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DA" w:rsidRPr="00851114" w:rsidRDefault="008D30DA" w:rsidP="008D30DA">
      <w:pPr>
        <w:pStyle w:val="Header"/>
        <w:jc w:val="center"/>
        <w:rPr>
          <w:rFonts w:asciiTheme="majorBidi" w:hAnsiTheme="majorBidi" w:cstheme="majorBidi"/>
          <w:color w:val="4F6228" w:themeColor="accent3" w:themeShade="80"/>
          <w:sz w:val="40"/>
          <w:szCs w:val="40"/>
          <w:rtl/>
        </w:rPr>
      </w:pPr>
      <w:r w:rsidRPr="00851114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الوثائق والمستندات المطلوبة للتسجيل ببرامج التعليم الموازى   " دبلومات"</w:t>
      </w:r>
    </w:p>
    <w:p w:rsidR="008D30DA" w:rsidRDefault="008D30DA" w:rsidP="008D30DA">
      <w:pPr>
        <w:pStyle w:val="Header"/>
        <w:jc w:val="center"/>
        <w:rPr>
          <w:rFonts w:asciiTheme="majorBidi" w:hAnsiTheme="majorBidi" w:cs="AL-Mateen"/>
          <w:sz w:val="32"/>
          <w:szCs w:val="32"/>
          <w:rtl/>
        </w:rPr>
      </w:pPr>
    </w:p>
    <w:tbl>
      <w:tblPr>
        <w:tblStyle w:val="LightGrid-Accent3"/>
        <w:tblpPr w:leftFromText="180" w:rightFromText="180" w:vertAnchor="page" w:horzAnchor="margin" w:tblpXSpec="center" w:tblpY="3706"/>
        <w:bidiVisual/>
        <w:tblW w:w="10491" w:type="dxa"/>
        <w:tblLook w:val="04A0" w:firstRow="1" w:lastRow="0" w:firstColumn="1" w:lastColumn="0" w:noHBand="0" w:noVBand="1"/>
      </w:tblPr>
      <w:tblGrid>
        <w:gridCol w:w="567"/>
        <w:gridCol w:w="9924"/>
      </w:tblGrid>
      <w:tr w:rsidR="008D30DA" w:rsidTr="00851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4F6228" w:themeFill="accent3" w:themeFillShade="80"/>
          </w:tcPr>
          <w:p w:rsidR="008D30DA" w:rsidRPr="00851114" w:rsidRDefault="008D30DA" w:rsidP="00112A27">
            <w:pPr>
              <w:jc w:val="center"/>
              <w:rPr>
                <w:rFonts w:cs="AL-Mohanad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851114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م</w:t>
            </w:r>
          </w:p>
        </w:tc>
        <w:tc>
          <w:tcPr>
            <w:tcW w:w="9924" w:type="dxa"/>
            <w:shd w:val="clear" w:color="auto" w:fill="4F6228" w:themeFill="accent3" w:themeFillShade="80"/>
          </w:tcPr>
          <w:p w:rsidR="008D30DA" w:rsidRPr="00851114" w:rsidRDefault="008D30DA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851114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الوثائق والمستندات المطلوبة</w:t>
            </w:r>
            <w:r w:rsidRPr="00851114">
              <w:rPr>
                <w:rFonts w:cs="AL-Mohanad"/>
                <w:color w:val="FFFFFF" w:themeColor="background1"/>
                <w:sz w:val="32"/>
                <w:szCs w:val="32"/>
              </w:rPr>
              <w:t xml:space="preserve"> </w:t>
            </w:r>
            <w:r w:rsidRPr="00851114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فى كل برامج الدبلوم</w:t>
            </w:r>
          </w:p>
        </w:tc>
      </w:tr>
      <w:tr w:rsidR="008D30DA" w:rsidTr="0085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D30DA" w:rsidRPr="00044226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9924" w:type="dxa"/>
          </w:tcPr>
          <w:p w:rsidR="008D30DA" w:rsidRPr="00A50D82" w:rsidRDefault="008D30DA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طلب التسجيل الإلكتروني.  (يطبع عن طريق رابط صفحة التسجيل بعد إدخال رقم الهوية ورقم الجوال)</w:t>
            </w:r>
          </w:p>
        </w:tc>
      </w:tr>
      <w:tr w:rsidR="008D30DA" w:rsidTr="00851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D30DA" w:rsidRPr="00044226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4" w:type="dxa"/>
          </w:tcPr>
          <w:p w:rsidR="008D30DA" w:rsidRDefault="008D30DA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A50D82">
              <w:rPr>
                <w:rFonts w:cs="AL-Mohanad" w:hint="cs"/>
                <w:sz w:val="28"/>
                <w:szCs w:val="28"/>
                <w:rtl/>
              </w:rPr>
              <w:t>صورة من المؤهل الدراسي.</w:t>
            </w:r>
          </w:p>
        </w:tc>
      </w:tr>
      <w:tr w:rsidR="008D30DA" w:rsidTr="0085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D30DA" w:rsidRPr="00044226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9924" w:type="dxa"/>
          </w:tcPr>
          <w:p w:rsidR="008D30DA" w:rsidRPr="00044226" w:rsidRDefault="008D30DA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A50D82">
              <w:rPr>
                <w:rFonts w:cs="AL-Mohanad" w:hint="cs"/>
                <w:sz w:val="28"/>
                <w:szCs w:val="28"/>
                <w:rtl/>
              </w:rPr>
              <w:t>صورة من  السجل الأكاديمي المتضمن للمقررات الدراسية التي تم دراستها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.  " للمتقدمين لدبلوم التربية العام و دبلوم القياس والتقويم ودبلوم التوجيه والإرشاد " </w:t>
            </w:r>
          </w:p>
        </w:tc>
      </w:tr>
      <w:tr w:rsidR="008D30DA" w:rsidTr="00851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D30DA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9924" w:type="dxa"/>
          </w:tcPr>
          <w:p w:rsidR="008D30DA" w:rsidRPr="00A50D82" w:rsidRDefault="008D30DA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A50D82">
              <w:rPr>
                <w:rFonts w:cs="AL-Mohanad" w:hint="cs"/>
                <w:sz w:val="28"/>
                <w:szCs w:val="28"/>
                <w:rtl/>
              </w:rPr>
              <w:t>صورة من بطاقة الأحوال للطلاب وكارت الأسرة للطالبات.</w:t>
            </w:r>
          </w:p>
        </w:tc>
      </w:tr>
      <w:tr w:rsidR="008D30DA" w:rsidTr="0085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D30DA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9924" w:type="dxa"/>
          </w:tcPr>
          <w:p w:rsidR="008D30DA" w:rsidRPr="00A50D82" w:rsidRDefault="008D30DA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A50D82">
              <w:rPr>
                <w:rFonts w:cs="AL-Mohanad" w:hint="cs"/>
                <w:sz w:val="28"/>
                <w:szCs w:val="28"/>
                <w:rtl/>
              </w:rPr>
              <w:t>أصل الوثائق للمطابقة بمقر تسليم الأوراق</w:t>
            </w: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8D30DA" w:rsidTr="00851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8D30DA" w:rsidRPr="00851114" w:rsidRDefault="008D30DA" w:rsidP="00112A27">
            <w:pPr>
              <w:jc w:val="center"/>
              <w:rPr>
                <w:rFonts w:cs="AL-Mateen"/>
                <w:color w:val="C00000"/>
                <w:sz w:val="28"/>
                <w:szCs w:val="28"/>
                <w:rtl/>
              </w:rPr>
            </w:pPr>
            <w:r w:rsidRPr="00851114">
              <w:rPr>
                <w:rFonts w:cs="AL-Mohanad" w:hint="cs"/>
                <w:color w:val="C00000"/>
                <w:sz w:val="32"/>
                <w:szCs w:val="32"/>
                <w:rtl/>
              </w:rPr>
              <w:t xml:space="preserve">** على الطالب / ة تسليم الأوراق بمقرات التنفيذ لبرامج الدبلومات  فى الفترة </w:t>
            </w:r>
            <w:r w:rsidRPr="00851114">
              <w:rPr>
                <w:rFonts w:cs="AL-Mateen" w:hint="cs"/>
                <w:color w:val="C00000"/>
                <w:sz w:val="28"/>
                <w:szCs w:val="28"/>
                <w:rtl/>
              </w:rPr>
              <w:t xml:space="preserve"> من الثلاثاء الموافق 2/7/1436هـ</w:t>
            </w:r>
          </w:p>
          <w:p w:rsidR="00851114" w:rsidRDefault="008D30DA" w:rsidP="00112A27">
            <w:pPr>
              <w:jc w:val="center"/>
              <w:rPr>
                <w:rFonts w:cs="AL-Mohanad"/>
                <w:color w:val="C00000"/>
                <w:sz w:val="32"/>
                <w:szCs w:val="32"/>
              </w:rPr>
            </w:pPr>
            <w:r w:rsidRPr="00851114">
              <w:rPr>
                <w:rFonts w:cs="AL-Mateen" w:hint="cs"/>
                <w:color w:val="C00000"/>
                <w:sz w:val="28"/>
                <w:szCs w:val="28"/>
                <w:rtl/>
              </w:rPr>
              <w:t>إلى الاثنين 8/7/1436هـ</w:t>
            </w:r>
            <w:r w:rsidRPr="00851114">
              <w:rPr>
                <w:rFonts w:cs="AL-Mohanad" w:hint="cs"/>
                <w:color w:val="C00000"/>
                <w:sz w:val="32"/>
                <w:szCs w:val="32"/>
                <w:rtl/>
              </w:rPr>
              <w:t xml:space="preserve"> ،</w:t>
            </w:r>
          </w:p>
          <w:p w:rsidR="008D30DA" w:rsidRDefault="008D30DA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1114">
              <w:rPr>
                <w:rFonts w:cs="AL-Mohanad" w:hint="cs"/>
                <w:color w:val="C00000"/>
                <w:sz w:val="32"/>
                <w:szCs w:val="32"/>
                <w:rtl/>
              </w:rPr>
              <w:t xml:space="preserve">  راجع موقع العمادة لمعرفة التفاصيل.</w:t>
            </w:r>
          </w:p>
        </w:tc>
      </w:tr>
    </w:tbl>
    <w:p w:rsidR="004E430D" w:rsidRPr="008D30DA" w:rsidRDefault="004E430D" w:rsidP="008D30DA">
      <w:pPr>
        <w:jc w:val="center"/>
      </w:pPr>
      <w:bookmarkStart w:id="0" w:name="_GoBack"/>
      <w:bookmarkEnd w:id="0"/>
    </w:p>
    <w:sectPr w:rsidR="004E430D" w:rsidRPr="008D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A"/>
    <w:rsid w:val="004E430D"/>
    <w:rsid w:val="00843633"/>
    <w:rsid w:val="00851114"/>
    <w:rsid w:val="008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CLICK</dc:creator>
  <cp:lastModifiedBy>CLICK</cp:lastModifiedBy>
  <cp:revision>2</cp:revision>
  <cp:lastPrinted>2015-03-03T20:40:00Z</cp:lastPrinted>
  <dcterms:created xsi:type="dcterms:W3CDTF">2015-03-03T20:27:00Z</dcterms:created>
  <dcterms:modified xsi:type="dcterms:W3CDTF">2015-03-03T20:56:00Z</dcterms:modified>
</cp:coreProperties>
</file>