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single" w:sz="18" w:space="0" w:color="1F497D" w:themeColor="text2"/>
          <w:bottom w:val="none" w:sz="0" w:space="0" w:color="auto"/>
          <w:right w:val="single" w:sz="18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1F6E378A" wp14:editId="62557868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34308B" w:rsidRPr="0034308B" w:rsidRDefault="0034308B" w:rsidP="0034308B">
            <w:pPr>
              <w:tabs>
                <w:tab w:val="center" w:pos="5326"/>
                <w:tab w:val="left" w:pos="9363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 w:rsidRPr="0034308B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Co</w:t>
            </w: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llege of Science and Humanities in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Hawtat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Sudair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 </w:t>
            </w:r>
            <w:r w:rsidRPr="0034308B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establish</w:t>
            </w: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es</w:t>
            </w:r>
            <w:r w:rsidRPr="0034308B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 a training course entitled</w:t>
            </w:r>
            <w:r w:rsidR="00744C4C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 "</w:t>
            </w: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O</w:t>
            </w:r>
            <w:r w:rsidRPr="0034308B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nline Designing educational content </w:t>
            </w: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using the </w:t>
            </w:r>
            <w:r w:rsidRPr="0034308B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Quick Lessons</w:t>
            </w: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 site"</w:t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BC60D3" w:rsidRDefault="00BC60D3" w:rsidP="00C44541">
            <w:pPr>
              <w:spacing w:line="276" w:lineRule="auto"/>
              <w:jc w:val="both"/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  <w:rtl/>
              </w:rPr>
            </w:pPr>
          </w:p>
          <w:p w:rsidR="008A6B58" w:rsidRDefault="0034308B" w:rsidP="0034308B">
            <w:pPr>
              <w:bidi w:val="0"/>
              <w:spacing w:line="276" w:lineRule="auto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</w:rPr>
              <w:t>Tuesday 23/4/1434</w:t>
            </w:r>
          </w:p>
          <w:p w:rsidR="0034308B" w:rsidRPr="00744C4C" w:rsidRDefault="0034308B" w:rsidP="00744C4C">
            <w:pPr>
              <w:bidi w:val="0"/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r w:rsidRPr="00D21AE7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In pursuit of Deanship to develop the skills of faculty members in the field of e-learning in </w:t>
            </w: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in universities, </w:t>
            </w:r>
            <w:r w:rsidRPr="00B950A6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Women's training</w:t>
            </w: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unit held a training course </w:t>
            </w:r>
            <w:r w:rsidRPr="00B950A6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entitled</w:t>
            </w:r>
            <w:r w:rsidR="00744C4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</w:t>
            </w:r>
            <w:r w:rsidR="00744C4C" w:rsidRPr="00744C4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"Online Designing educational content using the Quick Lessons site"</w:t>
            </w:r>
            <w:r w:rsidR="00744C4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, produced by Ms. </w:t>
            </w:r>
            <w:proofErr w:type="spellStart"/>
            <w:r w:rsidR="00744C4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Moneirah</w:t>
            </w:r>
            <w:proofErr w:type="spellEnd"/>
            <w:r w:rsidR="00744C4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Al-</w:t>
            </w:r>
            <w:proofErr w:type="spellStart"/>
            <w:r w:rsidR="00744C4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Zouman</w:t>
            </w:r>
            <w:proofErr w:type="spellEnd"/>
            <w:r w:rsidR="00744C4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and attended by faculty members. It is noted that Quick Lessons site is known for its featured properties which are: reducing </w:t>
            </w:r>
            <w:r w:rsidR="00744C4C" w:rsidRPr="00744C4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time</w:t>
            </w:r>
            <w:r w:rsidR="00744C4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of </w:t>
            </w:r>
            <w:r w:rsidR="00744C4C" w:rsidRPr="00744C4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content production</w:t>
            </w:r>
            <w:r w:rsidR="00744C4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, and reducing cost </w:t>
            </w:r>
            <w:r w:rsidR="00744C4C" w:rsidRPr="00744C4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effectively</w:t>
            </w:r>
            <w:r w:rsidR="00744C4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, increasing</w:t>
            </w:r>
            <w:r w:rsidR="00744C4C" w:rsidRPr="00744C4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content</w:t>
            </w:r>
            <w:r w:rsidR="00744C4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quality</w:t>
            </w:r>
            <w:r w:rsidR="0070303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. </w:t>
            </w:r>
            <w:r w:rsidR="00703034" w:rsidRPr="0070303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In addition to this</w:t>
            </w:r>
            <w:r w:rsidR="0070303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it is known for </w:t>
            </w:r>
            <w:r w:rsidR="00B50DA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its </w:t>
            </w:r>
            <w:r w:rsidR="00B50DA3" w:rsidRPr="0070303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flexibility</w:t>
            </w:r>
            <w:r w:rsidR="00703034" w:rsidRPr="0070303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and customization of the content.</w:t>
            </w:r>
            <w:r w:rsidR="00744C4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</w:t>
            </w:r>
          </w:p>
          <w:p w:rsidR="0063628C" w:rsidRDefault="0063628C" w:rsidP="00654F32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E03637" w:rsidRDefault="00E03637" w:rsidP="00641868">
            <w:pPr>
              <w:spacing w:before="240"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34308B" w:rsidRDefault="0034308B" w:rsidP="00641868">
            <w:pPr>
              <w:spacing w:before="240"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34308B" w:rsidRDefault="0034308B" w:rsidP="00641868">
            <w:pPr>
              <w:spacing w:before="240"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34308B" w:rsidRDefault="0034308B" w:rsidP="00641868">
            <w:pPr>
              <w:spacing w:before="240"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0610C7" w:rsidRPr="00644624" w:rsidRDefault="00EE7C70" w:rsidP="00644624">
            <w:pPr>
              <w:spacing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drawing>
                <wp:anchor distT="0" distB="0" distL="114300" distR="114300" simplePos="0" relativeHeight="251660288" behindDoc="1" locked="0" layoutInCell="1" allowOverlap="1" wp14:anchorId="1489C01E" wp14:editId="039BF97F">
                  <wp:simplePos x="0" y="0"/>
                  <wp:positionH relativeFrom="column">
                    <wp:posOffset>1416685</wp:posOffset>
                  </wp:positionH>
                  <wp:positionV relativeFrom="paragraph">
                    <wp:posOffset>-2390140</wp:posOffset>
                  </wp:positionV>
                  <wp:extent cx="3766185" cy="2759075"/>
                  <wp:effectExtent l="0" t="0" r="5715" b="0"/>
                  <wp:wrapTight wrapText="bothSides">
                    <wp:wrapPolygon edited="0">
                      <wp:start x="0" y="746"/>
                      <wp:lineTo x="0" y="20879"/>
                      <wp:lineTo x="21524" y="20879"/>
                      <wp:lineTo x="21524" y="746"/>
                      <wp:lineTo x="0" y="746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6185" cy="275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</w:p>
        </w:tc>
      </w:tr>
    </w:tbl>
    <w:p w:rsidR="00933404" w:rsidRDefault="00933404"/>
    <w:sectPr w:rsidR="00933404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310EB1"/>
    <w:rsid w:val="0034308B"/>
    <w:rsid w:val="003C7357"/>
    <w:rsid w:val="003E7154"/>
    <w:rsid w:val="004556F1"/>
    <w:rsid w:val="00540AB3"/>
    <w:rsid w:val="00551BF2"/>
    <w:rsid w:val="0063628C"/>
    <w:rsid w:val="00641868"/>
    <w:rsid w:val="00644624"/>
    <w:rsid w:val="00654F32"/>
    <w:rsid w:val="006C0814"/>
    <w:rsid w:val="006F7195"/>
    <w:rsid w:val="00703034"/>
    <w:rsid w:val="00744C4C"/>
    <w:rsid w:val="007B2BBA"/>
    <w:rsid w:val="008A6B58"/>
    <w:rsid w:val="00933404"/>
    <w:rsid w:val="009C6411"/>
    <w:rsid w:val="009D4338"/>
    <w:rsid w:val="00A30C03"/>
    <w:rsid w:val="00A411B1"/>
    <w:rsid w:val="00AF2B84"/>
    <w:rsid w:val="00B50DA3"/>
    <w:rsid w:val="00BC60D3"/>
    <w:rsid w:val="00C44541"/>
    <w:rsid w:val="00D42F1E"/>
    <w:rsid w:val="00E03637"/>
    <w:rsid w:val="00EE7C70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73C68-091B-49D5-ACFB-C641A4D1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2013-05-25T20:56:00Z</cp:lastPrinted>
  <dcterms:created xsi:type="dcterms:W3CDTF">2013-04-03T16:41:00Z</dcterms:created>
  <dcterms:modified xsi:type="dcterms:W3CDTF">2013-05-25T20:56:00Z</dcterms:modified>
</cp:coreProperties>
</file>