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869" w:type="dxa"/>
        <w:jc w:val="center"/>
        <w:tblInd w:w="-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9"/>
      </w:tblGrid>
      <w:tr w:rsidR="000610C7" w:rsidTr="00861453">
        <w:trPr>
          <w:jc w:val="center"/>
        </w:trPr>
        <w:tc>
          <w:tcPr>
            <w:tcW w:w="10869" w:type="dxa"/>
          </w:tcPr>
          <w:p w:rsidR="000610C7" w:rsidRDefault="000610C7">
            <w:pPr>
              <w:rPr>
                <w:rtl/>
              </w:rPr>
            </w:pPr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658240" behindDoc="0" locked="0" layoutInCell="1" allowOverlap="1" wp14:anchorId="5FFBB8C4" wp14:editId="56EC23FF">
                  <wp:simplePos x="1647825" y="92392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274310" cy="1348105"/>
                  <wp:effectExtent l="0" t="0" r="2540" b="444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ner-4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1348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610C7" w:rsidTr="00A63278">
        <w:trPr>
          <w:jc w:val="center"/>
        </w:trPr>
        <w:tc>
          <w:tcPr>
            <w:tcW w:w="10869" w:type="dxa"/>
          </w:tcPr>
          <w:p w:rsidR="000610C7" w:rsidRPr="00E23469" w:rsidRDefault="00E23469" w:rsidP="00E23469">
            <w:pPr>
              <w:bidi w:val="0"/>
              <w:spacing w:before="100" w:beforeAutospacing="1" w:after="100" w:afterAutospacing="1"/>
              <w:jc w:val="center"/>
              <w:outlineLvl w:val="1"/>
              <w:rPr>
                <w:rFonts w:ascii="Simplified Arabic" w:eastAsia="Times New Roman" w:hAnsi="Simplified Arabic" w:cs="Simplified Arabic" w:hint="cs"/>
                <w:b/>
                <w:bCs/>
                <w:color w:val="365F91" w:themeColor="accent1" w:themeShade="BF"/>
                <w:sz w:val="36"/>
                <w:szCs w:val="36"/>
                <w:u w:val="single"/>
                <w:rtl/>
              </w:rPr>
            </w:pPr>
            <w:r w:rsidRPr="00E23469">
              <w:rPr>
                <w:rFonts w:ascii="Simplified Arabic" w:eastAsia="Times New Roman" w:hAnsi="Simplified Arabic" w:cs="Simplified Arabic"/>
                <w:b/>
                <w:bCs/>
                <w:color w:val="365F91" w:themeColor="accent1" w:themeShade="BF"/>
                <w:sz w:val="36"/>
                <w:szCs w:val="36"/>
                <w:u w:val="single"/>
              </w:rPr>
              <w:t>Women Training Unit concludes its training program for the 1st semester</w:t>
            </w:r>
          </w:p>
        </w:tc>
      </w:tr>
      <w:tr w:rsidR="000610C7" w:rsidTr="00A63278">
        <w:trPr>
          <w:jc w:val="center"/>
        </w:trPr>
        <w:tc>
          <w:tcPr>
            <w:tcW w:w="10869" w:type="dxa"/>
            <w:tcBorders>
              <w:left w:val="single" w:sz="4" w:space="0" w:color="auto"/>
              <w:right w:val="single" w:sz="4" w:space="0" w:color="auto"/>
            </w:tcBorders>
          </w:tcPr>
          <w:p w:rsidR="00E23469" w:rsidRPr="00E23469" w:rsidRDefault="00E23469" w:rsidP="00E23469">
            <w:pPr>
              <w:bidi w:val="0"/>
              <w:spacing w:before="240"/>
              <w:jc w:val="both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</w:pPr>
            <w:r w:rsidRPr="00E23469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In equality terms and as part of the deanship's plan to activate e-learning, a dedicated women training unit was set up in order to train females in the university. This unit consists of 6 accredited trainers in each college campus in order for them to address training needs, supervise training courses and compile training plans in e-learning for females</w:t>
            </w:r>
            <w:r w:rsidRPr="00E23469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. </w:t>
            </w:r>
          </w:p>
          <w:p w:rsidR="00E23469" w:rsidRPr="00E23469" w:rsidRDefault="00E23469" w:rsidP="00E23469">
            <w:pPr>
              <w:bidi w:val="0"/>
              <w:spacing w:before="240"/>
              <w:jc w:val="both"/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</w:rPr>
            </w:pPr>
            <w:r w:rsidRPr="00E23469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The women training unit played a pivotal role in activating e-learning and its applications by delivering a number of workshops as part of a comprehensive training plan for female faculty members during the first semester of 2012/2013 academic year</w:t>
            </w:r>
            <w:r w:rsidRPr="00E23469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. </w:t>
            </w:r>
            <w:bookmarkStart w:id="0" w:name="_GoBack"/>
            <w:bookmarkEnd w:id="0"/>
          </w:p>
          <w:p w:rsidR="001F6DFA" w:rsidRPr="00E23469" w:rsidRDefault="00E23469" w:rsidP="00E23469">
            <w:pPr>
              <w:bidi w:val="0"/>
              <w:spacing w:before="240"/>
              <w:jc w:val="both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</w:pPr>
            <w:r w:rsidRPr="00E23469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On the other hand, the women training unit contributed by organising the participation of female sections during the 10th discussion forum events that was sponsored by e-learning deanship on 8th – 9th Dec 2012</w:t>
            </w:r>
            <w:r w:rsidRPr="00E23469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>.</w:t>
            </w:r>
          </w:p>
        </w:tc>
      </w:tr>
    </w:tbl>
    <w:p w:rsidR="00182FBE" w:rsidRPr="00C522E9" w:rsidRDefault="00182FBE" w:rsidP="00C522E9"/>
    <w:sectPr w:rsidR="00182FBE" w:rsidRPr="00C522E9" w:rsidSect="00D42F1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E7A" w:rsidRDefault="00A03E7A" w:rsidP="00182FBE">
      <w:pPr>
        <w:spacing w:after="0" w:line="240" w:lineRule="auto"/>
      </w:pPr>
      <w:r>
        <w:separator/>
      </w:r>
    </w:p>
  </w:endnote>
  <w:endnote w:type="continuationSeparator" w:id="0">
    <w:p w:rsidR="00A03E7A" w:rsidRDefault="00A03E7A" w:rsidP="0018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E7A" w:rsidRDefault="00A03E7A" w:rsidP="00182FBE">
      <w:pPr>
        <w:spacing w:after="0" w:line="240" w:lineRule="auto"/>
      </w:pPr>
      <w:r>
        <w:separator/>
      </w:r>
    </w:p>
  </w:footnote>
  <w:footnote w:type="continuationSeparator" w:id="0">
    <w:p w:rsidR="00A03E7A" w:rsidRDefault="00A03E7A" w:rsidP="00182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16A06"/>
    <w:multiLevelType w:val="hybridMultilevel"/>
    <w:tmpl w:val="54746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3A417E"/>
    <w:multiLevelType w:val="hybridMultilevel"/>
    <w:tmpl w:val="89A279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B64503"/>
    <w:multiLevelType w:val="hybridMultilevel"/>
    <w:tmpl w:val="AABC9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C7"/>
    <w:rsid w:val="000610C7"/>
    <w:rsid w:val="000A2DF3"/>
    <w:rsid w:val="00182FBE"/>
    <w:rsid w:val="001876C8"/>
    <w:rsid w:val="00196E28"/>
    <w:rsid w:val="001A7D9B"/>
    <w:rsid w:val="001B1FFF"/>
    <w:rsid w:val="001F6DFA"/>
    <w:rsid w:val="00296F15"/>
    <w:rsid w:val="002A5412"/>
    <w:rsid w:val="00310EB1"/>
    <w:rsid w:val="0033207C"/>
    <w:rsid w:val="00333BC6"/>
    <w:rsid w:val="003548CB"/>
    <w:rsid w:val="003C7357"/>
    <w:rsid w:val="0040168E"/>
    <w:rsid w:val="00495997"/>
    <w:rsid w:val="004973FD"/>
    <w:rsid w:val="004B499E"/>
    <w:rsid w:val="004B72A9"/>
    <w:rsid w:val="005B479E"/>
    <w:rsid w:val="005B5A8D"/>
    <w:rsid w:val="00602090"/>
    <w:rsid w:val="0063628C"/>
    <w:rsid w:val="00641868"/>
    <w:rsid w:val="00644624"/>
    <w:rsid w:val="00645209"/>
    <w:rsid w:val="006457DA"/>
    <w:rsid w:val="00654F32"/>
    <w:rsid w:val="006C0814"/>
    <w:rsid w:val="006D2355"/>
    <w:rsid w:val="006F7195"/>
    <w:rsid w:val="007B2BBA"/>
    <w:rsid w:val="007F100B"/>
    <w:rsid w:val="00861453"/>
    <w:rsid w:val="00866D70"/>
    <w:rsid w:val="008A6B58"/>
    <w:rsid w:val="009275C9"/>
    <w:rsid w:val="00933404"/>
    <w:rsid w:val="00996677"/>
    <w:rsid w:val="00997973"/>
    <w:rsid w:val="009A518E"/>
    <w:rsid w:val="009C6411"/>
    <w:rsid w:val="009C6412"/>
    <w:rsid w:val="009D4338"/>
    <w:rsid w:val="009F4ED0"/>
    <w:rsid w:val="00A03E7A"/>
    <w:rsid w:val="00A30C03"/>
    <w:rsid w:val="00A44261"/>
    <w:rsid w:val="00A63278"/>
    <w:rsid w:val="00AA767A"/>
    <w:rsid w:val="00AF2B84"/>
    <w:rsid w:val="00B26781"/>
    <w:rsid w:val="00B36CD6"/>
    <w:rsid w:val="00B46D24"/>
    <w:rsid w:val="00B8172A"/>
    <w:rsid w:val="00BC60D3"/>
    <w:rsid w:val="00C34ADB"/>
    <w:rsid w:val="00C44541"/>
    <w:rsid w:val="00C522E9"/>
    <w:rsid w:val="00C83CE4"/>
    <w:rsid w:val="00CB1C93"/>
    <w:rsid w:val="00CF4488"/>
    <w:rsid w:val="00D42F1E"/>
    <w:rsid w:val="00D540E0"/>
    <w:rsid w:val="00D95B9C"/>
    <w:rsid w:val="00E03637"/>
    <w:rsid w:val="00E23469"/>
    <w:rsid w:val="00E26178"/>
    <w:rsid w:val="00E575E1"/>
    <w:rsid w:val="00E76671"/>
    <w:rsid w:val="00EC0FA2"/>
    <w:rsid w:val="00ED2E91"/>
    <w:rsid w:val="00EF3F72"/>
    <w:rsid w:val="00FB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BE"/>
  </w:style>
  <w:style w:type="paragraph" w:styleId="Footer">
    <w:name w:val="footer"/>
    <w:basedOn w:val="Normal"/>
    <w:link w:val="Foot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FBE"/>
  </w:style>
  <w:style w:type="paragraph" w:styleId="ListParagraph">
    <w:name w:val="List Paragraph"/>
    <w:basedOn w:val="Normal"/>
    <w:uiPriority w:val="34"/>
    <w:qFormat/>
    <w:rsid w:val="00E575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75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BE"/>
  </w:style>
  <w:style w:type="paragraph" w:styleId="Footer">
    <w:name w:val="footer"/>
    <w:basedOn w:val="Normal"/>
    <w:link w:val="Foot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FBE"/>
  </w:style>
  <w:style w:type="paragraph" w:styleId="ListParagraph">
    <w:name w:val="List Paragraph"/>
    <w:basedOn w:val="Normal"/>
    <w:uiPriority w:val="34"/>
    <w:qFormat/>
    <w:rsid w:val="00E575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75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3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C0AA9-0A72-4881-AEE4-C6DB56295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2013-05-26T09:35:00Z</cp:lastPrinted>
  <dcterms:created xsi:type="dcterms:W3CDTF">2013-05-25T15:24:00Z</dcterms:created>
  <dcterms:modified xsi:type="dcterms:W3CDTF">2013-05-26T09:35:00Z</dcterms:modified>
</cp:coreProperties>
</file>