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  <w:r w:rsidR="00406737">
        <w:rPr>
          <w:rFonts w:hint="cs"/>
          <w:b/>
          <w:bCs/>
          <w:sz w:val="36"/>
          <w:rtl/>
        </w:rPr>
        <w:t xml:space="preserve"> د. أديب فايز الضمور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34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00"/>
        <w:gridCol w:w="2852"/>
        <w:gridCol w:w="1795"/>
        <w:gridCol w:w="2015"/>
        <w:gridCol w:w="2835"/>
      </w:tblGrid>
      <w:tr w:rsidR="00460083" w:rsidRPr="006A5CED" w:rsidTr="00181ABD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181ABD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أديب فايز طايل الضمور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181AB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الدراسات الإسلامية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181ABD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181AB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5/10/1972م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0557394340</w:t>
            </w:r>
          </w:p>
        </w:tc>
      </w:tr>
      <w:tr w:rsidR="00460083" w:rsidRPr="006A5CED" w:rsidTr="00181ABD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9D6FB2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ABD" w:rsidRPr="00181ABD" w:rsidRDefault="004822EA" w:rsidP="00181AB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hyperlink r:id="rId7" w:history="1">
              <w:r w:rsidR="00181ABD" w:rsidRPr="00181ABD">
                <w:rPr>
                  <w:rStyle w:val="Hyperlink"/>
                  <w:rFonts w:cs="Times New Roman"/>
                  <w:noProof w:val="0"/>
                  <w:sz w:val="24"/>
                  <w:szCs w:val="24"/>
                  <w:lang w:eastAsia="en-US"/>
                </w:rPr>
                <w:t>adebdmore@yahoo.com</w:t>
              </w:r>
            </w:hyperlink>
          </w:p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1997م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الفقه وأصوله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صدام للعلوم الإسلامية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الفقه وأصوله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الأردنية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الفقه وأصوله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181AB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العلوم الإسلامية العالمية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81ABD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 / 2010م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81ABD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الزرقاء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81ABD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ليس بعد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85"/>
        <w:gridCol w:w="5617"/>
      </w:tblGrid>
      <w:tr w:rsidR="00460083" w:rsidRPr="006A5CED" w:rsidTr="00C97695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9D6FB2" w:rsidTr="00C9769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D6FB2" w:rsidRDefault="00181ABD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9D6FB2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9D6FB2" w:rsidRDefault="00181ABD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رئيس قسم الفقه وأصوله في جامعة الزرقاء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9D6FB2" w:rsidRDefault="00181ABD" w:rsidP="00B84247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منذ شهر10 /2010م </w:t>
            </w:r>
            <w:r w:rsidRPr="009D6FB2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حتى 1 / 2 / 2013م</w:t>
            </w:r>
          </w:p>
        </w:tc>
      </w:tr>
      <w:tr w:rsidR="00460083" w:rsidRPr="009D6FB2" w:rsidTr="00C9769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D6FB2" w:rsidRDefault="009D6FB2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460083" w:rsidRPr="009D6FB2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D6FB2" w:rsidRDefault="00181ABD" w:rsidP="00181ABD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مدير المركز الثقافي الإسلامي في جامعة الزرقاء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9D6FB2" w:rsidRDefault="00181ABD" w:rsidP="00A324EB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9D6FB2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منذ شهر10 /201</w:t>
            </w:r>
            <w:r w:rsidR="00A324EB" w:rsidRPr="009D6FB2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  <w:r w:rsidRPr="009D6FB2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 – حتى 1 / 2 / 2013م</w:t>
            </w:r>
          </w:p>
        </w:tc>
      </w:tr>
      <w:tr w:rsidR="00460083" w:rsidRPr="00C97695" w:rsidTr="00C9769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97695" w:rsidRDefault="00C97695" w:rsidP="00C97695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460083" w:rsidRPr="00C97695" w:rsidRDefault="00460083" w:rsidP="00C9769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7695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97695" w:rsidRDefault="00C97695" w:rsidP="00C97695">
            <w:pPr>
              <w:jc w:val="both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أمين لجنة الدراسات العليا في قسم الدراسات الإسلامية في جامعة المجمعة 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C97695" w:rsidRDefault="00C97695" w:rsidP="00C97695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منذ شهر1</w:t>
            </w: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/</w:t>
            </w: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1434هـ</w:t>
            </w: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– حتى </w:t>
            </w: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تاريخه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4191"/>
      </w:tblGrid>
      <w:tr w:rsidR="00460083" w:rsidRPr="006A5CED" w:rsidTr="00C97695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19275F" w:rsidTr="00C9769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19275F" w:rsidRDefault="00C97695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1-</w:t>
            </w:r>
          </w:p>
          <w:p w:rsidR="00460083" w:rsidRPr="0019275F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اللجنة العلمية في كلية الشريعة في جامعة الزرقاء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اعداد المؤتمرات والندوات والبحوث ....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منذ شهر10 /2010م – حتى 1 / 2 / 2013م</w:t>
            </w:r>
          </w:p>
        </w:tc>
      </w:tr>
      <w:tr w:rsidR="00460083" w:rsidRPr="0019275F" w:rsidTr="00C9769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19275F" w:rsidRDefault="00C97695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2-</w:t>
            </w:r>
          </w:p>
          <w:p w:rsidR="00460083" w:rsidRPr="0019275F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A324EB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الاختبارات  </w:t>
            </w:r>
            <w:r w:rsidRPr="0019275F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في كلية الشريعة في جامعة الزرقاء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اعداد جدول الاختبارات والمراقبين ...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منذ شهر10 /2010م – حتى 1 / 2 / 2013م</w:t>
            </w:r>
          </w:p>
        </w:tc>
      </w:tr>
      <w:tr w:rsidR="00460083" w:rsidRPr="006A5CED" w:rsidTr="00C9769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C97695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3-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9769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الجودة في قسم الدراسات الإسلامية في جامعة المجمعة 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97695" w:rsidRDefault="00C9769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التقرير السنوي للقسم 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97695" w:rsidP="00C9769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منذ شهر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/</w:t>
            </w:r>
            <w:r w:rsidRPr="00C9769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1434هـ</w:t>
            </w:r>
            <w:r w:rsidRPr="00C97695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– حتى 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1/11/1434هـ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19275F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19275F" w:rsidRDefault="00C97695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1-</w:t>
            </w:r>
          </w:p>
          <w:p w:rsidR="00460083" w:rsidRPr="0019275F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تسيير زيارات لدور الأيتام في الأردن بمرافقة الطلبة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اجتماعية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2012م</w:t>
            </w:r>
          </w:p>
        </w:tc>
      </w:tr>
      <w:tr w:rsidR="00460083" w:rsidRPr="0019275F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19275F" w:rsidRDefault="00C97695" w:rsidP="00B84247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2-</w:t>
            </w:r>
          </w:p>
          <w:p w:rsidR="00460083" w:rsidRPr="0019275F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الخطابة في مسجد جامعة الزرقاء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خطيب للجمعة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2012-2013م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حق الابتكار في الفقه الإسلامي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19275F" w:rsidRDefault="00A324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فقه الإصلاح 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19275F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19275F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بحث ( تزاحم الحقوق على الابتكار وأثرها في اعتبار الحق المالي ) قبل للنشر في مجلة الدراسات الإنسانية في جامعة آل البيت في الأردن .</w:t>
      </w:r>
    </w:p>
    <w:p w:rsidR="0019275F" w:rsidRPr="0019275F" w:rsidRDefault="0019275F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</w:p>
    <w:p w:rsidR="00460083" w:rsidRDefault="00C97695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  <w:r w:rsidR="00F7167D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في جامعة الزرقاء في الأردن</w:t>
      </w:r>
    </w:p>
    <w:p w:rsidR="00460083" w:rsidRPr="006A5CED" w:rsidRDefault="00460083" w:rsidP="00460083">
      <w:pPr>
        <w:rPr>
          <w:rFonts w:cs="Times New Roman" w:hint="cs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اسم المادة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التاريخ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الفصل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السياسة الشرعية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2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الأيمان والنذور والذبائح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3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القضاء وطرق الإثبات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4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المدخل إلى الفقه الإسلامي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5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نظام الحكم في الإسلام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6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العلاقات الدولية في الإسلام وأحكام الجهاد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7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الدعوة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8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الأيمان والنذور والذبائح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lastRenderedPageBreak/>
              <w:t>9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أصول الفقه (2)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الصيفي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10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الدراسات الفقهية المعاصرة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الصيفي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11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العبادات (2)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2010م/2011م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الصيفي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12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أصول الفقه (2)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13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السياسة الشرعية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14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المدخل إلى الفقه الإسلامي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15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الأيمان والنذور والذبائح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الأول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16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القضاء وطرق الإثبات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17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علوم الحديث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18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العلاقات الدولية في الإسلام وأحكام الجهاد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19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نظام الحكم في الإسلام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الثاني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20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فقه العقوبات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الصيفي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t>21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السياسة الشرعية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7167D" w:rsidRPr="0085422A" w:rsidRDefault="00F7167D" w:rsidP="00F7167D">
            <w:pPr>
              <w:bidi w:val="0"/>
              <w:jc w:val="right"/>
            </w:pPr>
            <w:r w:rsidRPr="0085422A">
              <w:rPr>
                <w:rtl/>
              </w:rPr>
              <w:t>الصيفي</w:t>
            </w:r>
          </w:p>
        </w:tc>
      </w:tr>
      <w:tr w:rsidR="00F7167D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7167D" w:rsidRPr="0085422A" w:rsidRDefault="00F7167D" w:rsidP="00F7167D">
            <w:pPr>
              <w:rPr>
                <w:rFonts w:hint="cs"/>
                <w:rtl/>
              </w:rPr>
            </w:pPr>
            <w:r w:rsidRPr="0085422A">
              <w:t>22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r w:rsidRPr="0085422A">
              <w:rPr>
                <w:rtl/>
              </w:rPr>
              <w:t>فقه الدعوة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67D" w:rsidRPr="0085422A" w:rsidRDefault="00F7167D" w:rsidP="00F7167D">
            <w:r w:rsidRPr="0085422A">
              <w:rPr>
                <w:rtl/>
              </w:rPr>
              <w:t>2011م/2012م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7167D" w:rsidRDefault="00F7167D" w:rsidP="00F7167D">
            <w:r w:rsidRPr="0085422A">
              <w:rPr>
                <w:rtl/>
              </w:rPr>
              <w:t>الصيفي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>
              <w:t>23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C97695" w:rsidP="00C9769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فقه الصلاة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1433هـ</w:t>
            </w:r>
            <w:r w:rsidR="00024F02">
              <w:rPr>
                <w:rFonts w:hint="cs"/>
                <w:rtl/>
              </w:rPr>
              <w:t>/1434ه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 w:rsidRPr="0085422A">
              <w:rPr>
                <w:rtl/>
              </w:rPr>
              <w:t>ال</w:t>
            </w:r>
            <w:r>
              <w:rPr>
                <w:rFonts w:hint="cs"/>
                <w:rtl/>
              </w:rPr>
              <w:t>ثاني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pPr>
              <w:rPr>
                <w:rFonts w:hint="cs"/>
              </w:rPr>
            </w:pPr>
            <w:r>
              <w:rPr>
                <w:rFonts w:hint="cs"/>
                <w:rtl/>
              </w:rPr>
              <w:lastRenderedPageBreak/>
              <w:t>24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النظام الاقتصادي في الاسلام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1433هـ/1434ه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 w:rsidRPr="0085422A">
              <w:rPr>
                <w:rtl/>
              </w:rPr>
              <w:t>الثاني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25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الإسلام وبناء المجتمع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1433هـ/1434ه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 w:rsidRPr="0085422A">
              <w:rPr>
                <w:rtl/>
              </w:rPr>
              <w:t>الثاني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26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المعاملات المالية ( 3 شعب 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1433هـ/1434ه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hideMark/>
          </w:tcPr>
          <w:p w:rsidR="00C97695" w:rsidRPr="0085422A" w:rsidRDefault="00C97695" w:rsidP="00C97695">
            <w:r w:rsidRPr="0085422A">
              <w:rPr>
                <w:rtl/>
              </w:rPr>
              <w:t>الثاني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27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فقه الأسرة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1434ه/1435ه</w:t>
            </w:r>
          </w:p>
        </w:tc>
        <w:tc>
          <w:tcPr>
            <w:tcW w:w="3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97695" w:rsidRPr="0085422A" w:rsidRDefault="00024F02" w:rsidP="00C97695"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أول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28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أحكام الأسرة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1434ه/1435ه</w:t>
            </w:r>
          </w:p>
        </w:tc>
        <w:tc>
          <w:tcPr>
            <w:tcW w:w="3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97695" w:rsidRPr="0085422A" w:rsidRDefault="00024F02" w:rsidP="00C97695"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أول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97695" w:rsidRPr="0085422A" w:rsidRDefault="00C97695" w:rsidP="00C97695">
            <w:r>
              <w:rPr>
                <w:rFonts w:hint="cs"/>
                <w:rtl/>
              </w:rPr>
              <w:t>29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الثقافة الإسلامية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C97695">
            <w:r>
              <w:rPr>
                <w:rFonts w:hint="cs"/>
                <w:rtl/>
              </w:rPr>
              <w:t>1434ه/1435ه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97695" w:rsidRPr="0085422A" w:rsidRDefault="00024F02" w:rsidP="00C97695"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أول</w:t>
            </w:r>
          </w:p>
        </w:tc>
      </w:tr>
      <w:tr w:rsidR="00C97695" w:rsidRPr="006A5CED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97695" w:rsidRPr="0085422A" w:rsidRDefault="00C97695" w:rsidP="007A20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7A200C">
            <w:r>
              <w:rPr>
                <w:rFonts w:hint="cs"/>
                <w:rtl/>
              </w:rPr>
              <w:t>القرآن الكريم ( 1)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95" w:rsidRPr="0085422A" w:rsidRDefault="00024F02" w:rsidP="007A200C">
            <w:r>
              <w:rPr>
                <w:rFonts w:hint="cs"/>
                <w:rtl/>
              </w:rPr>
              <w:t>1434ه/1435ه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97695" w:rsidRDefault="00024F02" w:rsidP="007A200C"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أول</w:t>
            </w:r>
          </w:p>
        </w:tc>
      </w:tr>
      <w:tr w:rsidR="00024F02" w:rsidRPr="0085422A" w:rsidTr="00024F02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24F02" w:rsidRPr="0085422A" w:rsidRDefault="00024F02" w:rsidP="007A200C">
            <w:r>
              <w:rPr>
                <w:rFonts w:hint="cs"/>
                <w:rtl/>
              </w:rPr>
              <w:t>29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F02" w:rsidRPr="0085422A" w:rsidRDefault="00024F02" w:rsidP="007A20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النظام الإقتصادي في الإسلام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F02" w:rsidRPr="0085422A" w:rsidRDefault="00024F02" w:rsidP="007A200C">
            <w:r>
              <w:rPr>
                <w:rFonts w:hint="cs"/>
                <w:rtl/>
              </w:rPr>
              <w:t>1434ه/1435ه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24F02" w:rsidRPr="0085422A" w:rsidRDefault="00024F02" w:rsidP="007A200C"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أول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7167D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لا يوجد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F7167D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7167D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7167D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F7167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جمعية المحافظة على القران الكريم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9275F" w:rsidRDefault="00F7167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الأردن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9275F" w:rsidRDefault="00F7167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9275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هيئة ادارية</w:t>
            </w:r>
          </w:p>
        </w:tc>
      </w:tr>
      <w:tr w:rsidR="00460083" w:rsidRPr="006A5CED" w:rsidTr="00F7167D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7167D" w:rsidRPr="00F7167D" w:rsidRDefault="00F7167D" w:rsidP="00F7167D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F7167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lastRenderedPageBreak/>
        <w:tab/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580"/>
        <w:gridCol w:w="4181"/>
        <w:gridCol w:w="4352"/>
      </w:tblGrid>
      <w:tr w:rsidR="00460083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41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أعمال الدفاع المدني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  <w:rtl/>
              </w:rPr>
            </w:pPr>
            <w:r w:rsidRPr="000F6C16">
              <w:rPr>
                <w:b/>
                <w:bCs/>
                <w:rtl/>
              </w:rPr>
              <w:t xml:space="preserve">الأردن – </w:t>
            </w:r>
            <w:r w:rsidRPr="000F6C16">
              <w:rPr>
                <w:rFonts w:hint="cs"/>
                <w:b/>
                <w:bCs/>
                <w:rtl/>
              </w:rPr>
              <w:t>وزارة التربية والتعليم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20/11-25/12/1997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</w:rPr>
              <w:t>I.C.D.L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الأردن - وزارة التربية والتعليم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2004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البرمجة السلوكية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جامعة الزرقاء الأهلية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20/3/2005-24/3/2005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مهارات أساسية في تدريس مناهج الثقافة الإسلامية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جمعية المحافظة على القران الكريم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18/6/2005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الاتصال الجماهيري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مركز دراسات ألامه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7/1/2005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التخطيط الاستراتيجي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bidi w:val="0"/>
              <w:jc w:val="right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شركة الحلول الإدارية للتدريب والاستشارات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bidi w:val="0"/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1/3-20/5/2006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تهيئة أعضاء هيئة التدريس الجدد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0F6C16" w:rsidP="000F6C16">
            <w:pPr>
              <w:jc w:val="both"/>
              <w:rPr>
                <w:b/>
                <w:bCs/>
              </w:rPr>
            </w:pPr>
            <w:r w:rsidRPr="000F6C16">
              <w:rPr>
                <w:b/>
                <w:bCs/>
                <w:rtl/>
              </w:rPr>
              <w:t>جامعة الزرقاء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0F6C16" w:rsidP="000F6C16">
            <w:pPr>
              <w:jc w:val="center"/>
              <w:rPr>
                <w:b/>
                <w:bCs/>
              </w:rPr>
            </w:pPr>
            <w:r w:rsidRPr="000F6C16">
              <w:rPr>
                <w:b/>
                <w:bCs/>
              </w:rPr>
              <w:t>27-30/9/2010</w:t>
            </w:r>
            <w:r w:rsidRPr="000F6C16">
              <w:rPr>
                <w:b/>
                <w:bCs/>
                <w:rtl/>
              </w:rPr>
              <w:t>م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19275F" w:rsidP="000F6C16">
            <w:r>
              <w:rPr>
                <w:rFonts w:hint="cs"/>
                <w:rtl/>
              </w:rPr>
              <w:t xml:space="preserve">8 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19275F" w:rsidP="000F6C16">
            <w:r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تفعيل السبورة الذكية داخل</w:t>
            </w:r>
            <w:r>
              <w:rPr>
                <w:rFonts w:ascii="Simplified Arabic" w:eastAsia="Calibri" w:hAnsi="Simplified Arabic" w:cs="Simplified Arabic" w:hint="cs"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19275F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القاعات التدريسية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19275F" w:rsidRDefault="0019275F" w:rsidP="000F6C16">
            <w:r>
              <w:rPr>
                <w:rFonts w:hint="cs"/>
                <w:rtl/>
              </w:rPr>
              <w:t>جامعة المجمعة / الزلفي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19275F" w:rsidP="000F6C16">
            <w:r w:rsidRPr="0019275F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الاثنين 24/10/1434هـ.</w:t>
            </w:r>
          </w:p>
        </w:tc>
      </w:tr>
      <w:tr w:rsidR="000F6C16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19275F" w:rsidP="000F6C16">
            <w:r>
              <w:rPr>
                <w:rFonts w:hint="cs"/>
                <w:rtl/>
              </w:rPr>
              <w:t>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19275F" w:rsidP="000F6C16">
            <w:r w:rsidRPr="0019275F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عمليات الجودة وتحسين مخرجات العمل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16" w:rsidRPr="000F6C16" w:rsidRDefault="0019275F" w:rsidP="000F6C16">
            <w:r>
              <w:rPr>
                <w:rFonts w:hint="cs"/>
                <w:rtl/>
              </w:rPr>
              <w:t>جامعة المجمعة / الزلفي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F6C16" w:rsidRPr="000F6C16" w:rsidRDefault="0019275F" w:rsidP="000F6C16">
            <w:r w:rsidRPr="0019275F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الاثنين 29/11/1434هـ.</w:t>
            </w:r>
          </w:p>
        </w:tc>
      </w:tr>
      <w:tr w:rsidR="0019275F" w:rsidRPr="000F6C16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19275F" w:rsidP="00F80879">
            <w:r>
              <w:rPr>
                <w:rFonts w:hint="cs"/>
                <w:rtl/>
              </w:rPr>
              <w:t>10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 xml:space="preserve">المهارات الأساسية لاستخدام </w:t>
            </w:r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lastRenderedPageBreak/>
              <w:t>السبورة الذكية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19275F" w:rsidRDefault="0019275F" w:rsidP="00F80879">
            <w:r>
              <w:rPr>
                <w:rFonts w:hint="cs"/>
                <w:rtl/>
              </w:rPr>
              <w:lastRenderedPageBreak/>
              <w:t>جامعة المجمعة / الزلفي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2-3/4/1434هـ.</w:t>
            </w:r>
          </w:p>
        </w:tc>
      </w:tr>
      <w:tr w:rsidR="0019275F" w:rsidRPr="000F6C16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19275F" w:rsidP="00F80879"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استخدام الموسوعات الحديثة في العلوم الشرعية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222E64" w:rsidP="00F80879">
            <w:r>
              <w:rPr>
                <w:rFonts w:hint="cs"/>
                <w:rtl/>
              </w:rPr>
              <w:t>جامعة المجمعة / الزلفي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الثلاثاء 16/4/1434هـ.</w:t>
            </w:r>
          </w:p>
        </w:tc>
      </w:tr>
      <w:tr w:rsidR="0019275F" w:rsidRPr="006A5CED" w:rsidTr="00222E64">
        <w:trPr>
          <w:trHeight w:val="351"/>
          <w:tblCellSpacing w:w="0" w:type="dxa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19275F" w:rsidP="00F80879">
            <w:r>
              <w:rPr>
                <w:rFonts w:hint="cs"/>
                <w:rtl/>
              </w:rPr>
              <w:t>12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تفعيل استخدام نظام اللجان والمجالس الالكتروني</w:t>
            </w:r>
          </w:p>
        </w:tc>
        <w:tc>
          <w:tcPr>
            <w:tcW w:w="4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5F" w:rsidRPr="000F6C16" w:rsidRDefault="0019275F" w:rsidP="00F80879">
            <w:r>
              <w:rPr>
                <w:rFonts w:hint="cs"/>
                <w:rtl/>
              </w:rPr>
              <w:t>جامعة المجمعة / الزلفي</w:t>
            </w:r>
          </w:p>
        </w:tc>
        <w:tc>
          <w:tcPr>
            <w:tcW w:w="4352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9275F" w:rsidRPr="000F6C16" w:rsidRDefault="00222E64" w:rsidP="00F80879"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السبت 4/5/1434هـ.</w:t>
            </w:r>
          </w:p>
        </w:tc>
      </w:tr>
    </w:tbl>
    <w:p w:rsidR="000F6C16" w:rsidRDefault="000F6C16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C0209" w:rsidRDefault="005C020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C020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C0209" w:rsidRDefault="005C020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C020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الحوار ( مفهومه وأهميته ومجالاته 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C0209" w:rsidRDefault="005C020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C020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الزرقاء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</w:t>
            </w:r>
            <w:r w:rsidRPr="005C020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الأردن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5C0209" w:rsidRDefault="005C020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C020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2011م + 2012م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22E6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تفعيل الارشاد الاكاديمي بين أعضاء هيئة التدريس بالكلية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22E6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cs"/>
                <w:rtl/>
              </w:rPr>
              <w:t>جامعة المجمعة / 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22E6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22E64">
              <w:rPr>
                <w:rFonts w:ascii="Simplified Arabic" w:eastAsia="Calibri" w:hAnsi="Simplified Arabic" w:cs="Simplified Arabic"/>
                <w:noProof w:val="0"/>
                <w:color w:val="auto"/>
                <w:szCs w:val="32"/>
                <w:rtl/>
                <w:lang w:eastAsia="en-US"/>
              </w:rPr>
              <w:t>الثلاثاء 23/4/1434هـ.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>
      <w:bookmarkStart w:id="0" w:name="_GoBack"/>
      <w:bookmarkEnd w:id="0"/>
    </w:p>
    <w:sectPr w:rsidR="009E45E6" w:rsidSect="00F435A3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EA" w:rsidRDefault="004822EA">
      <w:r>
        <w:separator/>
      </w:r>
    </w:p>
  </w:endnote>
  <w:endnote w:type="continuationSeparator" w:id="0">
    <w:p w:rsidR="004822EA" w:rsidRDefault="004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4822EA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229F2">
      <w:rPr>
        <w:rStyle w:val="a4"/>
        <w:rtl/>
      </w:rPr>
      <w:t>9</w:t>
    </w:r>
    <w:r>
      <w:rPr>
        <w:rStyle w:val="a4"/>
        <w:rtl/>
      </w:rPr>
      <w:fldChar w:fldCharType="end"/>
    </w:r>
  </w:p>
  <w:p w:rsidR="006A5CED" w:rsidRDefault="004822EA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EA" w:rsidRDefault="004822EA">
      <w:r>
        <w:separator/>
      </w:r>
    </w:p>
  </w:footnote>
  <w:footnote w:type="continuationSeparator" w:id="0">
    <w:p w:rsidR="004822EA" w:rsidRDefault="0048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24F02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A76E4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0F6C16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1ABD"/>
    <w:rsid w:val="00182838"/>
    <w:rsid w:val="00190E07"/>
    <w:rsid w:val="001921A1"/>
    <w:rsid w:val="0019275F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2E64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29F2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6737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22EA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020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68C7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D6FB2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24EB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27EAD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97695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08AD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167D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181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181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ebdmor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2</cp:revision>
  <dcterms:created xsi:type="dcterms:W3CDTF">2013-11-19T15:49:00Z</dcterms:created>
  <dcterms:modified xsi:type="dcterms:W3CDTF">2013-11-19T15:49:00Z</dcterms:modified>
</cp:coreProperties>
</file>