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C5" w:rsidRPr="000C0EC5" w:rsidRDefault="000C0EC5" w:rsidP="000C0EC5">
      <w:pPr>
        <w:bidi w:val="0"/>
        <w:spacing w:after="0" w:line="300" w:lineRule="atLeast"/>
        <w:jc w:val="right"/>
        <w:rPr>
          <w:rFonts w:ascii="Arial" w:eastAsia="Times New Roman" w:hAnsi="Arial" w:cs="Arial"/>
          <w:color w:val="FFFFFF"/>
          <w:sz w:val="20"/>
          <w:szCs w:val="20"/>
        </w:rPr>
      </w:pPr>
      <w:r w:rsidRPr="000C0EC5">
        <w:rPr>
          <w:rFonts w:ascii="Arial" w:eastAsia="Times New Roman" w:hAnsi="Arial" w:cs="Arial"/>
          <w:b/>
          <w:bCs/>
          <w:color w:val="FFFFFF"/>
          <w:sz w:val="54"/>
          <w:szCs w:val="54"/>
        </w:rPr>
        <w:t>MANAL GOUIDA</w:t>
      </w:r>
      <w:r>
        <w:rPr>
          <w:rFonts w:ascii="Arial" w:eastAsia="Times New Roman" w:hAnsi="Arial" w:cs="Arial"/>
          <w:noProof/>
          <w:color w:val="FFFFFF"/>
          <w:sz w:val="20"/>
          <w:szCs w:val="20"/>
        </w:rPr>
        <w:drawing>
          <wp:inline distT="0" distB="0" distL="0" distR="0" wp14:anchorId="3A6D946E" wp14:editId="18E41E4A">
            <wp:extent cx="1466850" cy="1466850"/>
            <wp:effectExtent l="0" t="0" r="0" b="0"/>
            <wp:docPr id="1" name="صورة 1" descr="http://faculty.mu.edu.sa/public/uploads/1331647905.3468الهرم%20الغذائ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1331647905.3468الهرم%20الغذائ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C5" w:rsidRPr="000C0EC5" w:rsidRDefault="000C0EC5" w:rsidP="000C0EC5">
      <w:pPr>
        <w:bidi w:val="0"/>
        <w:spacing w:after="120" w:line="300" w:lineRule="atLeast"/>
        <w:rPr>
          <w:rFonts w:ascii="Arial" w:eastAsia="Times New Roman" w:hAnsi="Arial" w:cs="Arial"/>
          <w:color w:val="FFFFFF"/>
          <w:sz w:val="39"/>
          <w:szCs w:val="39"/>
        </w:rPr>
      </w:pPr>
      <w:r w:rsidRPr="000C0EC5">
        <w:rPr>
          <w:rFonts w:ascii="Arial" w:eastAsia="Times New Roman" w:hAnsi="Arial" w:cs="Arial"/>
          <w:color w:val="FFFFFF"/>
          <w:sz w:val="39"/>
          <w:szCs w:val="39"/>
          <w:rtl/>
        </w:rPr>
        <w:t>استاذ التغذية وعلوم البي</w:t>
      </w:r>
      <w:r>
        <w:rPr>
          <w:rFonts w:ascii="Arial" w:eastAsia="Times New Roman" w:hAnsi="Arial" w:cs="Arial"/>
          <w:color w:val="FFFFFF"/>
          <w:sz w:val="39"/>
          <w:szCs w:val="39"/>
          <w:rtl/>
        </w:rPr>
        <w:t>ئة المساعد بكلية الت</w:t>
      </w:r>
      <w:r w:rsidRPr="000C0EC5">
        <w:rPr>
          <w:rFonts w:ascii="Arial" w:eastAsia="Times New Roman" w:hAnsi="Arial" w:cs="Arial"/>
          <w:color w:val="D2286A"/>
          <w:sz w:val="33"/>
          <w:szCs w:val="33"/>
          <w:rtl/>
        </w:rPr>
        <w:t>السيرة الذاتية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: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سامي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عثمان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محمد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جويدة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الاستاذ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المساعد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بكلية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التربية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الزلفى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التخصص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: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أغذية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وبيئة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التخصص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الدقيق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: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أغذية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البيئة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والصحة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بكالوريوس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الأغذية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(1986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رسالة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الماجستير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: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دراسات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كيماوية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وتكنولوجية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الجبن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الروكفورت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(1993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</w:rPr>
        <w:t>chemical and technological studies on Roquefort cheese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رسالة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الدكتوراه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التلوث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البيئي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اللبن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وبعض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منتجاته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(2002 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</w:rPr>
        <w:t>Effect of environmental pollution on milk and some products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الأعمال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والبحوث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والأنشطة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الذي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قام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بها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العضو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للأعوام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السابقة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وليس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لهذا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: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الإنزيمات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المحللة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للدهن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الخواص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الكيماوية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والحسية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للجبن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الروكفورت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المجلة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المصرية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الألبان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استخدام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الإنزيمات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المحللة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للدهن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عوامل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تسوية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الجبن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الروكفورت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(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المجلة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المصرية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الألبان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التثبيطي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لمزرعة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مختلطة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الاستربتوكوكاكس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واللاكتوباسليس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دبلوكوكاى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تواجد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بعض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الميكروبات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بالغذاء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مجلةالمنصورة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للعلوم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الزراعية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1999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عضو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مشروع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جامعة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المنصورة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التلوث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البيئي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الصحة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والغذاء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)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2000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ولمدة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عامين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عضو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مشروع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جامعة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المنصورة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(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تأثير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الأمينات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الحيوية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اللبن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)2002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عام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وضع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الخطة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الدراسية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لمرحلة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البكالوريوس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لجامعة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المجمعة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بتكليف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سعادة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وكيل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الكلية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للشئون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التعليمية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تاريخ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11/4/1432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</w:p>
    <w:p w:rsidR="000C0EC5" w:rsidRPr="000C0EC5" w:rsidRDefault="000C0EC5" w:rsidP="000C0EC5">
      <w:pPr>
        <w:bidi w:val="0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*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لجان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مراجعات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الكنترول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قسم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الاقتصاد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المنزلي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ومراجعة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نموذج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( 5)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للأقسام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العلمية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أعمال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قسم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الانتساب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الجامعى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1428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1430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أعمال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الكنترول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الجامعي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1429/1430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بقسم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اللغة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العربية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أنشطة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القسم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وإصدار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مجلة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صحتك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بين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إيديك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عامين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متتالين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14226/1427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</w:rPr>
        <w:t>,1427/1428 </w:t>
      </w: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هـ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حضور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المؤتمر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الأول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لتلوث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الغذاء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والنتاج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الحيواني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جامعة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المنصورة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1998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lastRenderedPageBreak/>
        <w:t>حضور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المؤتمر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الأول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الدولي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للصناعات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الغذائية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والالبان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1999 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اقامة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ورشة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عمل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التاثير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السلبى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والايجابى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لمياه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الصرف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الصحى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1433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اقامة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ورشة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عمل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الغاء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الصحى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ضمن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فعاليات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وزارة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التربية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والتعليم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1433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لجنة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تحكيم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يوم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البيئة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التابع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لوزارة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التربية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والتعليم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1433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لهذا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استخدام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بعض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الزيوت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العطرية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علاج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امراض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الجهاز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الهضمى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(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يحكم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)2012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اعداد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مجلة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الاقتصاد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المنزلى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1433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طالبات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الفرقة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الثانية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لجنة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اعداد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الجداول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بكلية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التربية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بالزلفى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عضو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ضمن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لجنة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اعداد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الخطة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الدراسية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الجامعى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1432-1433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تحكيم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التثقيف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الغذائى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والعادات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الغذائية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الخاطئة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ضمن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فعاليات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المؤتمر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الثالث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للطلاب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والطالبات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المياه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الغازية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والصحة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ضمن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فعاليات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المؤتمر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الثالث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للطلاب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والطالبات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تحكيم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(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دراسة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تحليلية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وكيماوية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وفيزيقية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لتدعيم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المخبوزات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بالترمس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الحلو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 فى تحكيم 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(</w:t>
      </w: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</w:rPr>
        <w:t>microbial quality of leafy green vegetables sold in the local market of Hail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)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 فى تحكيم بحث 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 xml:space="preserve"> (</w:t>
      </w:r>
      <w:r w:rsidRPr="000C0EC5">
        <w:rPr>
          <w:rFonts w:ascii="Arial" w:eastAsia="Times New Roman" w:hAnsi="Arial" w:cs="Arial"/>
          <w:b/>
          <w:bCs/>
          <w:color w:val="222222"/>
          <w:sz w:val="24"/>
          <w:szCs w:val="24"/>
        </w:rPr>
        <w:t>health satisfaction and nutritional habits among pyp students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تحكيم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بحث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بعنوان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تدعيم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البرجر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بقشور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البرتقال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والجريب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فروت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اقامة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ندوات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توعية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صحية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وغائية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دور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التحفيظ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بالزلفى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على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تبدا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شهر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جمادى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اولى</w:t>
      </w:r>
    </w:p>
    <w:p w:rsidR="000C0EC5" w:rsidRP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مشرفة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قسم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الاقتصاد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المنزلى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من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العام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1432 – 1433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هـ</w:t>
      </w:r>
    </w:p>
    <w:p w:rsidR="000C0EC5" w:rsidRDefault="000C0EC5" w:rsidP="000C0EC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اعداد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توصيف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مقررات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الخطة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الجديدة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فى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مجال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التخصص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بالاشتراك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مع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اعضاء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مجلس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</w:rPr>
        <w:t> </w:t>
      </w:r>
      <w:r w:rsidRPr="000C0EC5">
        <w:rPr>
          <w:rFonts w:ascii="Arial" w:eastAsia="Times New Roman" w:hAnsi="Arial" w:cs="DecoType Naskh Special" w:hint="cs"/>
          <w:b/>
          <w:bCs/>
          <w:color w:val="222222"/>
          <w:sz w:val="24"/>
          <w:szCs w:val="24"/>
          <w:rtl/>
        </w:rPr>
        <w:t>القسم</w:t>
      </w:r>
    </w:p>
    <w:p w:rsidR="00035025" w:rsidRPr="00035025" w:rsidRDefault="00035025" w:rsidP="0003502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 w:rsidRPr="00035025">
        <w:rPr>
          <w:rFonts w:ascii="Arial" w:eastAsia="Times New Roman" w:hAnsi="Arial" w:cs="Arial" w:hint="cs"/>
          <w:color w:val="222222"/>
          <w:sz w:val="30"/>
          <w:szCs w:val="30"/>
          <w:rtl/>
        </w:rPr>
        <w:t>تحكيم ابحاث بالمؤتمر العلمى الخامس للطلاب والطالبات وهى :</w:t>
      </w:r>
    </w:p>
    <w:p w:rsidR="00035025" w:rsidRPr="00035025" w:rsidRDefault="00035025" w:rsidP="0003502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 w:rsidRPr="00035025">
        <w:rPr>
          <w:rFonts w:ascii="Arial" w:eastAsia="Times New Roman" w:hAnsi="Arial" w:cs="Arial" w:hint="cs"/>
          <w:color w:val="222222"/>
          <w:sz w:val="30"/>
          <w:szCs w:val="30"/>
          <w:rtl/>
        </w:rPr>
        <w:t>ا- قياس مستوى المعرفة الغذائية لفوائد الشاى الاخضر والعادات الغذائية لاستهلاكه لسكان المنطقة الشرقية عام 1435 هـ</w:t>
      </w:r>
    </w:p>
    <w:p w:rsidR="00035025" w:rsidRPr="00035025" w:rsidRDefault="00035025" w:rsidP="0003502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 w:rsidRPr="00035025">
        <w:rPr>
          <w:rFonts w:ascii="Arial" w:eastAsia="Times New Roman" w:hAnsi="Arial" w:cs="Arial" w:hint="cs"/>
          <w:color w:val="222222"/>
          <w:sz w:val="30"/>
          <w:szCs w:val="30"/>
          <w:rtl/>
        </w:rPr>
        <w:t>2- مشروع انتاج الملونات الطبيعية</w:t>
      </w:r>
    </w:p>
    <w:p w:rsidR="00035025" w:rsidRDefault="00035025" w:rsidP="00035025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 w:rsidRPr="00035025">
        <w:rPr>
          <w:rFonts w:ascii="Arial" w:eastAsia="Times New Roman" w:hAnsi="Arial" w:cs="Arial" w:hint="cs"/>
          <w:color w:val="222222"/>
          <w:sz w:val="30"/>
          <w:szCs w:val="30"/>
          <w:rtl/>
        </w:rPr>
        <w:t>3- اختراع الى الكترونية لخدمة المستفيدين من الجمعية الخيرية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اعداد ورشه المياة معجوة الحياة بتعاون مع وحدة نشاط الكلية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اقامة الورشة الاثارالصحية للميكرويف بتعاون مع قسم الفيزياء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اقامة محاضرة بعنوان كورنا ب يختفي بالغذاء بتعاون مع البحث العلمي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المشاركة في اعداد ركن البحث العلمي بالقسم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المشاركة في الملتقى الاول بالبحث العلمي بالكلية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الاشراف العام على اقامة معارض القسم الانامل الذهبية ,بيت الابداع , بيتي من صنع يدي , لاآلى الاقتصاد )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حضور المؤتمر العلمي الاول لجامعة المجمعة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lastRenderedPageBreak/>
        <w:t>حضور ملتقى جامعتنا تنمينا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منسقة لجنة المعامل للحالات الطالبية بالقسم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عضو للجنة تقرير السنوي للكلية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اقامة ورشة الغذاء الصحي </w:t>
      </w:r>
    </w:p>
    <w:p w:rsidR="003412B6" w:rsidRDefault="003412B6" w:rsidP="003412B6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اقامة </w:t>
      </w:r>
      <w:r w:rsidR="004531BA">
        <w:rPr>
          <w:rFonts w:ascii="Arial" w:eastAsia="Times New Roman" w:hAnsi="Arial" w:cs="Arial" w:hint="cs"/>
          <w:color w:val="222222"/>
          <w:sz w:val="30"/>
          <w:szCs w:val="30"/>
          <w:rtl/>
        </w:rPr>
        <w:t>ورشة التلوث البيئي خطر يهدد اطفالنا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اعداد تنفيذ برنامج مكياجك في طبق فاكهة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مشاركة في بستورات في مجال التخصص وفي معارض القسم والبحث العلمي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حاصلة على شهادة نحتويهم لنحميهم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حاصله على شهادة مقايس جودت الاختبارات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مهارات استخدام الاحاسب الالي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التخطيط الاستراتيجي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توصيف المقررات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الطريق الى الاعتماد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التحليل الاحصائي باستخدام </w:t>
      </w:r>
      <w:r>
        <w:rPr>
          <w:rFonts w:ascii="Arial" w:eastAsia="Times New Roman" w:hAnsi="Arial" w:cs="Arial"/>
          <w:color w:val="222222"/>
          <w:sz w:val="30"/>
          <w:szCs w:val="30"/>
        </w:rPr>
        <w:t>SPSS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تصميم الاختبارات الاكترونية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اتاحت المعامل الافتراضية كتقنية و استراتيجية تدريسية للمقررات دراسية لتعليم العالي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)دورة في تطبيقات الكيمياء في الحاسوب رنامج </w:t>
      </w:r>
      <w:r>
        <w:rPr>
          <w:rFonts w:ascii="Arial" w:eastAsia="Times New Roman" w:hAnsi="Arial" w:cs="Arial"/>
          <w:color w:val="222222"/>
          <w:sz w:val="30"/>
          <w:szCs w:val="30"/>
        </w:rPr>
        <w:t>CHEMSKETCH)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مهارات العرض الفعال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المهارات الاساسية في الاستخدا</w:t>
      </w:r>
      <w:r>
        <w:rPr>
          <w:rFonts w:ascii="Arial" w:eastAsia="Times New Roman" w:hAnsi="Arial" w:cs="Arial" w:hint="eastAsia"/>
          <w:color w:val="222222"/>
          <w:sz w:val="30"/>
          <w:szCs w:val="30"/>
          <w:rtl/>
        </w:rPr>
        <w:t>م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 السبورة الذكية </w:t>
      </w:r>
    </w:p>
    <w:p w:rsidR="004531BA" w:rsidRDefault="004531BA" w:rsidP="004531BA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جامعتنا </w:t>
      </w:r>
      <w:r w:rsidR="001030C9"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طريق تنميتنا 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معاير الجودة ولاعتماد في الارشاد الاكاديمي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المدخل القصصي بالدريس 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باخلاقي ارتقي 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الحزم ذات الدوال المتعددة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فن التعامل مع الاخرين 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دمج التقنية بدريس الجامعي </w:t>
      </w:r>
    </w:p>
    <w:p w:rsidR="001030C9" w:rsidRDefault="001030C9" w:rsidP="001030C9">
      <w:pPr>
        <w:numPr>
          <w:ilvl w:val="0"/>
          <w:numId w:val="1"/>
        </w:numPr>
        <w:bidi w:val="0"/>
        <w:spacing w:after="0" w:line="300" w:lineRule="atLeast"/>
        <w:ind w:left="0" w:right="300"/>
        <w:jc w:val="both"/>
        <w:rPr>
          <w:rFonts w:ascii="Arial" w:eastAsia="Times New Roman" w:hAnsi="Arial" w:cs="Arial" w:hint="cs"/>
          <w:color w:val="222222"/>
          <w:sz w:val="30"/>
          <w:szCs w:val="30"/>
        </w:rPr>
      </w:pPr>
      <w:bookmarkStart w:id="0" w:name="_GoBack"/>
      <w:bookmarkEnd w:id="0"/>
    </w:p>
    <w:p w:rsidR="004531BA" w:rsidRDefault="004531BA" w:rsidP="004531BA">
      <w:pPr>
        <w:bidi w:val="0"/>
        <w:spacing w:after="0" w:line="300" w:lineRule="atLeast"/>
        <w:ind w:right="300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 </w:t>
      </w:r>
    </w:p>
    <w:p w:rsidR="00E61679" w:rsidRPr="004531BA" w:rsidRDefault="00E61679">
      <w:pPr>
        <w:rPr>
          <w:rFonts w:ascii="Arial" w:eastAsia="Times New Roman" w:hAnsi="Arial" w:cs="Arial" w:hint="cs"/>
          <w:color w:val="222222"/>
          <w:sz w:val="30"/>
          <w:szCs w:val="30"/>
          <w:rtl/>
        </w:rPr>
      </w:pPr>
    </w:p>
    <w:p w:rsidR="003412B6" w:rsidRPr="003412B6" w:rsidRDefault="003412B6" w:rsidP="003412B6">
      <w:pPr>
        <w:rPr>
          <w:rFonts w:ascii="Arial" w:eastAsia="Times New Roman" w:hAnsi="Arial" w:cs="Arial" w:hint="cs"/>
          <w:color w:val="222222"/>
          <w:sz w:val="30"/>
          <w:szCs w:val="30"/>
        </w:rPr>
      </w:pPr>
    </w:p>
    <w:p w:rsidR="003412B6" w:rsidRPr="000C0EC5" w:rsidRDefault="003412B6"/>
    <w:sectPr w:rsidR="003412B6" w:rsidRPr="000C0EC5" w:rsidSect="000C0EC5">
      <w:pgSz w:w="11906" w:h="16838"/>
      <w:pgMar w:top="1440" w:right="1800" w:bottom="1440" w:left="1800" w:header="708" w:footer="708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0E2"/>
    <w:multiLevelType w:val="multilevel"/>
    <w:tmpl w:val="2E76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444C"/>
    <w:multiLevelType w:val="hybridMultilevel"/>
    <w:tmpl w:val="D440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76"/>
    <w:rsid w:val="00035025"/>
    <w:rsid w:val="000C0EC5"/>
    <w:rsid w:val="000E5476"/>
    <w:rsid w:val="001030C9"/>
    <w:rsid w:val="003361E8"/>
    <w:rsid w:val="003412B6"/>
    <w:rsid w:val="004531BA"/>
    <w:rsid w:val="00E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C0EC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C0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0E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EC5"/>
  </w:style>
  <w:style w:type="paragraph" w:styleId="a4">
    <w:name w:val="Balloon Text"/>
    <w:basedOn w:val="a"/>
    <w:link w:val="Char"/>
    <w:uiPriority w:val="99"/>
    <w:semiHidden/>
    <w:unhideWhenUsed/>
    <w:rsid w:val="000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C0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C0EC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C0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0E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EC5"/>
  </w:style>
  <w:style w:type="paragraph" w:styleId="a4">
    <w:name w:val="Balloon Text"/>
    <w:basedOn w:val="a"/>
    <w:link w:val="Char"/>
    <w:uiPriority w:val="99"/>
    <w:semiHidden/>
    <w:unhideWhenUsed/>
    <w:rsid w:val="000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C0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670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شيخة مضحي المطيري </cp:lastModifiedBy>
  <cp:revision>4</cp:revision>
  <dcterms:created xsi:type="dcterms:W3CDTF">2014-06-02T04:59:00Z</dcterms:created>
  <dcterms:modified xsi:type="dcterms:W3CDTF">2014-06-02T05:59:00Z</dcterms:modified>
</cp:coreProperties>
</file>