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BD" w:rsidRPr="00793D07" w:rsidRDefault="00465207" w:rsidP="008F52BD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  <w:rtl/>
        </w:rPr>
      </w:pPr>
      <w:r>
        <w:rPr>
          <w:rFonts w:ascii="Times New Roman" w:hAnsi="Times New Roma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221615</wp:posOffset>
                </wp:positionV>
                <wp:extent cx="3200400" cy="14859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BD" w:rsidRPr="00793D07" w:rsidRDefault="008F52BD" w:rsidP="008F52B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Kingd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</w:rPr>
                                <w:t>S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6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5"/>
                                  <w:sz w:val="36"/>
                                  <w:szCs w:val="36"/>
                                </w:rPr>
                                <w:t>u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6"/>
                                  <w:szCs w:val="36"/>
                                </w:rPr>
                                <w:t>d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i 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4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</w:rPr>
                                <w:t>r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6"/>
                                  <w:szCs w:val="36"/>
                                </w:rPr>
                                <w:t>b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5"/>
                                  <w:sz w:val="36"/>
                                  <w:szCs w:val="36"/>
                                </w:rPr>
                                <w:t>i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a</w:t>
                              </w:r>
                            </w:smartTag>
                          </w:p>
                          <w:p w:rsidR="008F52BD" w:rsidRPr="00793D07" w:rsidRDefault="008F52BD" w:rsidP="008F52B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M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s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 High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u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ca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8F52BD" w:rsidRPr="00793D07" w:rsidRDefault="008F52BD" w:rsidP="008F52B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Al-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Majmaah</w:t>
                                </w:r>
                              </w:smartTag>
                              <w:proofErr w:type="spellEnd"/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University</w:t>
                                </w:r>
                              </w:smartTag>
                            </w:smartTag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F52BD" w:rsidRPr="00793D07" w:rsidRDefault="008F52BD" w:rsidP="008F5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17.45pt;width:25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Ke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" stroked="f">
                <v:textbox>
                  <w:txbxContent>
                    <w:p w:rsidR="008F52BD" w:rsidRPr="00793D07" w:rsidRDefault="008F52BD" w:rsidP="008F52BD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Kingd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f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smartTag w:uri="urn:schemas-microsoft-com:office:smarttags" w:element="PlaceName"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>S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36"/>
                            <w:szCs w:val="36"/>
                          </w:rPr>
                          <w:t>a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36"/>
                            <w:szCs w:val="36"/>
                          </w:rPr>
                          <w:t>u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6"/>
                            <w:szCs w:val="36"/>
                          </w:rPr>
                          <w:t>d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i 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36"/>
                            <w:szCs w:val="36"/>
                          </w:rPr>
                          <w:t>A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>r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36"/>
                            <w:szCs w:val="36"/>
                          </w:rPr>
                          <w:t>a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6"/>
                            <w:szCs w:val="36"/>
                          </w:rPr>
                          <w:t>b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36"/>
                            <w:szCs w:val="36"/>
                          </w:rPr>
                          <w:t>i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>a</w:t>
                        </w:r>
                      </w:smartTag>
                    </w:p>
                    <w:p w:rsidR="008F52BD" w:rsidRPr="00793D07" w:rsidRDefault="008F52BD" w:rsidP="008F52BD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M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s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f High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u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ca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  <w:p w:rsidR="008F52BD" w:rsidRPr="00793D07" w:rsidRDefault="008F52BD" w:rsidP="008F52BD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Al-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Majmaah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University</w:t>
                          </w:r>
                        </w:smartTag>
                      </w:smartTag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8F52BD" w:rsidRPr="00793D07" w:rsidRDefault="008F52BD" w:rsidP="008F52BD"/>
                  </w:txbxContent>
                </v:textbox>
              </v:shape>
            </w:pict>
          </mc:Fallback>
        </mc:AlternateContent>
      </w:r>
      <w:r w:rsidR="008F52BD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المملكة العربية السعودية                                 </w:t>
      </w:r>
      <w:r w:rsidR="008F52BD">
        <w:rPr>
          <w:noProof/>
        </w:rPr>
        <w:drawing>
          <wp:inline distT="0" distB="0" distL="0" distR="0">
            <wp:extent cx="1419225" cy="762000"/>
            <wp:effectExtent l="19050" t="0" r="9525" b="0"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2BD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8F52BD" w:rsidRPr="00793D07" w:rsidRDefault="008F52BD" w:rsidP="008F52BD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وزارة التعليم العالي</w:t>
      </w:r>
    </w:p>
    <w:p w:rsidR="008F52BD" w:rsidRPr="00793D07" w:rsidRDefault="008F52BD" w:rsidP="008F52BD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6"/>
          <w:szCs w:val="36"/>
          <w:rtl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جامعة المجمعة</w:t>
      </w:r>
    </w:p>
    <w:p w:rsidR="008F52BD" w:rsidRDefault="008F52BD" w:rsidP="008F52BD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8F52BD" w:rsidRDefault="008F52BD" w:rsidP="008F52BD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8F52BD" w:rsidRPr="00CD42CA" w:rsidRDefault="008F52BD" w:rsidP="008F52BD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/>
          <w:b/>
          <w:bCs/>
          <w:color w:val="000000"/>
          <w:sz w:val="72"/>
          <w:szCs w:val="72"/>
          <w:rtl/>
        </w:rPr>
        <w:t>السيرة</w:t>
      </w:r>
      <w:r w:rsidRPr="00CD42CA">
        <w:rPr>
          <w:rFonts w:ascii="Arial" w:hAnsi="Arial" w:cs="Arial" w:hint="cs"/>
          <w:b/>
          <w:bCs/>
          <w:color w:val="000000"/>
          <w:sz w:val="72"/>
          <w:szCs w:val="72"/>
          <w:rtl/>
        </w:rPr>
        <w:t xml:space="preserve"> الذاتية</w:t>
      </w:r>
    </w:p>
    <w:p w:rsidR="008F52BD" w:rsidRPr="00CD42CA" w:rsidRDefault="008F52BD" w:rsidP="008F52BD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</w:pPr>
      <w:r w:rsidRPr="00CD42CA"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  <w:t>لأعضاء و عضوات هيئة التدريس السعوديين و من في حكمهم</w:t>
      </w:r>
    </w:p>
    <w:p w:rsidR="008F52BD" w:rsidRPr="00CD42CA" w:rsidRDefault="008F52BD" w:rsidP="008F52BD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 w:hint="cs"/>
          <w:b/>
          <w:bCs/>
          <w:color w:val="000000"/>
          <w:spacing w:val="-2"/>
          <w:sz w:val="72"/>
          <w:szCs w:val="72"/>
          <w:rtl/>
        </w:rPr>
        <w:t>جامعة المجمعة</w:t>
      </w:r>
    </w:p>
    <w:p w:rsidR="008F52BD" w:rsidRDefault="008F52BD" w:rsidP="008F52BD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8F52BD" w:rsidRDefault="008F52BD" w:rsidP="008F52BD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8F52BD" w:rsidRDefault="008F52BD" w:rsidP="008F52BD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8F52BD" w:rsidRPr="002679AB" w:rsidRDefault="008F52BD" w:rsidP="008F52BD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rPr>
          <w:rFonts w:ascii="Times New Roman" w:hAnsi="Times New Roman"/>
          <w:b/>
          <w:bCs/>
          <w:color w:val="000000"/>
          <w:sz w:val="28"/>
          <w:szCs w:val="28"/>
          <w:rtl/>
        </w:rPr>
      </w:pPr>
    </w:p>
    <w:p w:rsidR="008F52BD" w:rsidRPr="002679AB" w:rsidRDefault="008F52BD" w:rsidP="008F52BD">
      <w:pPr>
        <w:bidi/>
        <w:rPr>
          <w:rFonts w:ascii="Times New Roman" w:hAnsi="Times New Roman"/>
          <w:b/>
          <w:bCs/>
          <w:sz w:val="28"/>
          <w:szCs w:val="28"/>
        </w:rPr>
      </w:pPr>
    </w:p>
    <w:p w:rsidR="008F52BD" w:rsidRDefault="008F52BD" w:rsidP="008F52BD">
      <w:pPr>
        <w:bidi/>
        <w:rPr>
          <w:b/>
          <w:bCs/>
          <w:sz w:val="28"/>
          <w:szCs w:val="28"/>
          <w:u w:val="single"/>
          <w:rtl/>
        </w:rPr>
      </w:pPr>
    </w:p>
    <w:p w:rsidR="008F52BD" w:rsidRPr="00EC5317" w:rsidRDefault="008F52BD" w:rsidP="008F52BD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2200"/>
        <w:gridCol w:w="2318"/>
        <w:gridCol w:w="2353"/>
        <w:gridCol w:w="2406"/>
        <w:gridCol w:w="2549"/>
      </w:tblGrid>
      <w:tr w:rsidR="008F52BD" w:rsidRPr="00ED08C9" w:rsidTr="00814F61">
        <w:tc>
          <w:tcPr>
            <w:tcW w:w="2441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8F52BD" w:rsidRPr="00ED08C9" w:rsidRDefault="008F52BD" w:rsidP="00814F61">
            <w:pPr>
              <w:bidi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مرهف عبد الجبار سقا</w:t>
            </w:r>
          </w:p>
        </w:tc>
        <w:tc>
          <w:tcPr>
            <w:tcW w:w="2494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F52BD" w:rsidRPr="00ED08C9" w:rsidTr="00814F61">
        <w:tc>
          <w:tcPr>
            <w:tcW w:w="2441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8F52BD" w:rsidRPr="00ED08C9" w:rsidRDefault="008F52BD" w:rsidP="00814F6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التربية</w:t>
            </w:r>
          </w:p>
        </w:tc>
        <w:tc>
          <w:tcPr>
            <w:tcW w:w="2418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8F52BD" w:rsidRPr="00ED08C9" w:rsidRDefault="008F52BD" w:rsidP="00814F6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الدراسات الإسلامية</w:t>
            </w:r>
          </w:p>
        </w:tc>
        <w:tc>
          <w:tcPr>
            <w:tcW w:w="2494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8F52BD" w:rsidRPr="00ED08C9" w:rsidTr="00814F61">
        <w:tc>
          <w:tcPr>
            <w:tcW w:w="2441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1973</w:t>
            </w:r>
          </w:p>
        </w:tc>
        <w:tc>
          <w:tcPr>
            <w:tcW w:w="2494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8F52BD" w:rsidRPr="00ED08C9" w:rsidRDefault="008F52BD" w:rsidP="00814F61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Sakka2005@hotmail.com</w:t>
            </w:r>
          </w:p>
        </w:tc>
      </w:tr>
      <w:tr w:rsidR="008F52BD" w:rsidRPr="00ED08C9" w:rsidTr="00814F61">
        <w:tc>
          <w:tcPr>
            <w:tcW w:w="2441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8F52BD" w:rsidRPr="00ED08C9" w:rsidRDefault="008F52BD" w:rsidP="00814F61">
            <w:pPr>
              <w:bidi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94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8F52BD" w:rsidRPr="00EC5317" w:rsidRDefault="008F52BD" w:rsidP="008F52BD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8F52BD" w:rsidRPr="00ED08C9" w:rsidTr="00814F61">
        <w:tc>
          <w:tcPr>
            <w:tcW w:w="2834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8F52BD" w:rsidRPr="00ED08C9" w:rsidTr="00814F61">
        <w:tc>
          <w:tcPr>
            <w:tcW w:w="2834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8F52BD" w:rsidRPr="00ED08C9" w:rsidRDefault="008F52BD" w:rsidP="00814F61">
            <w:pPr>
              <w:bidi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</w:rPr>
              <w:t>1416هـ - 1996م</w:t>
            </w:r>
          </w:p>
        </w:tc>
        <w:tc>
          <w:tcPr>
            <w:tcW w:w="3897" w:type="dxa"/>
          </w:tcPr>
          <w:p w:rsidR="008F52BD" w:rsidRPr="00ED08C9" w:rsidRDefault="008F52BD" w:rsidP="00814F6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الدراسات الإسلامية</w:t>
            </w:r>
          </w:p>
        </w:tc>
        <w:tc>
          <w:tcPr>
            <w:tcW w:w="4680" w:type="dxa"/>
          </w:tcPr>
          <w:p w:rsidR="008F52BD" w:rsidRPr="00ED08C9" w:rsidRDefault="008F52BD" w:rsidP="00814F6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كلية أصول الدين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جامعة أم درمان</w:t>
            </w:r>
          </w:p>
        </w:tc>
      </w:tr>
      <w:tr w:rsidR="008F52BD" w:rsidRPr="00ED08C9" w:rsidTr="00814F61">
        <w:tc>
          <w:tcPr>
            <w:tcW w:w="2834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الماجستير</w:t>
            </w:r>
          </w:p>
        </w:tc>
        <w:tc>
          <w:tcPr>
            <w:tcW w:w="2835" w:type="dxa"/>
          </w:tcPr>
          <w:p w:rsidR="008F52BD" w:rsidRPr="00ED08C9" w:rsidRDefault="008F52BD" w:rsidP="00814F6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1423هـ - 2002م</w:t>
            </w:r>
          </w:p>
        </w:tc>
        <w:tc>
          <w:tcPr>
            <w:tcW w:w="3897" w:type="dxa"/>
          </w:tcPr>
          <w:p w:rsidR="008F52BD" w:rsidRPr="00ED08C9" w:rsidRDefault="008F52BD" w:rsidP="00814F6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الدراسات الإسلامية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التفسير وعلوم القرآن</w:t>
            </w:r>
          </w:p>
        </w:tc>
        <w:tc>
          <w:tcPr>
            <w:tcW w:w="4680" w:type="dxa"/>
          </w:tcPr>
          <w:p w:rsidR="008F52BD" w:rsidRPr="00D82306" w:rsidRDefault="008F52BD" w:rsidP="00814F61">
            <w:pPr>
              <w:jc w:val="right"/>
              <w:rPr>
                <w:b/>
                <w:bCs/>
              </w:rPr>
            </w:pPr>
            <w:r w:rsidRPr="00D82306">
              <w:rPr>
                <w:rFonts w:hint="cs"/>
                <w:b/>
                <w:bCs/>
                <w:rtl/>
              </w:rPr>
              <w:t>جامعة أم درمان</w:t>
            </w:r>
          </w:p>
        </w:tc>
      </w:tr>
      <w:tr w:rsidR="008F52BD" w:rsidRPr="00ED08C9" w:rsidTr="00814F61">
        <w:tc>
          <w:tcPr>
            <w:tcW w:w="2834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الدكتوراه</w:t>
            </w:r>
          </w:p>
        </w:tc>
        <w:tc>
          <w:tcPr>
            <w:tcW w:w="2835" w:type="dxa"/>
          </w:tcPr>
          <w:p w:rsidR="008F52BD" w:rsidRPr="00D82306" w:rsidRDefault="008F52BD" w:rsidP="00814F61">
            <w:pPr>
              <w:bidi/>
              <w:rPr>
                <w:b/>
                <w:bCs/>
                <w:rtl/>
              </w:rPr>
            </w:pPr>
            <w:r w:rsidRPr="00D82306">
              <w:rPr>
                <w:rFonts w:hint="cs"/>
                <w:b/>
                <w:bCs/>
                <w:rtl/>
              </w:rPr>
              <w:t>1429هـ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D82306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2008م</w:t>
            </w:r>
          </w:p>
        </w:tc>
        <w:tc>
          <w:tcPr>
            <w:tcW w:w="3897" w:type="dxa"/>
          </w:tcPr>
          <w:p w:rsidR="008F52BD" w:rsidRPr="00D82306" w:rsidRDefault="008F52BD" w:rsidP="00814F6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الدراسات الإسلامية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التفسير وعلوم القرآن</w:t>
            </w:r>
          </w:p>
        </w:tc>
        <w:tc>
          <w:tcPr>
            <w:tcW w:w="4680" w:type="dxa"/>
          </w:tcPr>
          <w:p w:rsidR="008F52BD" w:rsidRPr="00D82306" w:rsidRDefault="008F52BD" w:rsidP="00814F6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جامعة أم درمان</w:t>
            </w:r>
          </w:p>
        </w:tc>
      </w:tr>
    </w:tbl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8F52BD" w:rsidRPr="00ED08C9" w:rsidTr="00814F61">
        <w:tc>
          <w:tcPr>
            <w:tcW w:w="1286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8F52BD" w:rsidRPr="00ED08C9" w:rsidTr="00814F61">
        <w:tc>
          <w:tcPr>
            <w:tcW w:w="128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84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8F52BD" w:rsidRPr="00ED08C9" w:rsidTr="00814F61">
        <w:tc>
          <w:tcPr>
            <w:tcW w:w="128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8F52BD" w:rsidRPr="00ED08C9" w:rsidTr="00814F61">
        <w:tc>
          <w:tcPr>
            <w:tcW w:w="128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8F52BD" w:rsidRPr="00ED08C9" w:rsidTr="00814F61">
        <w:tc>
          <w:tcPr>
            <w:tcW w:w="128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8F52BD" w:rsidRPr="00ED08C9" w:rsidTr="00814F61">
        <w:tc>
          <w:tcPr>
            <w:tcW w:w="128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8F52BD" w:rsidRPr="00ED08C9" w:rsidTr="00814F61">
        <w:tc>
          <w:tcPr>
            <w:tcW w:w="1466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8F52BD" w:rsidRPr="00ED08C9" w:rsidTr="00814F61">
        <w:tc>
          <w:tcPr>
            <w:tcW w:w="146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1</w:t>
            </w:r>
          </w:p>
        </w:tc>
        <w:tc>
          <w:tcPr>
            <w:tcW w:w="4860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لجنة مقابلة المعيدين </w:t>
            </w:r>
          </w:p>
        </w:tc>
        <w:tc>
          <w:tcPr>
            <w:tcW w:w="4860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اختبار المعيدين المتقدمين للقسم</w:t>
            </w:r>
          </w:p>
        </w:tc>
        <w:tc>
          <w:tcPr>
            <w:tcW w:w="2988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أسبوع</w:t>
            </w:r>
          </w:p>
        </w:tc>
      </w:tr>
      <w:tr w:rsidR="008F52BD" w:rsidRPr="00ED08C9" w:rsidTr="00814F61">
        <w:tc>
          <w:tcPr>
            <w:tcW w:w="146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لجنة التحضير لبرنامج الماجستير الحديث</w:t>
            </w:r>
          </w:p>
        </w:tc>
        <w:tc>
          <w:tcPr>
            <w:tcW w:w="4860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تحضير برنامج الماجستير في الحديث لافتتاحه في القسم</w:t>
            </w:r>
          </w:p>
        </w:tc>
        <w:tc>
          <w:tcPr>
            <w:tcW w:w="2988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فصل دراسي</w:t>
            </w:r>
          </w:p>
        </w:tc>
      </w:tr>
      <w:tr w:rsidR="008F52BD" w:rsidRPr="00ED08C9" w:rsidTr="00814F61">
        <w:tc>
          <w:tcPr>
            <w:tcW w:w="146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F52BD" w:rsidRPr="00ED08C9" w:rsidTr="00814F61">
        <w:tc>
          <w:tcPr>
            <w:tcW w:w="146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8F52BD" w:rsidRPr="00ED08C9" w:rsidTr="00814F61">
        <w:tc>
          <w:tcPr>
            <w:tcW w:w="663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8F52BD" w:rsidRPr="00ED08C9" w:rsidTr="00814F61">
        <w:tc>
          <w:tcPr>
            <w:tcW w:w="663" w:type="dxa"/>
          </w:tcPr>
          <w:p w:rsidR="008F52BD" w:rsidRPr="00ED08C9" w:rsidRDefault="00F876A7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83" w:type="dxa"/>
          </w:tcPr>
          <w:p w:rsidR="008F52BD" w:rsidRPr="00ED08C9" w:rsidRDefault="00F876A7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خطيب جمعة في مساجد مدينة حماة</w:t>
            </w:r>
          </w:p>
        </w:tc>
        <w:tc>
          <w:tcPr>
            <w:tcW w:w="504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8F52BD" w:rsidRPr="00ED08C9" w:rsidRDefault="00F876A7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خمس سنوات</w:t>
            </w:r>
          </w:p>
        </w:tc>
      </w:tr>
      <w:tr w:rsidR="008F52BD" w:rsidRPr="00ED08C9" w:rsidTr="00814F61">
        <w:tc>
          <w:tcPr>
            <w:tcW w:w="663" w:type="dxa"/>
          </w:tcPr>
          <w:p w:rsidR="008F52BD" w:rsidRPr="00ED08C9" w:rsidRDefault="00F876A7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83" w:type="dxa"/>
          </w:tcPr>
          <w:p w:rsidR="008F52BD" w:rsidRPr="00ED08C9" w:rsidRDefault="0021239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تعليم القرآن في جمعية تحفيظ القرآن في البكيرية</w:t>
            </w:r>
          </w:p>
        </w:tc>
        <w:tc>
          <w:tcPr>
            <w:tcW w:w="504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8F52BD" w:rsidRPr="00ED08C9" w:rsidRDefault="0021239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سنة</w:t>
            </w:r>
          </w:p>
        </w:tc>
      </w:tr>
      <w:tr w:rsidR="008F52BD" w:rsidRPr="00ED08C9" w:rsidTr="00814F61">
        <w:tc>
          <w:tcPr>
            <w:tcW w:w="663" w:type="dxa"/>
          </w:tcPr>
          <w:p w:rsidR="008F52BD" w:rsidRPr="00ED08C9" w:rsidRDefault="0021239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83" w:type="dxa"/>
          </w:tcPr>
          <w:p w:rsidR="008F52BD" w:rsidRPr="00ED08C9" w:rsidRDefault="0021239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تعليم المبادئ الأولية في القراءة في بريدة والبكيرية</w:t>
            </w:r>
          </w:p>
        </w:tc>
        <w:tc>
          <w:tcPr>
            <w:tcW w:w="5040" w:type="dxa"/>
          </w:tcPr>
          <w:p w:rsidR="008F52BD" w:rsidRPr="00ED08C9" w:rsidRDefault="0021239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تلقين تدريس القاعدة النورانية</w:t>
            </w:r>
          </w:p>
        </w:tc>
        <w:tc>
          <w:tcPr>
            <w:tcW w:w="3060" w:type="dxa"/>
          </w:tcPr>
          <w:p w:rsidR="008F52BD" w:rsidRPr="00ED08C9" w:rsidRDefault="0021239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سنة</w:t>
            </w:r>
          </w:p>
        </w:tc>
      </w:tr>
      <w:tr w:rsidR="008F52BD" w:rsidRPr="00ED08C9" w:rsidTr="00814F61">
        <w:tc>
          <w:tcPr>
            <w:tcW w:w="663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F52BD" w:rsidRPr="00ED08C9" w:rsidTr="00814F61">
        <w:tc>
          <w:tcPr>
            <w:tcW w:w="663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F52BD" w:rsidRPr="00ED08C9" w:rsidTr="00814F61">
        <w:tc>
          <w:tcPr>
            <w:tcW w:w="663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سابعا:الأنشطة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العلمية:</w:t>
      </w:r>
    </w:p>
    <w:p w:rsidR="008F52BD" w:rsidRDefault="008F52BD" w:rsidP="008F52BD">
      <w:pPr>
        <w:bidi/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8F52BD" w:rsidRPr="00ED08C9" w:rsidTr="00814F61">
        <w:tc>
          <w:tcPr>
            <w:tcW w:w="254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رسالة الماجستير</w:t>
            </w:r>
          </w:p>
        </w:tc>
        <w:tc>
          <w:tcPr>
            <w:tcW w:w="11628" w:type="dxa"/>
          </w:tcPr>
          <w:p w:rsidR="008F52BD" w:rsidRPr="00ED08C9" w:rsidRDefault="008F52BD" w:rsidP="00814F61">
            <w:pPr>
              <w:bidi/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 xml:space="preserve">اللباب من علوم الكتاب لابن عادل الدمشقي الحنبلي (دراسة وتحقيق جزء منه: الحجر </w:t>
            </w:r>
            <w:r>
              <w:rPr>
                <w:b/>
                <w:bCs/>
                <w:i/>
                <w:i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 xml:space="preserve"> النحل </w:t>
            </w:r>
            <w:r w:rsidR="004B44EA">
              <w:rPr>
                <w:b/>
                <w:bCs/>
                <w:i/>
                <w:i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 xml:space="preserve"> الإسراء)</w:t>
            </w:r>
          </w:p>
        </w:tc>
      </w:tr>
      <w:tr w:rsidR="008F52BD" w:rsidRPr="00ED08C9" w:rsidTr="00814F61">
        <w:tc>
          <w:tcPr>
            <w:tcW w:w="254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منهج التفسير العلمي وتطبيقاته في سورة النحل</w:t>
            </w:r>
          </w:p>
        </w:tc>
      </w:tr>
    </w:tbl>
    <w:p w:rsidR="008F52BD" w:rsidRPr="00CD0A82" w:rsidRDefault="008F52BD" w:rsidP="008F52BD">
      <w:pPr>
        <w:bidi/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8F52BD" w:rsidRPr="00ED08C9" w:rsidTr="00814F61">
        <w:tc>
          <w:tcPr>
            <w:tcW w:w="746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8F52BD" w:rsidRPr="00ED08C9" w:rsidTr="00814F61">
        <w:trPr>
          <w:trHeight w:val="453"/>
        </w:trPr>
        <w:tc>
          <w:tcPr>
            <w:tcW w:w="74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</w:p>
        </w:tc>
        <w:tc>
          <w:tcPr>
            <w:tcW w:w="7200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مظاهر التفسير العلمي للقرآن في القرون المفضلة</w:t>
            </w:r>
          </w:p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52BD" w:rsidRPr="00ED08C9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1429</w:t>
            </w:r>
          </w:p>
          <w:p w:rsidR="008F52BD" w:rsidRPr="00ED08C9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مجلة الإعجاز العلمي</w:t>
            </w:r>
          </w:p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52BD" w:rsidRPr="00ED08C9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52BD" w:rsidRPr="00ED08C9" w:rsidTr="00814F61">
        <w:tc>
          <w:tcPr>
            <w:tcW w:w="74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</w:p>
        </w:tc>
        <w:tc>
          <w:tcPr>
            <w:tcW w:w="720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الإعجاز العلمي في قوله تعالى ((نسقيكم مما في بطونه))</w:t>
            </w:r>
          </w:p>
        </w:tc>
        <w:tc>
          <w:tcPr>
            <w:tcW w:w="1800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1432</w:t>
            </w:r>
          </w:p>
          <w:p w:rsidR="008F52BD" w:rsidRPr="00ED08C9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مجلة الإعجاز العلمي</w:t>
            </w:r>
          </w:p>
        </w:tc>
      </w:tr>
      <w:tr w:rsidR="008F52BD" w:rsidRPr="00ED08C9" w:rsidTr="00814F61">
        <w:tc>
          <w:tcPr>
            <w:tcW w:w="746" w:type="dxa"/>
          </w:tcPr>
          <w:p w:rsidR="008F52BD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</w:p>
        </w:tc>
        <w:tc>
          <w:tcPr>
            <w:tcW w:w="7200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مفهوم العلم في القرآن</w:t>
            </w:r>
          </w:p>
        </w:tc>
        <w:tc>
          <w:tcPr>
            <w:tcW w:w="1800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1429</w:t>
            </w:r>
          </w:p>
        </w:tc>
        <w:tc>
          <w:tcPr>
            <w:tcW w:w="4428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مجلة الحقيقة الصادرة عن رابطة العالم الإسلامي</w:t>
            </w:r>
          </w:p>
        </w:tc>
      </w:tr>
      <w:tr w:rsidR="008F52BD" w:rsidRPr="00ED08C9" w:rsidTr="00814F61">
        <w:tc>
          <w:tcPr>
            <w:tcW w:w="746" w:type="dxa"/>
          </w:tcPr>
          <w:p w:rsidR="008F52BD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200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الاشتغال بالتفسير والإعجاز العلمي بدعة</w:t>
            </w:r>
          </w:p>
        </w:tc>
        <w:tc>
          <w:tcPr>
            <w:tcW w:w="1800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1429</w:t>
            </w:r>
          </w:p>
        </w:tc>
        <w:tc>
          <w:tcPr>
            <w:tcW w:w="4428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مجلة الحقيقة</w:t>
            </w:r>
          </w:p>
        </w:tc>
      </w:tr>
      <w:tr w:rsidR="008F52BD" w:rsidRPr="00ED08C9" w:rsidTr="00814F61">
        <w:tc>
          <w:tcPr>
            <w:tcW w:w="746" w:type="dxa"/>
          </w:tcPr>
          <w:p w:rsidR="008F52BD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</w:p>
        </w:tc>
        <w:tc>
          <w:tcPr>
            <w:tcW w:w="7200" w:type="dxa"/>
          </w:tcPr>
          <w:p w:rsidR="008F52BD" w:rsidRDefault="0021239A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مقالات عديدة أخرى في بعض الجرائد والمجلات</w:t>
            </w:r>
          </w:p>
        </w:tc>
        <w:tc>
          <w:tcPr>
            <w:tcW w:w="1800" w:type="dxa"/>
          </w:tcPr>
          <w:p w:rsidR="008F52BD" w:rsidRDefault="008F52BD" w:rsidP="00814F61">
            <w:pPr>
              <w:tabs>
                <w:tab w:val="left" w:pos="879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8F52BD" w:rsidRDefault="008F52B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F33DD" w:rsidRPr="00ED08C9" w:rsidTr="00814F61">
        <w:tc>
          <w:tcPr>
            <w:tcW w:w="746" w:type="dxa"/>
          </w:tcPr>
          <w:p w:rsidR="00EF33DD" w:rsidRDefault="00EF33D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</w:t>
            </w:r>
          </w:p>
        </w:tc>
        <w:tc>
          <w:tcPr>
            <w:tcW w:w="7200" w:type="dxa"/>
          </w:tcPr>
          <w:p w:rsidR="00EF33DD" w:rsidRDefault="00EF33D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الأمن الاقتصادي في القرآن الكريم </w:t>
            </w:r>
          </w:p>
        </w:tc>
        <w:tc>
          <w:tcPr>
            <w:tcW w:w="1800" w:type="dxa"/>
          </w:tcPr>
          <w:p w:rsidR="00EF33DD" w:rsidRDefault="00EF33DD" w:rsidP="00814F61">
            <w:pPr>
              <w:tabs>
                <w:tab w:val="left" w:pos="879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1434</w:t>
            </w:r>
          </w:p>
        </w:tc>
        <w:tc>
          <w:tcPr>
            <w:tcW w:w="4428" w:type="dxa"/>
          </w:tcPr>
          <w:p w:rsidR="00EF33DD" w:rsidRDefault="00EF33DD" w:rsidP="00814F6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مجلة الاقتصاد الإسلامي العالمية</w:t>
            </w:r>
          </w:p>
        </w:tc>
      </w:tr>
    </w:tbl>
    <w:p w:rsidR="008F52BD" w:rsidRDefault="008F52BD" w:rsidP="008F52BD">
      <w:pPr>
        <w:bidi/>
        <w:rPr>
          <w:b/>
          <w:bCs/>
          <w:sz w:val="32"/>
          <w:szCs w:val="32"/>
          <w:rtl/>
        </w:rPr>
      </w:pPr>
    </w:p>
    <w:p w:rsidR="008F52BD" w:rsidRDefault="008F52BD" w:rsidP="008F52BD">
      <w:pPr>
        <w:bidi/>
        <w:rPr>
          <w:b/>
          <w:bCs/>
          <w:sz w:val="32"/>
          <w:szCs w:val="32"/>
          <w:rtl/>
        </w:rPr>
      </w:pPr>
    </w:p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1220"/>
        <w:gridCol w:w="5868"/>
      </w:tblGrid>
      <w:tr w:rsidR="008F52BD" w:rsidRPr="00ED08C9" w:rsidTr="00814F61">
        <w:tc>
          <w:tcPr>
            <w:tcW w:w="926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22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868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8F52BD" w:rsidRPr="00ED08C9" w:rsidTr="00814F61">
        <w:tc>
          <w:tcPr>
            <w:tcW w:w="92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التفسير</w:t>
            </w:r>
          </w:p>
        </w:tc>
        <w:tc>
          <w:tcPr>
            <w:tcW w:w="122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الجامعية</w:t>
            </w:r>
          </w:p>
        </w:tc>
      </w:tr>
      <w:tr w:rsidR="008F52BD" w:rsidRPr="00ED08C9" w:rsidTr="00814F61">
        <w:tc>
          <w:tcPr>
            <w:tcW w:w="92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أحكام الأسرة</w:t>
            </w:r>
          </w:p>
        </w:tc>
        <w:tc>
          <w:tcPr>
            <w:tcW w:w="122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الجامعية</w:t>
            </w:r>
          </w:p>
        </w:tc>
      </w:tr>
      <w:tr w:rsidR="008F52BD" w:rsidRPr="00ED08C9" w:rsidTr="00814F61">
        <w:tc>
          <w:tcPr>
            <w:tcW w:w="92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المدخل إلى التشريع الإسلامي</w:t>
            </w:r>
          </w:p>
        </w:tc>
        <w:tc>
          <w:tcPr>
            <w:tcW w:w="122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الجامعية</w:t>
            </w:r>
          </w:p>
        </w:tc>
      </w:tr>
      <w:tr w:rsidR="008F52BD" w:rsidRPr="00ED08C9" w:rsidTr="00814F61">
        <w:tc>
          <w:tcPr>
            <w:tcW w:w="92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6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المدخل إلى الثقافة الإسلامية</w:t>
            </w:r>
          </w:p>
        </w:tc>
        <w:tc>
          <w:tcPr>
            <w:tcW w:w="122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الجامعية</w:t>
            </w:r>
          </w:p>
        </w:tc>
      </w:tr>
      <w:tr w:rsidR="008F52BD" w:rsidRPr="00ED08C9" w:rsidTr="00814F61">
        <w:tc>
          <w:tcPr>
            <w:tcW w:w="92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160" w:type="dxa"/>
          </w:tcPr>
          <w:p w:rsidR="008F52BD" w:rsidRPr="00ED08C9" w:rsidRDefault="008F52BD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الإسلام وبناء المجتمع</w:t>
            </w:r>
          </w:p>
        </w:tc>
        <w:tc>
          <w:tcPr>
            <w:tcW w:w="122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F52BD" w:rsidRPr="00ED08C9" w:rsidRDefault="008F52BD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الجامعية</w:t>
            </w:r>
          </w:p>
        </w:tc>
      </w:tr>
      <w:tr w:rsidR="008F52BD" w:rsidRPr="00ED08C9" w:rsidTr="00814F61">
        <w:tc>
          <w:tcPr>
            <w:tcW w:w="92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6160" w:type="dxa"/>
          </w:tcPr>
          <w:p w:rsidR="008F52BD" w:rsidRPr="00ED08C9" w:rsidRDefault="008F52BD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النظام الاقتصادي في الإسلام</w:t>
            </w:r>
          </w:p>
        </w:tc>
        <w:tc>
          <w:tcPr>
            <w:tcW w:w="122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F52BD" w:rsidRPr="00ED08C9" w:rsidRDefault="008F52BD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الجامعية</w:t>
            </w:r>
          </w:p>
        </w:tc>
      </w:tr>
      <w:tr w:rsidR="008F52BD" w:rsidRPr="00ED08C9" w:rsidTr="00814F61">
        <w:tc>
          <w:tcPr>
            <w:tcW w:w="92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6160" w:type="dxa"/>
          </w:tcPr>
          <w:p w:rsidR="008F52BD" w:rsidRPr="00ED08C9" w:rsidRDefault="008F52BD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النظام السياسي في الإسلام</w:t>
            </w:r>
          </w:p>
        </w:tc>
        <w:tc>
          <w:tcPr>
            <w:tcW w:w="122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F52BD" w:rsidRPr="00ED08C9" w:rsidRDefault="008F52BD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الجامعية</w:t>
            </w:r>
          </w:p>
        </w:tc>
      </w:tr>
      <w:tr w:rsidR="00136C08" w:rsidRPr="00ED08C9" w:rsidTr="00814F61">
        <w:tc>
          <w:tcPr>
            <w:tcW w:w="926" w:type="dxa"/>
          </w:tcPr>
          <w:p w:rsidR="00136C08" w:rsidRDefault="00136C08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160" w:type="dxa"/>
          </w:tcPr>
          <w:p w:rsidR="00136C08" w:rsidRDefault="00136C08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  <w:lang w:bidi="ar-AE"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  <w:lang w:bidi="ar-AE"/>
              </w:rPr>
              <w:t>التحرير العربي</w:t>
            </w:r>
          </w:p>
        </w:tc>
        <w:tc>
          <w:tcPr>
            <w:tcW w:w="1220" w:type="dxa"/>
          </w:tcPr>
          <w:p w:rsidR="00136C08" w:rsidRPr="00ED08C9" w:rsidRDefault="00136C08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136C08" w:rsidRDefault="00136C08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الجامعية</w:t>
            </w:r>
          </w:p>
        </w:tc>
      </w:tr>
      <w:tr w:rsidR="004B44EA" w:rsidRPr="00ED08C9" w:rsidTr="00814F61">
        <w:tc>
          <w:tcPr>
            <w:tcW w:w="926" w:type="dxa"/>
          </w:tcPr>
          <w:p w:rsidR="004B44EA" w:rsidRDefault="004B44EA" w:rsidP="00814F61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160" w:type="dxa"/>
          </w:tcPr>
          <w:p w:rsidR="004B44EA" w:rsidRDefault="004B44EA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المدخل إلى الفقه وأصوله</w:t>
            </w:r>
          </w:p>
        </w:tc>
        <w:tc>
          <w:tcPr>
            <w:tcW w:w="1220" w:type="dxa"/>
          </w:tcPr>
          <w:p w:rsidR="004B44EA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4B44EA" w:rsidRDefault="004B44EA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الجامعية</w:t>
            </w:r>
          </w:p>
        </w:tc>
      </w:tr>
      <w:tr w:rsidR="004B44EA" w:rsidRPr="00ED08C9" w:rsidTr="00814F61">
        <w:tc>
          <w:tcPr>
            <w:tcW w:w="926" w:type="dxa"/>
          </w:tcPr>
          <w:p w:rsidR="004B44EA" w:rsidRDefault="004B44EA" w:rsidP="00814F61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160" w:type="dxa"/>
          </w:tcPr>
          <w:p w:rsidR="004B44EA" w:rsidRDefault="004B44EA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أصول التفسير ومناهجه</w:t>
            </w:r>
          </w:p>
        </w:tc>
        <w:tc>
          <w:tcPr>
            <w:tcW w:w="1220" w:type="dxa"/>
          </w:tcPr>
          <w:p w:rsidR="004B44EA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4B44EA" w:rsidRDefault="004B44EA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الجامعية</w:t>
            </w:r>
          </w:p>
        </w:tc>
      </w:tr>
      <w:tr w:rsidR="004B44EA" w:rsidRPr="00ED08C9" w:rsidTr="00814F61">
        <w:tc>
          <w:tcPr>
            <w:tcW w:w="926" w:type="dxa"/>
          </w:tcPr>
          <w:p w:rsidR="004B44EA" w:rsidRDefault="004B44EA" w:rsidP="00814F61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160" w:type="dxa"/>
          </w:tcPr>
          <w:p w:rsidR="004B44EA" w:rsidRDefault="004B44EA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التفسير التحليلي 1</w:t>
            </w:r>
          </w:p>
        </w:tc>
        <w:tc>
          <w:tcPr>
            <w:tcW w:w="1220" w:type="dxa"/>
          </w:tcPr>
          <w:p w:rsidR="004B44EA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4B44EA" w:rsidRDefault="004B44EA" w:rsidP="00814F61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الجامعية</w:t>
            </w:r>
          </w:p>
        </w:tc>
      </w:tr>
    </w:tbl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</w:p>
    <w:p w:rsidR="008F52BD" w:rsidRPr="005A0BD6" w:rsidRDefault="008F52BD" w:rsidP="008F52BD">
      <w:pPr>
        <w:bidi/>
        <w:rPr>
          <w:b/>
          <w:bCs/>
          <w:sz w:val="32"/>
          <w:szCs w:val="32"/>
          <w:u w:val="single"/>
          <w:rtl/>
        </w:rPr>
      </w:pPr>
      <w:r w:rsidRPr="005A0BD6">
        <w:rPr>
          <w:rFonts w:hint="cs"/>
          <w:b/>
          <w:bCs/>
          <w:sz w:val="32"/>
          <w:szCs w:val="32"/>
          <w:u w:val="single"/>
          <w:rtl/>
        </w:rPr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8F52BD" w:rsidRPr="00ED08C9" w:rsidTr="00814F61">
        <w:tc>
          <w:tcPr>
            <w:tcW w:w="4724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25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8F52BD" w:rsidRPr="00ED08C9" w:rsidTr="00814F61">
        <w:tc>
          <w:tcPr>
            <w:tcW w:w="4724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8F52BD" w:rsidRPr="005A0BD6" w:rsidRDefault="008F52BD" w:rsidP="008F52BD">
      <w:pPr>
        <w:bidi/>
        <w:rPr>
          <w:b/>
          <w:bCs/>
          <w:sz w:val="28"/>
          <w:szCs w:val="28"/>
          <w:u w:val="single"/>
          <w:rtl/>
        </w:rPr>
      </w:pPr>
      <w:proofErr w:type="spellStart"/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</w:t>
      </w:r>
      <w:proofErr w:type="spellEnd"/>
      <w:r w:rsidRPr="005A0BD6">
        <w:rPr>
          <w:rFonts w:hint="cs"/>
          <w:b/>
          <w:bCs/>
          <w:sz w:val="28"/>
          <w:szCs w:val="28"/>
          <w:u w:val="single"/>
          <w:rtl/>
        </w:rPr>
        <w:t xml:space="preserve">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5562"/>
      </w:tblGrid>
      <w:tr w:rsidR="008F52BD" w:rsidRPr="00ED08C9" w:rsidTr="00814F61">
        <w:tc>
          <w:tcPr>
            <w:tcW w:w="2834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8F52BD" w:rsidRPr="00ED08C9" w:rsidTr="00814F61">
        <w:tc>
          <w:tcPr>
            <w:tcW w:w="2834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8F52BD" w:rsidRPr="00ED08C9" w:rsidRDefault="0087402F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  <w:lang w:bidi="ar-AE"/>
              </w:rPr>
            </w:pPr>
            <w:r w:rsidRPr="0087402F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جمعية رعاية المساجد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AE"/>
              </w:rPr>
              <w:t xml:space="preserve"> </w:t>
            </w:r>
            <w:r w:rsidRPr="0087402F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والشعائر الإسلامية</w:t>
            </w:r>
          </w:p>
        </w:tc>
        <w:tc>
          <w:tcPr>
            <w:tcW w:w="2835" w:type="dxa"/>
          </w:tcPr>
          <w:p w:rsidR="008F52BD" w:rsidRPr="0087402F" w:rsidRDefault="0087402F" w:rsidP="00814F61">
            <w:pPr>
              <w:bidi/>
              <w:rPr>
                <w:b/>
                <w:bCs/>
                <w:sz w:val="32"/>
                <w:szCs w:val="32"/>
                <w:rtl/>
                <w:lang w:bidi="ar-AE"/>
              </w:rPr>
            </w:pPr>
            <w:r w:rsidRPr="0087402F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سوريا - حماة</w:t>
            </w:r>
          </w:p>
        </w:tc>
        <w:tc>
          <w:tcPr>
            <w:tcW w:w="5562" w:type="dxa"/>
          </w:tcPr>
          <w:p w:rsidR="008F52BD" w:rsidRPr="0087402F" w:rsidRDefault="0087402F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7402F">
              <w:rPr>
                <w:rFonts w:hint="cs"/>
                <w:b/>
                <w:bCs/>
                <w:sz w:val="32"/>
                <w:szCs w:val="32"/>
                <w:rtl/>
              </w:rPr>
              <w:t xml:space="preserve">عضو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في هيئة الجمعية</w:t>
            </w:r>
          </w:p>
        </w:tc>
      </w:tr>
    </w:tbl>
    <w:p w:rsidR="008F52BD" w:rsidRPr="005A0BD6" w:rsidRDefault="008F52BD" w:rsidP="008F52BD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8F52BD" w:rsidRPr="00ED08C9" w:rsidTr="00814F61">
        <w:tc>
          <w:tcPr>
            <w:tcW w:w="1081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016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1956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8F52BD" w:rsidRPr="00ED08C9" w:rsidTr="00814F61">
        <w:tc>
          <w:tcPr>
            <w:tcW w:w="1081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8F52BD" w:rsidRPr="00ED08C9" w:rsidRDefault="0021239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دبلوم دراسات عليا تأهيل تربوي</w:t>
            </w:r>
          </w:p>
        </w:tc>
        <w:tc>
          <w:tcPr>
            <w:tcW w:w="4016" w:type="dxa"/>
          </w:tcPr>
          <w:p w:rsidR="008F52BD" w:rsidRPr="00ED08C9" w:rsidRDefault="0021239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كلية التربية </w:t>
            </w:r>
            <w:r>
              <w:rPr>
                <w:b/>
                <w:bCs/>
                <w:sz w:val="32"/>
                <w:szCs w:val="32"/>
                <w:u w:val="single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جامعة حمص</w:t>
            </w:r>
          </w:p>
        </w:tc>
        <w:tc>
          <w:tcPr>
            <w:tcW w:w="195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F52BD" w:rsidRPr="00ED08C9" w:rsidTr="00814F61">
        <w:tc>
          <w:tcPr>
            <w:tcW w:w="1081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21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دورة في أهمية التعليم الإلكتروني</w:t>
            </w:r>
          </w:p>
        </w:tc>
        <w:tc>
          <w:tcPr>
            <w:tcW w:w="4016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جامعة المجمعة</w:t>
            </w:r>
          </w:p>
        </w:tc>
        <w:tc>
          <w:tcPr>
            <w:tcW w:w="1956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1432</w:t>
            </w:r>
          </w:p>
        </w:tc>
      </w:tr>
      <w:tr w:rsidR="008F52BD" w:rsidRPr="00ED08C9" w:rsidTr="00814F61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دورة في تطبيقات استخدام التقنية الإلكترونية في التحضير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للإجتماعات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العلمية</w:t>
            </w:r>
          </w:p>
        </w:tc>
        <w:tc>
          <w:tcPr>
            <w:tcW w:w="4016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جامعة المجمعة</w:t>
            </w:r>
          </w:p>
        </w:tc>
        <w:tc>
          <w:tcPr>
            <w:tcW w:w="1956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1434</w:t>
            </w:r>
          </w:p>
        </w:tc>
      </w:tr>
      <w:tr w:rsidR="004B44EA" w:rsidRPr="00ED08C9" w:rsidTr="00814F61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4B44EA" w:rsidRDefault="004B44E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121" w:type="dxa"/>
          </w:tcPr>
          <w:p w:rsidR="004B44EA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دورة في التعليم الإلكتروني وكيفية استخدام نظام جسور</w:t>
            </w:r>
          </w:p>
        </w:tc>
        <w:tc>
          <w:tcPr>
            <w:tcW w:w="4016" w:type="dxa"/>
          </w:tcPr>
          <w:p w:rsidR="004B44EA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جامعة المجمعة</w:t>
            </w:r>
          </w:p>
        </w:tc>
        <w:tc>
          <w:tcPr>
            <w:tcW w:w="1956" w:type="dxa"/>
          </w:tcPr>
          <w:p w:rsidR="004B44EA" w:rsidRDefault="004B44EA" w:rsidP="00814F6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1433</w:t>
            </w:r>
          </w:p>
        </w:tc>
      </w:tr>
    </w:tbl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720"/>
        <w:gridCol w:w="3544"/>
        <w:gridCol w:w="3544"/>
      </w:tblGrid>
      <w:tr w:rsidR="008F52BD" w:rsidRPr="00ED08C9" w:rsidTr="00814F61">
        <w:tc>
          <w:tcPr>
            <w:tcW w:w="2366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4720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8F52BD" w:rsidRPr="00ED08C9" w:rsidRDefault="008F52BD" w:rsidP="00814F6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8F52BD" w:rsidRPr="00ED08C9" w:rsidTr="00814F61">
        <w:tc>
          <w:tcPr>
            <w:tcW w:w="2366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4720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التفسير الموضوعي للقرآن آفاق ومستقبل</w:t>
            </w:r>
          </w:p>
        </w:tc>
        <w:tc>
          <w:tcPr>
            <w:tcW w:w="3544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الإمارات العربية </w:t>
            </w:r>
            <w:r>
              <w:rPr>
                <w:b/>
                <w:bCs/>
                <w:sz w:val="32"/>
                <w:szCs w:val="32"/>
                <w:u w:val="single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جامعة الشارقة</w:t>
            </w:r>
          </w:p>
        </w:tc>
        <w:tc>
          <w:tcPr>
            <w:tcW w:w="3544" w:type="dxa"/>
          </w:tcPr>
          <w:p w:rsidR="008F52BD" w:rsidRPr="00ED08C9" w:rsidRDefault="008F52B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جمادى الأولى 1431هـ</w:t>
            </w:r>
          </w:p>
        </w:tc>
      </w:tr>
      <w:tr w:rsidR="008F52BD" w:rsidRPr="00ED08C9" w:rsidTr="00814F61">
        <w:tc>
          <w:tcPr>
            <w:tcW w:w="2366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  <w:tc>
          <w:tcPr>
            <w:tcW w:w="4720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إقامة دورة تدريبية لأعضاء هيئة قسم الدراسات الإسلامية في كلية التربية للتدريب على نظام جسور في التعليم الإلكتروني</w:t>
            </w:r>
          </w:p>
        </w:tc>
        <w:tc>
          <w:tcPr>
            <w:tcW w:w="3544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جامعة المجمعة كلية التربية</w:t>
            </w:r>
          </w:p>
        </w:tc>
        <w:tc>
          <w:tcPr>
            <w:tcW w:w="3544" w:type="dxa"/>
          </w:tcPr>
          <w:p w:rsidR="008F52BD" w:rsidRPr="00ED08C9" w:rsidRDefault="004B44EA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دي القعدة 1433 هـ</w:t>
            </w:r>
          </w:p>
        </w:tc>
      </w:tr>
      <w:tr w:rsidR="008F52BD" w:rsidRPr="00ED08C9" w:rsidTr="00814F61">
        <w:tc>
          <w:tcPr>
            <w:tcW w:w="2366" w:type="dxa"/>
          </w:tcPr>
          <w:p w:rsidR="008F52BD" w:rsidRPr="00ED08C9" w:rsidRDefault="000E7576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3</w:t>
            </w:r>
          </w:p>
        </w:tc>
        <w:tc>
          <w:tcPr>
            <w:tcW w:w="4720" w:type="dxa"/>
          </w:tcPr>
          <w:p w:rsidR="008F52BD" w:rsidRPr="00ED08C9" w:rsidRDefault="000E7576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دمج مهارات التفكير في التدريس</w:t>
            </w:r>
          </w:p>
        </w:tc>
        <w:tc>
          <w:tcPr>
            <w:tcW w:w="3544" w:type="dxa"/>
          </w:tcPr>
          <w:p w:rsidR="008F52BD" w:rsidRPr="00ED08C9" w:rsidRDefault="000E7576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جامعة المجمعة كلية التربية</w:t>
            </w:r>
          </w:p>
        </w:tc>
        <w:tc>
          <w:tcPr>
            <w:tcW w:w="3544" w:type="dxa"/>
          </w:tcPr>
          <w:p w:rsidR="008F52BD" w:rsidRPr="00ED08C9" w:rsidRDefault="000E7576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محرم 1434</w:t>
            </w:r>
          </w:p>
        </w:tc>
      </w:tr>
      <w:tr w:rsidR="008F52BD" w:rsidRPr="00ED08C9" w:rsidTr="00814F61">
        <w:tc>
          <w:tcPr>
            <w:tcW w:w="2366" w:type="dxa"/>
          </w:tcPr>
          <w:p w:rsidR="008F52BD" w:rsidRPr="00ED08C9" w:rsidRDefault="000E7576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4</w:t>
            </w:r>
          </w:p>
        </w:tc>
        <w:tc>
          <w:tcPr>
            <w:tcW w:w="4720" w:type="dxa"/>
          </w:tcPr>
          <w:p w:rsidR="008F52BD" w:rsidRPr="00ED08C9" w:rsidRDefault="008D2BEE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D2BEE">
              <w:rPr>
                <w:rFonts w:hint="eastAsia"/>
                <w:b/>
                <w:bCs/>
                <w:sz w:val="32"/>
                <w:szCs w:val="32"/>
                <w:u w:val="single"/>
                <w:rtl/>
              </w:rPr>
              <w:t>إدارة</w:t>
            </w:r>
            <w:r w:rsidRPr="008D2BEE">
              <w:rPr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8D2BEE">
              <w:rPr>
                <w:rFonts w:hint="eastAsia"/>
                <w:b/>
                <w:bCs/>
                <w:sz w:val="32"/>
                <w:szCs w:val="32"/>
                <w:u w:val="single"/>
                <w:rtl/>
              </w:rPr>
              <w:t>الاجتماعات</w:t>
            </w:r>
            <w:r w:rsidRPr="008D2BEE">
              <w:rPr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8D2BEE">
              <w:rPr>
                <w:rFonts w:hint="eastAsia"/>
                <w:b/>
                <w:bCs/>
                <w:sz w:val="32"/>
                <w:szCs w:val="32"/>
                <w:u w:val="single"/>
                <w:rtl/>
              </w:rPr>
              <w:t>التعليمية</w:t>
            </w:r>
            <w:r w:rsidRPr="008D2BEE">
              <w:rPr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8D2BEE">
              <w:rPr>
                <w:rFonts w:hint="eastAsia"/>
                <w:b/>
                <w:bCs/>
                <w:sz w:val="32"/>
                <w:szCs w:val="32"/>
                <w:u w:val="single"/>
                <w:rtl/>
              </w:rPr>
              <w:t>عبر</w:t>
            </w:r>
            <w:r w:rsidRPr="008D2BEE">
              <w:rPr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8D2BEE">
              <w:rPr>
                <w:rFonts w:hint="eastAsia"/>
                <w:b/>
                <w:bCs/>
                <w:sz w:val="32"/>
                <w:szCs w:val="32"/>
                <w:u w:val="single"/>
                <w:rtl/>
              </w:rPr>
              <w:t>التقنيات</w:t>
            </w:r>
          </w:p>
        </w:tc>
        <w:tc>
          <w:tcPr>
            <w:tcW w:w="3544" w:type="dxa"/>
          </w:tcPr>
          <w:p w:rsidR="008F52BD" w:rsidRPr="00ED08C9" w:rsidRDefault="000E7576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8F52BD" w:rsidRPr="00ED08C9" w:rsidRDefault="000E7576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محرم 1434</w:t>
            </w:r>
          </w:p>
        </w:tc>
      </w:tr>
      <w:tr w:rsidR="00EF33DD" w:rsidRPr="00ED08C9" w:rsidTr="00814F61">
        <w:tc>
          <w:tcPr>
            <w:tcW w:w="2366" w:type="dxa"/>
          </w:tcPr>
          <w:p w:rsidR="00EF33DD" w:rsidRDefault="00EF33D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5</w:t>
            </w:r>
          </w:p>
        </w:tc>
        <w:tc>
          <w:tcPr>
            <w:tcW w:w="4720" w:type="dxa"/>
          </w:tcPr>
          <w:p w:rsidR="00EF33DD" w:rsidRPr="008D2BEE" w:rsidRDefault="00EF33D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دورة دمج التقنية في التعليم الجامعي</w:t>
            </w:r>
          </w:p>
        </w:tc>
        <w:tc>
          <w:tcPr>
            <w:tcW w:w="3544" w:type="dxa"/>
          </w:tcPr>
          <w:p w:rsidR="00EF33DD" w:rsidRDefault="00EF33D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EF33DD" w:rsidRDefault="00EF33D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جمادى الأولى 1434</w:t>
            </w:r>
          </w:p>
        </w:tc>
      </w:tr>
      <w:tr w:rsidR="00EF33DD" w:rsidRPr="00ED08C9" w:rsidTr="00814F61">
        <w:tc>
          <w:tcPr>
            <w:tcW w:w="2366" w:type="dxa"/>
          </w:tcPr>
          <w:p w:rsidR="00EF33DD" w:rsidRDefault="00EF33DD" w:rsidP="00814F61">
            <w:pPr>
              <w:bidi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6</w:t>
            </w:r>
          </w:p>
        </w:tc>
        <w:tc>
          <w:tcPr>
            <w:tcW w:w="4720" w:type="dxa"/>
          </w:tcPr>
          <w:p w:rsidR="00EF33DD" w:rsidRDefault="00EF33D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دورة مهارات البحث العلمي</w:t>
            </w:r>
          </w:p>
        </w:tc>
        <w:tc>
          <w:tcPr>
            <w:tcW w:w="3544" w:type="dxa"/>
          </w:tcPr>
          <w:p w:rsidR="00EF33DD" w:rsidRDefault="00EF33D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EF33DD" w:rsidRDefault="00EF33DD" w:rsidP="00814F6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جمادى الأولى 1434</w:t>
            </w:r>
          </w:p>
        </w:tc>
      </w:tr>
    </w:tbl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</w:p>
    <w:p w:rsidR="008F52BD" w:rsidRDefault="008F52BD" w:rsidP="008F52BD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</w:p>
    <w:p w:rsidR="008F52BD" w:rsidRDefault="008F52BD" w:rsidP="008F52BD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له العديد من المقالات والمشاركات إضافة إلى بعض الكتب المطبوعة وهي:</w:t>
      </w:r>
    </w:p>
    <w:p w:rsidR="008F52BD" w:rsidRDefault="008F52BD" w:rsidP="008F52BD">
      <w:pPr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التفسير والإعجاز العلمي في القرآن ضوابط وتطبيقات ط دار محمد الأمين الأولى 2010م.</w:t>
      </w:r>
    </w:p>
    <w:p w:rsidR="008F52BD" w:rsidRDefault="008F52BD" w:rsidP="008F52BD">
      <w:pPr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إيقاظ الوسنان لقراءة القرآن، ط دار النهضة الأولى 1427هـ</w:t>
      </w:r>
    </w:p>
    <w:p w:rsidR="008F52BD" w:rsidRDefault="008F52BD" w:rsidP="008F52BD">
      <w:pPr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مهلا لا تعتدوا على الله ، ط دار النهضة 1427هـ.</w:t>
      </w:r>
    </w:p>
    <w:p w:rsidR="008F52BD" w:rsidRDefault="008F52BD" w:rsidP="008F52BD">
      <w:pPr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أخلاق التاجر وآداب التجارة، ط مؤسسة الرسالة ناشرون، 1425هـ.</w:t>
      </w:r>
    </w:p>
    <w:p w:rsidR="008F52BD" w:rsidRDefault="008F52BD" w:rsidP="008F52BD">
      <w:pPr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مزيل الإلباس عن حكم التعامل مع شركة </w:t>
      </w:r>
      <w:proofErr w:type="spellStart"/>
      <w:r>
        <w:rPr>
          <w:rFonts w:hint="cs"/>
          <w:b/>
          <w:bCs/>
          <w:sz w:val="24"/>
          <w:szCs w:val="24"/>
          <w:rtl/>
        </w:rPr>
        <w:t>بزناس</w:t>
      </w:r>
      <w:proofErr w:type="spellEnd"/>
      <w:r>
        <w:rPr>
          <w:rFonts w:hint="cs"/>
          <w:b/>
          <w:bCs/>
          <w:sz w:val="24"/>
          <w:szCs w:val="24"/>
          <w:rtl/>
        </w:rPr>
        <w:t>، ط مؤسسة الرسالة ناشرون، 1425هـ</w:t>
      </w:r>
    </w:p>
    <w:p w:rsidR="008F52BD" w:rsidRDefault="008F52BD" w:rsidP="008F52BD">
      <w:pPr>
        <w:bidi/>
        <w:rPr>
          <w:b/>
          <w:bCs/>
          <w:sz w:val="24"/>
          <w:szCs w:val="24"/>
          <w:rtl/>
        </w:rPr>
      </w:pPr>
    </w:p>
    <w:p w:rsidR="008F52BD" w:rsidRPr="00830BC1" w:rsidRDefault="008F52BD" w:rsidP="008F52BD">
      <w:pPr>
        <w:bidi/>
        <w:rPr>
          <w:b/>
          <w:bCs/>
          <w:sz w:val="32"/>
          <w:szCs w:val="32"/>
        </w:rPr>
      </w:pPr>
      <w:r w:rsidRPr="00830BC1">
        <w:rPr>
          <w:rFonts w:hint="cs"/>
          <w:b/>
          <w:bCs/>
          <w:sz w:val="32"/>
          <w:szCs w:val="32"/>
          <w:rtl/>
        </w:rPr>
        <w:t>الاسم:</w:t>
      </w:r>
      <w:r w:rsidR="0087402F">
        <w:rPr>
          <w:rFonts w:hint="cs"/>
          <w:b/>
          <w:bCs/>
          <w:sz w:val="32"/>
          <w:szCs w:val="32"/>
          <w:rtl/>
        </w:rPr>
        <w:t xml:space="preserve"> د. مرهف عبد الجبار سقا</w:t>
      </w:r>
      <w:r w:rsidRPr="00830BC1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</w:t>
      </w:r>
      <w:r w:rsidRPr="00830BC1">
        <w:rPr>
          <w:rFonts w:hint="cs"/>
          <w:b/>
          <w:bCs/>
          <w:sz w:val="32"/>
          <w:szCs w:val="32"/>
          <w:rtl/>
        </w:rPr>
        <w:t>التوقيع                                              التاريخ: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8F52BD" w:rsidRDefault="008F52BD" w:rsidP="008F52BD"/>
    <w:p w:rsidR="00B60DC4" w:rsidRDefault="00B60DC4"/>
    <w:sectPr w:rsidR="00B60DC4" w:rsidSect="00977C01">
      <w:footerReference w:type="even" r:id="rId10"/>
      <w:footerReference w:type="default" r:id="rId11"/>
      <w:pgSz w:w="16838" w:h="11906" w:orient="landscape"/>
      <w:pgMar w:top="851" w:right="1440" w:bottom="85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FB" w:rsidRDefault="00BB10FB" w:rsidP="007570F5">
      <w:pPr>
        <w:spacing w:after="0" w:line="240" w:lineRule="auto"/>
      </w:pPr>
      <w:r>
        <w:separator/>
      </w:r>
    </w:p>
  </w:endnote>
  <w:endnote w:type="continuationSeparator" w:id="0">
    <w:p w:rsidR="00BB10FB" w:rsidRDefault="00BB10FB" w:rsidP="0075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01511A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 w:rsidR="00BF2A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C01" w:rsidRDefault="00BB10FB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01511A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 w:rsidR="00BF2A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012A">
      <w:rPr>
        <w:rStyle w:val="a4"/>
        <w:noProof/>
      </w:rPr>
      <w:t>2</w:t>
    </w:r>
    <w:r>
      <w:rPr>
        <w:rStyle w:val="a4"/>
      </w:rPr>
      <w:fldChar w:fldCharType="end"/>
    </w:r>
  </w:p>
  <w:p w:rsidR="00977C01" w:rsidRDefault="00BB10FB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FB" w:rsidRDefault="00BB10FB" w:rsidP="007570F5">
      <w:pPr>
        <w:spacing w:after="0" w:line="240" w:lineRule="auto"/>
      </w:pPr>
      <w:r>
        <w:separator/>
      </w:r>
    </w:p>
  </w:footnote>
  <w:footnote w:type="continuationSeparator" w:id="0">
    <w:p w:rsidR="00BB10FB" w:rsidRDefault="00BB10FB" w:rsidP="0075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EB5"/>
    <w:multiLevelType w:val="hybridMultilevel"/>
    <w:tmpl w:val="814E3102"/>
    <w:lvl w:ilvl="0" w:tplc="5D202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BD"/>
    <w:rsid w:val="0001511A"/>
    <w:rsid w:val="000E7576"/>
    <w:rsid w:val="00136C08"/>
    <w:rsid w:val="001860D4"/>
    <w:rsid w:val="0021239A"/>
    <w:rsid w:val="002A5BE6"/>
    <w:rsid w:val="002D62C8"/>
    <w:rsid w:val="00465207"/>
    <w:rsid w:val="004B44EA"/>
    <w:rsid w:val="00543F6E"/>
    <w:rsid w:val="007570F5"/>
    <w:rsid w:val="007A2805"/>
    <w:rsid w:val="0087402F"/>
    <w:rsid w:val="008D2BEE"/>
    <w:rsid w:val="008F52BD"/>
    <w:rsid w:val="00AE5064"/>
    <w:rsid w:val="00B60DC4"/>
    <w:rsid w:val="00BB10FB"/>
    <w:rsid w:val="00BF012A"/>
    <w:rsid w:val="00BF2A07"/>
    <w:rsid w:val="00EF33DD"/>
    <w:rsid w:val="00F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52B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8F52BD"/>
    <w:rPr>
      <w:rFonts w:ascii="Calibri" w:eastAsia="Times New Roman" w:hAnsi="Calibri" w:cs="Times New Roman"/>
    </w:rPr>
  </w:style>
  <w:style w:type="character" w:styleId="a4">
    <w:name w:val="page number"/>
    <w:basedOn w:val="a0"/>
    <w:rsid w:val="008F52BD"/>
  </w:style>
  <w:style w:type="paragraph" w:styleId="a5">
    <w:name w:val="Balloon Text"/>
    <w:basedOn w:val="a"/>
    <w:link w:val="Char0"/>
    <w:uiPriority w:val="99"/>
    <w:semiHidden/>
    <w:unhideWhenUsed/>
    <w:rsid w:val="008F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F52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52B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8F52BD"/>
    <w:rPr>
      <w:rFonts w:ascii="Calibri" w:eastAsia="Times New Roman" w:hAnsi="Calibri" w:cs="Times New Roman"/>
    </w:rPr>
  </w:style>
  <w:style w:type="character" w:styleId="a4">
    <w:name w:val="page number"/>
    <w:basedOn w:val="a0"/>
    <w:rsid w:val="008F52BD"/>
  </w:style>
  <w:style w:type="paragraph" w:styleId="a5">
    <w:name w:val="Balloon Text"/>
    <w:basedOn w:val="a"/>
    <w:link w:val="Char0"/>
    <w:uiPriority w:val="99"/>
    <w:semiHidden/>
    <w:unhideWhenUsed/>
    <w:rsid w:val="008F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F52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D142-314D-4577-9499-8C2BEF23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hawasly.org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Morhaf</dc:creator>
  <cp:lastModifiedBy>s.a</cp:lastModifiedBy>
  <cp:revision>5</cp:revision>
  <cp:lastPrinted>2013-12-17T08:48:00Z</cp:lastPrinted>
  <dcterms:created xsi:type="dcterms:W3CDTF">2013-01-28T08:30:00Z</dcterms:created>
  <dcterms:modified xsi:type="dcterms:W3CDTF">2013-12-17T08:49:00Z</dcterms:modified>
</cp:coreProperties>
</file>