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25" w:rsidRDefault="003E4B25" w:rsidP="003E4B25">
      <w:r>
        <w:t xml:space="preserve">Dr. Abdul Aziz Bin Ibrahim Al </w:t>
      </w:r>
      <w:proofErr w:type="spellStart"/>
      <w:r>
        <w:t>Omran</w:t>
      </w:r>
      <w:proofErr w:type="spellEnd"/>
      <w:r>
        <w:t xml:space="preserve"> advisor to the Rector and general supervisor of the Administrative and Financial Affairs and the technical university</w:t>
      </w:r>
    </w:p>
    <w:p w:rsidR="003E4B25" w:rsidRDefault="003E4B25" w:rsidP="003E4B25">
      <w:r>
        <w:t xml:space="preserve">Decision was made Rector Dr. Khalid bin </w:t>
      </w:r>
      <w:proofErr w:type="spellStart"/>
      <w:r>
        <w:t>Saad</w:t>
      </w:r>
      <w:proofErr w:type="spellEnd"/>
      <w:r>
        <w:t xml:space="preserve"> yoke commissioned Dr. </w:t>
      </w:r>
      <w:proofErr w:type="spellStart"/>
      <w:r>
        <w:t>Abdulaziz</w:t>
      </w:r>
      <w:proofErr w:type="spellEnd"/>
      <w:r>
        <w:t xml:space="preserve"> bin Ibrahim </w:t>
      </w:r>
      <w:proofErr w:type="spellStart"/>
      <w:r>
        <w:t>Omran</w:t>
      </w:r>
      <w:proofErr w:type="spellEnd"/>
      <w:r>
        <w:t xml:space="preserve"> adviser in the office of His Excellency and general supervisor of the administrative, financial and technical university, has earned his happiness on the Bachelor of Arts, Science Libraries and Information, King Saud University (Riyadh - Saudi Arabia ), 1410/1990 and Master of Arts, Science Library, University of Arizona (Tucson - Arizona - United States of America), 1416/1995, and PhD, library science information, University of Pittsburgh (Pittsburgh - Pennsylvania - United States of America), 1422/2001 , As for career progression began his career in the King Fahd National Library, and was appointed a lecturer at King Saud University, Faculty of Arts, Department of Library and Information Science, 10/05/1412 - 04/27/1422 AH (17/11/1991 - 19 / 7/2001, then an assistant professor, King Saud University, Faculty of Arts, Department of Library and Information Science, 04/27/1422 AH date (19/07/2001 - date) and agent Deanship of Library Affairs for Technical Affairs and Technology, King Saud University, Deanship of Library Affairs , 12.11.1424 - 11.11.1426 AH, then chairman of the Department of Library and Information Sciences, King Saud University, Faculty of Arts, Department of Library and Information Science, 03/22/1429 - 03/21/1431 AH (30/3/2008 - 7/3/2010), a supervisor has worked on the follow-up office collected in the University of King Saud University, bundled University, 03/06/1431 AH, and at the same time supervisor of Library Affairs, bundled University, 22/06/1431 AH - 28 / 11/1431, issued a decision then set delight Dean of Library Affairs, University 11/29/1431 e until now, there has been a significant breakthrough in the creation and development of university libraries in this period is the most prominent these </w:t>
      </w:r>
      <w:proofErr w:type="spellStart"/>
      <w:r>
        <w:t>Alanjarat</w:t>
      </w:r>
      <w:r>
        <w:rPr>
          <w:rFonts w:cs="Arial"/>
          <w:rtl/>
        </w:rPr>
        <w:t>:</w:t>
      </w:r>
      <w:proofErr w:type="spellEnd"/>
      <w:r>
        <w:rPr>
          <w:rFonts w:cs="Arial"/>
          <w:rtl/>
        </w:rPr>
        <w:t xml:space="preserve"> </w:t>
      </w:r>
      <w:proofErr w:type="spellStart"/>
      <w:r>
        <w:rPr>
          <w:rFonts w:cs="Arial"/>
          <w:rtl/>
        </w:rPr>
        <w:t>-</w:t>
      </w:r>
      <w:proofErr w:type="spellEnd"/>
    </w:p>
    <w:p w:rsidR="003E4B25" w:rsidRDefault="003E4B25" w:rsidP="003E4B25">
      <w:proofErr w:type="spellStart"/>
      <w:r>
        <w:rPr>
          <w:rFonts w:cs="Arial"/>
          <w:rtl/>
        </w:rPr>
        <w:t>•</w:t>
      </w:r>
      <w:proofErr w:type="spellEnd"/>
      <w:r>
        <w:rPr>
          <w:rFonts w:cs="Arial"/>
          <w:rtl/>
        </w:rPr>
        <w:t xml:space="preserve"> </w:t>
      </w:r>
      <w:r>
        <w:t xml:space="preserve">oversee the establishment and development of the Central Library of the University and the branch libraries in the university colleges in the consolidated and spears, </w:t>
      </w:r>
      <w:proofErr w:type="spellStart"/>
      <w:r>
        <w:t>Ghat</w:t>
      </w:r>
      <w:proofErr w:type="spellEnd"/>
      <w:r>
        <w:t xml:space="preserve">, </w:t>
      </w:r>
      <w:proofErr w:type="spellStart"/>
      <w:r>
        <w:t>Zulfi</w:t>
      </w:r>
      <w:proofErr w:type="spellEnd"/>
      <w:r>
        <w:t xml:space="preserve"> and the </w:t>
      </w:r>
      <w:proofErr w:type="spellStart"/>
      <w:r>
        <w:t>Sudair</w:t>
      </w:r>
      <w:proofErr w:type="spellEnd"/>
      <w:r>
        <w:t xml:space="preserve"> </w:t>
      </w:r>
      <w:proofErr w:type="spellStart"/>
      <w:r>
        <w:t>Hawtat</w:t>
      </w:r>
      <w:r>
        <w:rPr>
          <w:rFonts w:cs="Arial"/>
          <w:rtl/>
        </w:rPr>
        <w:t>.</w:t>
      </w:r>
      <w:proofErr w:type="spellEnd"/>
    </w:p>
    <w:p w:rsidR="003E4B25" w:rsidRDefault="003E4B25" w:rsidP="003E4B25">
      <w:proofErr w:type="spellStart"/>
      <w:r>
        <w:rPr>
          <w:rFonts w:cs="Arial"/>
          <w:rtl/>
        </w:rPr>
        <w:t>•</w:t>
      </w:r>
      <w:proofErr w:type="spellEnd"/>
      <w:r>
        <w:rPr>
          <w:rFonts w:cs="Arial"/>
          <w:rtl/>
        </w:rPr>
        <w:t xml:space="preserve"> </w:t>
      </w:r>
      <w:r>
        <w:t>Work to provide traditional information sources and electronic curriculum at the university</w:t>
      </w:r>
      <w:proofErr w:type="spellStart"/>
      <w:r>
        <w:rPr>
          <w:rFonts w:cs="Arial"/>
          <w:rtl/>
        </w:rPr>
        <w:t>.</w:t>
      </w:r>
      <w:proofErr w:type="spellEnd"/>
    </w:p>
    <w:p w:rsidR="003E4B25" w:rsidRDefault="003E4B25" w:rsidP="003E4B25">
      <w:proofErr w:type="spellStart"/>
      <w:r>
        <w:rPr>
          <w:rFonts w:cs="Arial"/>
          <w:rtl/>
        </w:rPr>
        <w:t>•</w:t>
      </w:r>
      <w:proofErr w:type="spellEnd"/>
      <w:r>
        <w:rPr>
          <w:rFonts w:cs="Arial"/>
          <w:rtl/>
        </w:rPr>
        <w:t xml:space="preserve"> </w:t>
      </w:r>
      <w:r>
        <w:t>Supervision of lifting and in fact bundled University Libraries and planning for its future</w:t>
      </w:r>
      <w:proofErr w:type="spellStart"/>
      <w:r>
        <w:rPr>
          <w:rFonts w:cs="Arial"/>
          <w:rtl/>
        </w:rPr>
        <w:t>.</w:t>
      </w:r>
      <w:proofErr w:type="spellEnd"/>
    </w:p>
    <w:p w:rsidR="003E4B25" w:rsidRDefault="003E4B25" w:rsidP="003E4B25">
      <w:proofErr w:type="spellStart"/>
      <w:r>
        <w:rPr>
          <w:rFonts w:cs="Arial"/>
          <w:rtl/>
        </w:rPr>
        <w:t>•</w:t>
      </w:r>
      <w:proofErr w:type="spellEnd"/>
      <w:r>
        <w:rPr>
          <w:rFonts w:cs="Arial"/>
          <w:rtl/>
        </w:rPr>
        <w:t xml:space="preserve"> </w:t>
      </w:r>
      <w:r>
        <w:t>represent the university in the meetings of the deans of Libraries in the digital library Kingdom Saudi Arabia</w:t>
      </w:r>
      <w:proofErr w:type="spellStart"/>
      <w:r>
        <w:rPr>
          <w:rFonts w:cs="Arial"/>
          <w:rtl/>
        </w:rPr>
        <w:t>.</w:t>
      </w:r>
      <w:proofErr w:type="spellEnd"/>
    </w:p>
    <w:p w:rsidR="003E4B25" w:rsidRDefault="003E4B25" w:rsidP="003E4B25">
      <w:proofErr w:type="spellStart"/>
      <w:r>
        <w:rPr>
          <w:rFonts w:cs="Arial"/>
          <w:rtl/>
        </w:rPr>
        <w:t>•</w:t>
      </w:r>
      <w:proofErr w:type="spellEnd"/>
      <w:r>
        <w:rPr>
          <w:rFonts w:cs="Arial"/>
          <w:rtl/>
        </w:rPr>
        <w:t xml:space="preserve"> </w:t>
      </w:r>
      <w:r>
        <w:t>Oversee the development of the Strategic Plan for deanship for a period of five years</w:t>
      </w:r>
      <w:proofErr w:type="spellStart"/>
      <w:r>
        <w:rPr>
          <w:rFonts w:cs="Arial"/>
          <w:rtl/>
        </w:rPr>
        <w:t>.</w:t>
      </w:r>
      <w:proofErr w:type="spellEnd"/>
    </w:p>
    <w:p w:rsidR="003E4B25" w:rsidRDefault="003E4B25" w:rsidP="003E4B25">
      <w:proofErr w:type="spellStart"/>
      <w:r>
        <w:rPr>
          <w:rFonts w:cs="Arial"/>
          <w:rtl/>
        </w:rPr>
        <w:t>•</w:t>
      </w:r>
      <w:proofErr w:type="spellEnd"/>
      <w:r>
        <w:rPr>
          <w:rFonts w:cs="Arial"/>
          <w:rtl/>
        </w:rPr>
        <w:t xml:space="preserve"> </w:t>
      </w:r>
      <w:r>
        <w:t>To supervise the preparation of the list of bundled University Libraries</w:t>
      </w:r>
      <w:proofErr w:type="spellStart"/>
      <w:r>
        <w:rPr>
          <w:rFonts w:cs="Arial"/>
          <w:rtl/>
        </w:rPr>
        <w:t>.</w:t>
      </w:r>
      <w:proofErr w:type="spellEnd"/>
    </w:p>
    <w:p w:rsidR="003E4B25" w:rsidRDefault="003E4B25" w:rsidP="003E4B25">
      <w:proofErr w:type="spellStart"/>
      <w:r>
        <w:rPr>
          <w:rFonts w:cs="Arial"/>
          <w:rtl/>
        </w:rPr>
        <w:t>•</w:t>
      </w:r>
      <w:proofErr w:type="spellEnd"/>
      <w:r>
        <w:rPr>
          <w:rFonts w:cs="Arial"/>
          <w:rtl/>
        </w:rPr>
        <w:t xml:space="preserve"> </w:t>
      </w:r>
      <w:r>
        <w:t>Supervise the preparation of periodic reports on the deanship "annual and semi-annual" and evidence tariff and extension publications</w:t>
      </w:r>
      <w:proofErr w:type="spellStart"/>
      <w:r>
        <w:rPr>
          <w:rFonts w:cs="Arial"/>
          <w:rtl/>
        </w:rPr>
        <w:t>.</w:t>
      </w:r>
      <w:proofErr w:type="spellEnd"/>
    </w:p>
    <w:p w:rsidR="003E4B25" w:rsidRDefault="003E4B25" w:rsidP="003E4B25">
      <w:proofErr w:type="spellStart"/>
      <w:r>
        <w:rPr>
          <w:rFonts w:cs="Arial"/>
          <w:rtl/>
        </w:rPr>
        <w:t>•</w:t>
      </w:r>
      <w:proofErr w:type="spellEnd"/>
      <w:r>
        <w:rPr>
          <w:rFonts w:cs="Arial"/>
          <w:rtl/>
        </w:rPr>
        <w:t xml:space="preserve"> </w:t>
      </w:r>
      <w:r>
        <w:t>Oversee the creation, development and enrich the content in the deanship portal on the Internet</w:t>
      </w:r>
      <w:proofErr w:type="spellStart"/>
      <w:r>
        <w:rPr>
          <w:rFonts w:cs="Arial"/>
          <w:rtl/>
        </w:rPr>
        <w:t>.</w:t>
      </w:r>
      <w:proofErr w:type="spellEnd"/>
    </w:p>
    <w:p w:rsidR="003E4B25" w:rsidRDefault="003E4B25" w:rsidP="003E4B25">
      <w:proofErr w:type="spellStart"/>
      <w:r>
        <w:rPr>
          <w:rFonts w:cs="Arial"/>
          <w:rtl/>
        </w:rPr>
        <w:t>•</w:t>
      </w:r>
      <w:proofErr w:type="spellEnd"/>
      <w:r>
        <w:rPr>
          <w:rFonts w:cs="Arial"/>
          <w:rtl/>
        </w:rPr>
        <w:t xml:space="preserve"> </w:t>
      </w:r>
      <w:r>
        <w:t>To supervise the selection of a number of electronic databases for the deanship</w:t>
      </w:r>
      <w:proofErr w:type="spellStart"/>
      <w:r>
        <w:rPr>
          <w:rFonts w:cs="Arial"/>
          <w:rtl/>
        </w:rPr>
        <w:t>.</w:t>
      </w:r>
      <w:proofErr w:type="spellEnd"/>
    </w:p>
    <w:p w:rsidR="003E4B25" w:rsidRDefault="003E4B25" w:rsidP="003E4B25">
      <w:proofErr w:type="spellStart"/>
      <w:r>
        <w:rPr>
          <w:rFonts w:cs="Arial"/>
          <w:rtl/>
        </w:rPr>
        <w:lastRenderedPageBreak/>
        <w:t>•</w:t>
      </w:r>
      <w:proofErr w:type="spellEnd"/>
      <w:r>
        <w:rPr>
          <w:rFonts w:cs="Arial"/>
          <w:rtl/>
        </w:rPr>
        <w:t xml:space="preserve"> </w:t>
      </w:r>
      <w:r>
        <w:t>Oversee the development of the construction and development policies Holdings LIBRARIER by the University of statements</w:t>
      </w:r>
      <w:proofErr w:type="spellStart"/>
      <w:r>
        <w:rPr>
          <w:rFonts w:cs="Arial"/>
          <w:rtl/>
        </w:rPr>
        <w:t>.</w:t>
      </w:r>
      <w:proofErr w:type="spellEnd"/>
    </w:p>
    <w:p w:rsidR="003E4B25" w:rsidRDefault="003E4B25" w:rsidP="003E4B25">
      <w:proofErr w:type="spellStart"/>
      <w:r>
        <w:rPr>
          <w:rFonts w:cs="Arial"/>
          <w:rtl/>
        </w:rPr>
        <w:t>•</w:t>
      </w:r>
      <w:proofErr w:type="spellEnd"/>
      <w:r>
        <w:rPr>
          <w:rFonts w:cs="Arial"/>
          <w:rtl/>
        </w:rPr>
        <w:t xml:space="preserve"> </w:t>
      </w:r>
      <w:r>
        <w:t>To supervise the process automation and quality control of electronic catalogs bundled University Libraries</w:t>
      </w:r>
      <w:proofErr w:type="spellStart"/>
      <w:r>
        <w:rPr>
          <w:rFonts w:cs="Arial"/>
          <w:rtl/>
        </w:rPr>
        <w:t>.</w:t>
      </w:r>
      <w:proofErr w:type="spellEnd"/>
    </w:p>
    <w:p w:rsidR="003E4B25" w:rsidRDefault="003E4B25" w:rsidP="003E4B25">
      <w:proofErr w:type="spellStart"/>
      <w:r>
        <w:rPr>
          <w:rFonts w:cs="Arial"/>
          <w:rtl/>
        </w:rPr>
        <w:t>•</w:t>
      </w:r>
      <w:proofErr w:type="spellEnd"/>
      <w:r>
        <w:rPr>
          <w:rFonts w:cs="Arial"/>
          <w:rtl/>
        </w:rPr>
        <w:t xml:space="preserve"> </w:t>
      </w:r>
      <w:r>
        <w:t>To supervise the preparation and presentation of specialized courses and workshops to develop the skills of workers in the university libraries</w:t>
      </w:r>
      <w:proofErr w:type="spellStart"/>
      <w:r>
        <w:rPr>
          <w:rFonts w:cs="Arial"/>
          <w:rtl/>
        </w:rPr>
        <w:t>.</w:t>
      </w:r>
      <w:proofErr w:type="spellEnd"/>
    </w:p>
    <w:p w:rsidR="003E4B25" w:rsidRDefault="003E4B25" w:rsidP="003E4B25">
      <w:proofErr w:type="spellStart"/>
      <w:r>
        <w:rPr>
          <w:rFonts w:cs="Arial"/>
          <w:rtl/>
        </w:rPr>
        <w:t>•</w:t>
      </w:r>
      <w:proofErr w:type="spellEnd"/>
      <w:r>
        <w:rPr>
          <w:rFonts w:cs="Arial"/>
          <w:rtl/>
        </w:rPr>
        <w:t xml:space="preserve"> </w:t>
      </w:r>
      <w:r>
        <w:t>To supervise the preparation and presentation of courses and workshops on the use of electronic databases and Saudi Digital Library</w:t>
      </w:r>
      <w:proofErr w:type="spellStart"/>
      <w:r>
        <w:rPr>
          <w:rFonts w:cs="Arial"/>
          <w:rtl/>
        </w:rPr>
        <w:t>.</w:t>
      </w:r>
      <w:proofErr w:type="spellEnd"/>
    </w:p>
    <w:p w:rsidR="003E4B25" w:rsidRDefault="003E4B25" w:rsidP="003E4B25">
      <w:proofErr w:type="spellStart"/>
      <w:r>
        <w:rPr>
          <w:rFonts w:cs="Arial"/>
          <w:rtl/>
        </w:rPr>
        <w:t>•</w:t>
      </w:r>
      <w:proofErr w:type="spellEnd"/>
      <w:r>
        <w:rPr>
          <w:rFonts w:cs="Arial"/>
          <w:rtl/>
        </w:rPr>
        <w:t xml:space="preserve"> </w:t>
      </w:r>
      <w:r>
        <w:t>Oversee the development of job descriptions for workers university libraries</w:t>
      </w:r>
      <w:proofErr w:type="spellStart"/>
      <w:r>
        <w:rPr>
          <w:rFonts w:cs="Arial"/>
          <w:rtl/>
        </w:rPr>
        <w:t>.</w:t>
      </w:r>
      <w:proofErr w:type="spellEnd"/>
    </w:p>
    <w:p w:rsidR="00376DFC" w:rsidRPr="003E4B25" w:rsidRDefault="003E4B25" w:rsidP="003E4B25">
      <w:r>
        <w:t>The happiness expressed thanks and appreciation to the Rector for the trust granted to him and wished God success and repayment to serve this young university</w:t>
      </w:r>
      <w:proofErr w:type="spellStart"/>
      <w:r>
        <w:rPr>
          <w:rFonts w:cs="Arial"/>
          <w:rtl/>
        </w:rPr>
        <w:t>.</w:t>
      </w:r>
      <w:proofErr w:type="spellEnd"/>
    </w:p>
    <w:sectPr w:rsidR="00376DFC" w:rsidRPr="003E4B25" w:rsidSect="00937DB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FA78C4"/>
    <w:rsid w:val="00376DFC"/>
    <w:rsid w:val="003E4B25"/>
    <w:rsid w:val="00543183"/>
    <w:rsid w:val="00937DBF"/>
    <w:rsid w:val="00FA78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DFC"/>
    <w:pPr>
      <w:bidi/>
    </w:pPr>
  </w:style>
  <w:style w:type="paragraph" w:styleId="2">
    <w:name w:val="heading 2"/>
    <w:basedOn w:val="a"/>
    <w:link w:val="2Char"/>
    <w:uiPriority w:val="9"/>
    <w:qFormat/>
    <w:rsid w:val="00FA78C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A78C4"/>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A78C4"/>
    <w:rPr>
      <w:color w:val="0000FF"/>
      <w:u w:val="single"/>
    </w:rPr>
  </w:style>
  <w:style w:type="paragraph" w:styleId="a3">
    <w:name w:val="Normal (Web)"/>
    <w:basedOn w:val="a"/>
    <w:uiPriority w:val="99"/>
    <w:semiHidden/>
    <w:unhideWhenUsed/>
    <w:rsid w:val="00FA78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A78C4"/>
    <w:rPr>
      <w:b/>
      <w:bCs/>
    </w:rPr>
  </w:style>
  <w:style w:type="character" w:customStyle="1" w:styleId="apple-converted-space">
    <w:name w:val="apple-converted-space"/>
    <w:basedOn w:val="a0"/>
    <w:rsid w:val="00FA78C4"/>
  </w:style>
  <w:style w:type="paragraph" w:customStyle="1" w:styleId="ar">
    <w:name w:val="ar"/>
    <w:basedOn w:val="a"/>
    <w:rsid w:val="00FA78C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780879">
      <w:bodyDiv w:val="1"/>
      <w:marLeft w:val="0"/>
      <w:marRight w:val="0"/>
      <w:marTop w:val="0"/>
      <w:marBottom w:val="0"/>
      <w:divBdr>
        <w:top w:val="none" w:sz="0" w:space="0" w:color="auto"/>
        <w:left w:val="none" w:sz="0" w:space="0" w:color="auto"/>
        <w:bottom w:val="none" w:sz="0" w:space="0" w:color="auto"/>
        <w:right w:val="none" w:sz="0" w:space="0" w:color="auto"/>
      </w:divBdr>
    </w:div>
    <w:div w:id="3828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5</cp:revision>
  <dcterms:created xsi:type="dcterms:W3CDTF">2013-05-25T05:11:00Z</dcterms:created>
  <dcterms:modified xsi:type="dcterms:W3CDTF">2013-06-02T05:58:00Z</dcterms:modified>
</cp:coreProperties>
</file>