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9D" w:rsidRDefault="002C0A9D" w:rsidP="00082E9E">
      <w:pPr>
        <w:shd w:val="clear" w:color="auto" w:fill="FFFFFF"/>
        <w:bidi w:val="0"/>
        <w:spacing w:after="0" w:line="288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Supplying the Central Library with More Than </w:t>
      </w:r>
      <w:r w:rsidR="00082E9E">
        <w:rPr>
          <w:rFonts w:ascii="Arial" w:eastAsia="Times New Roman" w:hAnsi="Arial" w:cs="Arial"/>
          <w:b/>
          <w:bCs/>
          <w:color w:val="333333"/>
          <w:sz w:val="28"/>
          <w:szCs w:val="28"/>
        </w:rPr>
        <w:t>450 titles in English Language</w:t>
      </w:r>
    </w:p>
    <w:p w:rsidR="00082E9E" w:rsidRPr="002C0A9D" w:rsidRDefault="00082E9E" w:rsidP="00173A85">
      <w:pPr>
        <w:shd w:val="clear" w:color="auto" w:fill="FFFFFF"/>
        <w:bidi w:val="0"/>
        <w:spacing w:after="0" w:line="288" w:lineRule="atLeast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Deanship of Libraries Affairs has added, with appreciated efforts from Department of Building and Developing groups, </w:t>
      </w:r>
      <w:r w:rsidR="00173A85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with more than 450 new books in English language in different academic fields in the university. Deanship hopes these modern titles will be a wealthy resource for teaching staff, researchers and students in the university. 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985784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: A Self-Teaching Guide Pediatric Nursing Demystified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 Concise Introduction to Linguistics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 Course in Phonetics (with CD-ROM)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 Guide to Fashion Sewing With CD Rom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 Guide to Obesity and the Metabolic Syndrome: Origins and Treatment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 Practical Guide to Care Planning in Health and Social Care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 Practitioner’s Guide to Resampling for Data Analysis, Data Mining, and Modeling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AACN Essentials of Critical-Care Nursing.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Accounting Concepts (with Annual Report)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Accounting for Decision Making and Control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Accounting in Networks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Accounting Information Systems(Pub Pearson Education)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Accounting Information Systems: The Crossroads of Accounting and IT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Advanced Calculus: A Geometric View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Advanced Communication and Networking.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Advertising and Promotion: An Integrated Marketing Communications Approach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Advertising and Promotions: An Integrated Brand Approach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Algebra Demystified 2/E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An Introduction to Category Theory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Analysis and Design for Systems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Analytical Methods in Combinatorial Chemistry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Animation and Performance Capture Using Digitized Models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Applied Calculus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Applied Linguistics in Action: A Reader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Applied Quantum Cryptography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Applied Statistics for Business and Economics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Applied Survey Data Analysis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Applying Design for Six Sigma to </w:t>
      </w:r>
      <w:hyperlink r:id="rId5" w:tooltip="Click to Continue &gt; by Text-Enhance" w:history="1">
        <w:r w:rsidRPr="00985784">
          <w:rPr>
            <w:rFonts w:ascii="Arial" w:eastAsia="Times New Roman" w:hAnsi="Arial" w:cs="Arial"/>
            <w:b/>
            <w:bCs/>
            <w:color w:val="9999CC"/>
            <w:sz w:val="24"/>
            <w:szCs w:val="24"/>
            <w:u w:val="single"/>
          </w:rPr>
          <w:t>Software</w:t>
        </w:r>
      </w:hyperlink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and Hardware Systems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Artificial Neural Networks in Biological and Environmental Analysis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ASP.NET 4.0 Programming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Assessing Climate Change:Temperatures, Solar Radiation and Heat Balance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Atomic-Scale Modeling of Nanosystems and Nanostructured Materials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Auditing Cases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Basic Linguistic Theory 2 Volume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Basic Management Accounting for the Hospitality Industry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"Bergey s Manual of Systematic Bacteriology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Volume 4: The Bacteroidetes, Spirochaetes, Tenericutes (Mollicutes), Acidobacteria, Fibrobacteres, Fusobacteria,"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Biochemistry (Pub cengage Learning)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Biochemistry (Pub Palgrave) 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Bioinformatics: High Performance Parallel Computer Architectures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Biomaterials: A Nano Approach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Biomedical Science Practice:Experimental and Professional Skills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Biomedical Sensors and Instruments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Biophysics of DNA-Protein Interactions Form Single Molecules To Biological Systems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Bioremediation Technology: Recent Advances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Bioremediation:Methods and Protocols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Biotechnology Operations: Principles and Practices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Brain-Computer Interfaces: Applying Our Minds to Human-Computer Interaction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Broadcasting Cable The Internet And Beyond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Business Accounting and Finance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Business Statistics Using Excel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C++ How to Program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C++ Programming: From Problem Analysis to Program Design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Calculus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Calculus Early Transcendentals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Cancer Nanotechnology:Methods and Protocols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Carbon Nanotubes:Methods and Protocols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Care of the Newborn by Ten Teachers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Cases in Leadership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Categorial Grammar Logical Syntax, Semantics, and Processing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Chemical Thermodynamics and Information Theory with Applications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Chemistry of Natural Products: A Unified Approach.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Clinical Judgement And Decision-Making In Nursing And Inter-Professional Healthcare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Clinical Laboratory Microbiology: A Practical Approach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CMOS Nanoelectronics: Analog and RF VLSI Circuits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Codes, Regulations, and Standards in Interior Design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Cognitive-Behavioural Therapy :Research and Practice in Health and Social Care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Communicating At Work: Principles And Practices For Business And The Professions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Communication Skills for Adult Nurses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Comprehensive Nursing Care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Computer Architecture:An Embedded Approach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Computer Modelling for Sustainable Urban Design :Physical Principles, Methods and Applications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Computer Network Security.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Computer Organization Embedded Systems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Computerized Accounting + Computerized Accounting Software + CD Rom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Computing Essentials 2012 Making IT WORK FOR YOU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Concepts and Methods of 2D Infrared Spectroscopy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Conceptual Chemistry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Concurrency, Compositionality, and Correctness Essays in Honor of Willem -Paul de Roever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Constructing Reality: Quantum Theory and Particle Physics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Construction Quality Management :Principles and Practice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Contemporary Business Statistics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Contemporary Project Management Organize ,Plan , Perform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Cost and Management Accounting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Cost Management: A Strategic Emphasis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Creative Approaches in Dementia Care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Creativity in Fashion Desig An Inspiration Workbook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Crisis Management In The New Strategy Landscape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Cyber Situational Awareness:Issues and Research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Cybersecurity The Essential Body OF Knowledge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Data Analysis with Microsoft Excel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Data Structures and Other Objects Using C++,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Deep-Sky Companions: The Secret Deep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Design and Analysis of Vaccine Studies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Design Graphics: Drawing Techniques for Design Professionals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Designer s Guide to Fashion Apparel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Designer s Guide to Girls  and Junior Apparel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Designing and Managing Your Research Project core Knoledge for Social and Health Reaearchers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Designing Quantitative Experiments:Prediction Analysis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Digital Image Processing Using Matlab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Digital Preservation for Heritages Technologies and Applications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Discovering Computers Living in Digital World 2011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Discovering Statistics Using Sas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Discrete Structures with Contemporary Applications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Distributed Computing and Internet Technology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Dosage Calculations for Nurses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Draping for Fashion Design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Drug Safety Evaluation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Dynamic Analysis of Weather and Climate:Atmospheric Circulation, Perturbations, Climatic evolution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E-Business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Economic Development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Economics: Principles, Applications and Tools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Educational Leadership:Context, Strategy and Collaboration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Effective Leadership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Effective Project Management With CD Rom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Elementary Scattering Theory For X-ray and Neutron Users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Elementary Technical Mathematics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Elements of Computer Security.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Embedded Microcomputer Systems Real Time Interfacing With CD Rom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Employee Training And Development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English As An Additional Language Additional Language Approaches to Teaching Linguistic Minority Students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English Grammar :A Resource Book for Students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English Grammar Demystified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Essential Laboratory Manual for General, Organic and Biological Chemistry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Essential Linux Administration: A Comprehensive Guide for Beginners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Essentials of Business Research A Gulde to Doing Your Research Project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Essentials Of Marketing A Marketing Strategy Planning Approach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Essentials of Statistics for the Behavioral Science,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Ethics in Information Technology.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Events, Phrases, and Questions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Evidence and Skills for Normal Labour and Birth : A Guide for Midwives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Evidence-based Care for Breastfeeding Mothers :A Resource for Midwives and Allied Healthcare Professionals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Exercises and Solutions in Biostatistical Theory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Experiencing MIS.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Experimental Techniques in Nuclear and Particle Physics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Experiments in Nuclear Science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Exploring English Language Teaching :Language in Action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Face-to-Face Communication over the Internet: Emotions in a Web of Culture, Language, and Technology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Farm Management.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Fashion by Design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Fashion Drawing: Illustration Techniques for Fashion Designers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Fashion Illustration for Designers With CD Rom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Fashion Trends Analysis and Forecasting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Financial &amp; Managerial Accounting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Financial Accounting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Financial and Managerial Accounting: The Basis for Business Secisions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Finite Math and+Applied Calculus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Finite Mathematics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First and Second Language Acquisition: Parallels and Differences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Foundations in Nursing Research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Foundations of Maternal &amp; Pediatric Nursing With CD Rom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Foundations of XML Processing The Tree-Automata Approach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Functional and Constraint logic Programming.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Fundamentals Financial Accounting Concepts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Fundamentals of Biostatistics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Fundamentals of Microfabrication and Nanotechnology.Three-Volume Set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Fundamentals of Modern Statistical Methods: Substantially Improving Power and Accuracy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Fundamentals of Networking and Data Communications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Fundamentals of Organic Chemistry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Fundamentals of Production Logistics :Theory, Tools and Application With CD ROM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Fundamentals of Sensors for Engineering and Science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Gene Control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Genetics:A Conceptual Approach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Graph Drawing.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Green Nanotechnology: Solutions for Sustainability and Energy in the Built Environment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Hacking Exposed Wireless. Wireless Security Secrets &amp; Solutions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Handbook of HPLC 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Handbook of Microbiological Media: Third Edition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Handbook of Nanophysics: Nanotubes and Nanowires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Harnessing AutoCAD 2011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Health Assessment and Physical Examination with CD-ROM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Health Promotion in Nursing Practice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Herbal Medicine: Biomolecular and Clinical Aspects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High Performance Liquid Chromatography in Phytochemical Analysis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High-Pressure Crystallography:From Fundamental Phenomena to Technological Applications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Histology And Cell Biology Review Flash Cards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Histology and Cell Biology: Examination and Board Review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to Read a Word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Html &amp; Xhtml Demystified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HTML, XHTML, and CSS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Human Resource Management Applications Cases, Exercises,Incidents,and Skill Builders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Image analysis and Recognition.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Image Fusion: Theories, Techniques and Applications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Imaging Mass Spectrometry:Protocols for Mass Microscopy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Immunotoxicity Testing: Methods and Protocols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Implementing Excellence in your Health Care Organization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Implementing Lean Six Sigma throughout the Supply Chain:The Comprehensive and Transparent Case Study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Industrial Network Security :Securing Critical Infrastructure Networks for Smart Grid, SCADA, and Other Industrial Control Systems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Industrial Safety and Health Management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Infectious Disease informatics: Syndromic Surveillance for Public Health and Bio-Defence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Information Security and Assurance.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Information Security Risk Analysis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Insider Threats in Cyber Security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Insurance Theory and Practice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Integrated Principles Of Zoology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Intelligence and Security Informatics.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International Economics with MyEconLab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Internet Linguistics :A Student Guide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Intersection and Decomposition Algorithms for Planar Arrangements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Introducing Semantics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Introduction to Accounting Information Systems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Introduction to Biomedical Engineering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Introduction to Biomedical Engineering Technology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Introduction to Cost Accounting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Introduction to Engineering Statistics and Lean Sigma: Statistical Quality Control and Design of Experiments and Systems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Introduction to Experimental Biophysics: Biological Methods for Physical Scientists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Introduction to Financial Accounting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Introduction to Functional Equations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Introduction to Genetic Analysis 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Introduction To Genetics A Molecular Approach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Introduction to Leadership:Concepts and Practice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Introduction to Natural Products Chemistry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Introduction to Organic Laboratory Techniques: A Small Scale Approach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Introduction to Radiation Protection: Practical Knowledge for Handling Radioactive Sources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Introduction to Using Financial Accounting Information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Introduction to Vocational Rehabilitation Policies, Practices and Skills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IT Auditing Using Controls To Protect Information Assets 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IT Security Metrics: A Practical Framework For Measuring Security &amp; Protecting Data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JavaServer FACES 2.0, The Complete Reference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Juran s Quality Handbook: The Complete Guide to Performance Excellence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Key Concepts in Operations Management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Killer Photos with Your iPhone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Knowledge Management: An Integrated Approach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Language and Learning in the Digital Age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Language Assessment in Practice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Language Attrition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Language Matters A Guide to Everyday Questions About Language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Laser Control of Atoms and Molecules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Laser Physics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Leaders And The Leadership Process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Leadership and Learning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Leadership And Management Development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Leadership and Management for Nurses Core Competencies for Quality Care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Leadership Communication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Leadership Communication As Citizenship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Leadership Principles for Project Success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Leadership:  Enhancing The Lessons Of Experience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Leadership: theory and practice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Lean Six Sigma: Process Improvement Tools and Techniques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Leed-New Construction Project Management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Lexical Semantics, Syntax, and Event Structure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Linux+ Guide to Linux Certification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Logistics and Supply Chain Management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Macroeconomics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Macroeconomics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Management Information Systems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Management of Transportation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Managerial Accounting for Managers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Managerial Accounting Principles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Managerial Statistics, Abbreviated  (with Printed Access Card)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Managing Information Technology Projects, Revised, (with Microsoft® Project 14 CD-ROM and Premium Onine Content Printed Access Card)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Managing Projects: A Team-Based Approach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Manufacturing Planning and Control for Supply Chain Management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Mapping Applied Linguistics :A Guide for Students and Practitioners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Marketing Financial Services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Maternal-Newborn Nursing DeMYSTiFieD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Mathematical and Algorithmic Foundations of the Internet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Mathematical Modeling with Maple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Mathematics Explained For Primary Teachers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Meaning in Language:An Introduction to Semantics and Pragmatics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Measurement and Detection of Radiation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Mechatronics System Design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Medical Genetics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Medical Nanotechnology and Nanomedicine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Medical Surgical Nursing Care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Medication Administration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Medication Safety An Essential Guide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Mental Health Ethics: The Human Context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Metaphor:A Practical Introduction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"Micro/Nano Technology Systems for Biomedical Applications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Microfluidics, Optics, and Surface Chemistry"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Microarray Methods for Drug Discovery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Microbiology with Diseases by Body System with Mastering Microbiology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Microbiology: with Diseases by Taxonomy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Microeconomics : Principles, Applications and Tools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Microeconomics with MyEconLab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Mobile Application Security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Modeling and Control in Vibrational and Structural Dynamics:A Differential Geometric Approach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Modern Systems Analysis and Design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Molecular Nanomagnets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Motion Graphics with Adobe Creative Suite 5 Studio Techniques +CD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Multimedia: Making It Work With CD Rom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Mutational Analysis: A Join Framework for Cauchy Problems in and Beyond Vector Spaces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Nanodiamonds:Applications in Biology and Nanoscale Medicine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Nanoscience:The Science of the Small in Physics, Engineering, Chemistry, Biology and Medicine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Nanostructuring Operations in Nanoscale Science and Engineering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Nanotechnology For Environmental Decontamination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Nanotechnology for Telecommunications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Natural Killer Cell Protocols:Cellular and Molecular Methods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Negative Indefinites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Neonatal Intensive Care Nursing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Network Intrusion Detection and Prevention :Concepts and Techniques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Networks for Grid Applications.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New Perspectives on HTML and CSS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Nursing Basics for Clinical Practice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Nursing Evidence-Based Practice Skills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Nursing Fundamentals DeMYSTiFieD: A Self-Teaching Guide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Nursing Fundamentals: Caring &amp; Clinical Decision Making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Nursing Older Adults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Nutrition and Diet Therapy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Nutrition Counseling and Education Skill Development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Observation Exercises in Astronomy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Optical Properties of Solids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Oracle Database 11g &amp; Mysql 5.6 Developer Handbook Design and Deploy Highly Portable Database Applications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Oracle Self Service Applications: Implement Oracle E-Business Suite Self-Service Modules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Organic Chemist s Desk Reference.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Organic Chemistry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Organic Chemistry A Guided Inquiry for Recitation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Organic Experiments: Macroscale and Microscale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Organic Mechanisms Reactions, Stereochemistry and Synthesis.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Organic Structural Spectroscopy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Orlicky s Materials Requirements Planning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Overlay Networks: Toward Information Networking.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Oxford Dictionary of English Idioms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Oxford Dictionary of Foreign Words and Phrases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Oxford Dictionary of Word Origins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PCR  Protocols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Pearson Intravenous Drug Guide 2011-2012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Pearson Nurse s Drug Guide 2012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Performance, Fashion and the Modern Interior From the Victorians to Today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Pharmacology for Nurses: A Pathophysiologic Approach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Photochemistry and Reaction Kinetics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Planetary Atmospheres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Planetary Surface Processes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Plant Secondary Metabolism Engineering: Methods and Applications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Polymer Translocation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Practical  Powerpivot &amp; Dax Queries for Excel 2010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Practical Atlas for Bacterial Identification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Practical Language Testing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Practical MR Physics And Case File of MR Artifacts and Pitfalls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Practical Statistical Methods: A SAS Programming Approach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Practice-based Evidence for Healthcare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Pragmatics for Language Educators :A Sociolinguistic Perspective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Pre-Algebra Demystified 2/E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Precalculus  Mathematics FOR cALCULUS (Pub cengage Learning)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Precalculus (Pub McGraw-Hill)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Principles of Biochemistry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Principles of Chemistry:A Molecular Approach.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Principles Of Computer Security, Compatia Security+ And Beyond With CD-ROM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Principles of Contemporary Marketing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Principles Of Digital Audio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Principles of Flat- Pattern Design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Principles Of General, Organic And Biological Chemistry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Principles of Human Resource Management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Principles of Lasers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Principles Of Macroeconomics (Pub McGraw-Hil)l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Principles of Microeconomics with MyEconLab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Principles of Program Design Problem Solving With Java Script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Principles of Risk Management and Insurance,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Problem Solving with C++,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Problem Solving, Abstraction, and Design using C++.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Process Quality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Product Design And Development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Professional Nursing Practice :Concepts and Perspectives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Professional Skills in Nursing: A Guide for the Common Foundation Programme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Professional Web DesignTechniques and Templates With CD Rom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Programming And Customizing The Picaxe Microcontroller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Programming.Architecture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Project Managers Portable Handbook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Project Managment:The Mangerial Process With CD Rom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Proteome Bioinformatics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Protocols for Neural Cell Culture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Psychiatric and Mental Health Essentials in Primary Care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Psychiatric Mental Health Nursing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Psychiatric Pharmacogenomics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Public Administration in Theory and Practice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Quality Assurance in Analytical Chemistry: Training and Teaching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Quality Control Training Manual: Comprehensive Training Guide for API, Finished Pharmaceutical and Biotechnologies Laboratories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Quality Inspired Management: The Key to Sustainability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Quality Management, Organization, and Strategy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Quantitative Risk Assessment:The Scientific Platform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Quantitative Understanding of Biosystems: An Introduction to Biophysics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Quantum Communication and Quantum Networking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Quantum Electronics for Atomic Physics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Radar Remote Sensing of Urban Areas (Remote Sensing and Digital Image Processing)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Readings &amp; Cases in Information Security: Law and Ethics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Real World Digital Photography: Industrial strength Digital Photography Techniques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Relationship Skills in Social Work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Relativistic Quantum Physics:From Advanced Quantum Mechanics to Introductory Quantum Field Theory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Research Methods for Applied Language Studies :An Advanced Resource Book for Students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Research Methods For Managers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Respiratory Physiology of Vertebrates: Life With and Without Oxygen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Retailing Management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Reversibility and Stochastic Networks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Risk Analysis in Finance and Insurance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Risk and Precaution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RNA Therapeutics: Function, Design, and Delivery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Roadmap to Information Security: for IT and Infosec Managers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Sams Teach Yourself Microsoft Windows 7 in 10 Minutes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Savage Economics:Wealth, Poverty, and the Temporal walls of Capitalism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Schaum s Outline of Microbiology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Schaum s Outline of Organic Chemistry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School Leadership And Administration: Important Concepts, Case Studies, And Simulations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Secrets of Corel Painter Experts: Tips, Techniques, and Insights for Users of All Abilities With CD Rom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Security for Web Services and Service-Oriented Architectures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Security Informatics: Annals of Information Seystems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Semiconductor Physics And Devices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Sensitivity Analysis for Neural Networks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Six Sigma Software Quality Improvement :Success Stories form Leaders in the High Tech Industry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Skills in Clinical Nursing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Sociocognitive Perspectives on Language Use and Language Learning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Sociolinguistic Typology:Social Determinants of Linguistic Complexity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Spyware and Adware.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Statistical Mechanics: Theory and Molecular Simulation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Statistical Methods for Disease Clustering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Statistical Methods For Geography: A Student s Guide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Stochastic Finance: A Numeraire Approach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Strategic Compensation: A Human Resource Management Approach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Strategic Management Communication: for Leaders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Strategic Management of Human Resources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Strategic Management of Technology and Innovation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Strategies for Theory Construction in Nursing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Stress Management for Life with Premium Web Site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Supply Chain Management : A Balanced Approach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Systems Analysis and Design, Video Enhanced, + CD-Rom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Talent Management in Education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Teaching and Researching : Speaking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Teaching and Researching: Autonomy Applied Linguisticsin Action Series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Teaching and Researching: Listening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Testing IT:An Off-the-Shelf Software Testing Process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Textiles for Residential and Commercial Interiors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Art and Science of Leadership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Art Of Leadership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Berg Companion to Fashion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Biogeography of Host-Parasite Interactions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Cambridge Encyclopedia of Language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Design of Approximation Algorithms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Design Process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Fashion Reader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Finite Element Method:An Introduction with Partial Differential Equations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Law of Public Communication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Management of Strategy Cases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Origin of Speech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PCR Revolution : Basic Technologies and Applications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Pragmatics Reader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Principles of Educational Leadership &amp; Management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Routledge Applied Linguistics Reader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Semantics of Clause Linking :A Cross-Linguistic Typology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Six Sigma Hand Book A Complete Guide for Green Belts ,Black Belts, and Managers at All Levels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The Sound Patterns of Syntax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Study of Language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"Theories of Counselling and Psychotherapy An Introduction to the Different Approaches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An Introduction to the Different Approaches"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Theories of Lexical Semantics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Theory for Midwifery Practice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Therapeutic Modalities In Rehabilitation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Thermodynamics of the Earth and Planets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Thinking Through Crisis: Improving Teamwork and Leadership in High-Risk Fields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Trigonometry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Unconventional  Computation.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Understanding LanguageTesting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Understanding the Principles of Organic Chemistry A Laboratory Course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Using R for Data Management, Statistical Analysis, and Graphics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Vaccine Adjuvants:Methods and Protocols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Viruses :Biology, Application, and Control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Visual Perception from a Computer Graphics Perspective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Visual Research Methods in Fashion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Web Design Demystified Hard Stuff Made Easy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Web Engineering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Web Information Systems and Technologies.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Williams Manual Of Hematology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Writing with Style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Writing with Style Grammar in Context</w:t>
      </w:r>
    </w:p>
    <w:p w:rsidR="00985784" w:rsidRPr="00985784" w:rsidRDefault="00985784" w:rsidP="00985784">
      <w:pPr>
        <w:numPr>
          <w:ilvl w:val="0"/>
          <w:numId w:val="1"/>
        </w:numPr>
        <w:shd w:val="clear" w:color="auto" w:fill="FFFFFF"/>
        <w:bidi w:val="0"/>
        <w:spacing w:after="0" w:line="288" w:lineRule="atLeast"/>
        <w:ind w:left="528"/>
        <w:rPr>
          <w:rFonts w:ascii="Arial" w:eastAsia="Times New Roman" w:hAnsi="Arial" w:cs="Arial"/>
          <w:color w:val="000000"/>
          <w:sz w:val="18"/>
          <w:szCs w:val="18"/>
        </w:rPr>
      </w:pPr>
      <w:r w:rsidRPr="00985784">
        <w:rPr>
          <w:rFonts w:ascii="Arial" w:eastAsia="Times New Roman" w:hAnsi="Arial" w:cs="Arial"/>
          <w:b/>
          <w:bCs/>
          <w:color w:val="000000"/>
          <w:sz w:val="24"/>
          <w:szCs w:val="24"/>
        </w:rPr>
        <w:t>WWD 100 Years, 100 Designers</w:t>
      </w:r>
    </w:p>
    <w:p w:rsidR="00985784" w:rsidRDefault="008551D4" w:rsidP="008551D4">
      <w:pPr>
        <w:tabs>
          <w:tab w:val="left" w:pos="7301"/>
        </w:tabs>
      </w:pPr>
      <w:r>
        <w:rPr>
          <w:rtl/>
        </w:rPr>
        <w:tab/>
      </w:r>
    </w:p>
    <w:sectPr w:rsidR="00985784" w:rsidSect="00937D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6EAD"/>
    <w:multiLevelType w:val="multilevel"/>
    <w:tmpl w:val="45F0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5784"/>
    <w:rsid w:val="00082E9E"/>
    <w:rsid w:val="000F20A5"/>
    <w:rsid w:val="00173A85"/>
    <w:rsid w:val="00284075"/>
    <w:rsid w:val="002C0A9D"/>
    <w:rsid w:val="00727919"/>
    <w:rsid w:val="008551D4"/>
    <w:rsid w:val="00937DBF"/>
    <w:rsid w:val="00985784"/>
    <w:rsid w:val="009A42F0"/>
    <w:rsid w:val="00A6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9857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85784"/>
    <w:rPr>
      <w:b/>
      <w:bCs/>
    </w:rPr>
  </w:style>
  <w:style w:type="character" w:customStyle="1" w:styleId="apple-converted-space">
    <w:name w:val="apple-converted-space"/>
    <w:basedOn w:val="a0"/>
    <w:rsid w:val="00985784"/>
  </w:style>
  <w:style w:type="character" w:styleId="Hyperlink">
    <w:name w:val="Hyperlink"/>
    <w:basedOn w:val="a0"/>
    <w:uiPriority w:val="99"/>
    <w:semiHidden/>
    <w:unhideWhenUsed/>
    <w:rsid w:val="00985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.edu.sa/ar/news/%D8%B9%D9%85%D8%A7%D8%AF%D8%A9-%D8%B4%D8%A4%D9%88%D9%86-%D8%A7%D9%84%D9%85%D9%83%D8%AA%D8%A8%D8%A7%D8%AA/%D8%AA%D8%B2%D9%88%D9%8A%D8%AF-%D8%A7%D9%84%D9%85%D9%83%D8%AA%D8%A8%D8%A9-%D8%A7%D9%84%D9%85%D8%B1%D9%83%D8%B2%D9%8A%D8%A9-%D8%A8%D8%A3%D9%83%D8%AB%D8%B1-%D9%85%D9%86-450-%D8%B9%D9%86%D9%88%D8%A7%D9%86-%D8%A8%D8%A7%D9%84%D9%84%D8%BA%D8%A9-%D8%A7%D9%84%D8%A7%D9%86%D8%AC%D9%84%D9%8A%D8%B2%D9%8A%D8%A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3404</Words>
  <Characters>19405</Characters>
  <Application>Microsoft Office Word</Application>
  <DocSecurity>0</DocSecurity>
  <Lines>161</Lines>
  <Paragraphs>45</Paragraphs>
  <ScaleCrop>false</ScaleCrop>
  <Company/>
  <LinksUpToDate>false</LinksUpToDate>
  <CharactersWithSpaces>22764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10</cp:revision>
  <dcterms:created xsi:type="dcterms:W3CDTF">2013-03-24T05:42:00Z</dcterms:created>
  <dcterms:modified xsi:type="dcterms:W3CDTF">2013-06-02T05:53:00Z</dcterms:modified>
</cp:coreProperties>
</file>