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D3" w:rsidRPr="007F2240" w:rsidRDefault="00381297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bookmarkStart w:id="0" w:name="_GoBack"/>
      <w:bookmarkEnd w:id="0"/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نموذج ( 5)</w:t>
                            </w: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8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5A7CD9" w:rsidRPr="00FB49A3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D13420" w:rsidRDefault="005A7CD9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3E08DF" w:rsidRDefault="00EF51BA" w:rsidP="00165D8F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</w:pPr>
            <w:r w:rsidRPr="00EF51BA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>المحاسبة في المنشآت الصغيرة</w:t>
            </w:r>
          </w:p>
        </w:tc>
      </w:tr>
      <w:tr w:rsidR="005A7CD9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D13420" w:rsidRDefault="005A7CD9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3E08DF" w:rsidRDefault="00EF51BA" w:rsidP="00165D8F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 w:rsidRPr="00EF51BA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>ACC 322</w:t>
            </w:r>
          </w:p>
        </w:tc>
      </w:tr>
      <w:tr w:rsidR="005A7CD9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D13420" w:rsidRDefault="005A7CD9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3E08DF" w:rsidRDefault="00EF51BA" w:rsidP="00165D8F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 w:rsidRPr="00EF51BA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محاسبة متوسطة (1) - </w:t>
            </w:r>
            <w:r w:rsidRPr="00EF51BA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>ACC 220</w:t>
            </w:r>
            <w:r w:rsidR="005A7CD9" w:rsidRPr="003E08DF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 xml:space="preserve"> </w:t>
            </w:r>
          </w:p>
        </w:tc>
      </w:tr>
      <w:tr w:rsidR="005A7CD9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D13420" w:rsidRDefault="005A7CD9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3E08DF" w:rsidRDefault="00EF51BA" w:rsidP="00165D8F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</w:pPr>
            <w:r w:rsidRPr="00EF51BA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برنامج المحاسبة </w:t>
            </w:r>
            <w:r w:rsidRPr="00EF51BA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  <w:lang w:bidi="ar-JO"/>
              </w:rPr>
              <w:t>-</w:t>
            </w:r>
            <w:r w:rsidRPr="00EF51BA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المستوى الخامس</w:t>
            </w:r>
          </w:p>
        </w:tc>
      </w:tr>
      <w:tr w:rsidR="005A7CD9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D13420" w:rsidRDefault="005A7CD9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3E08DF" w:rsidRDefault="005A7CD9" w:rsidP="00165D8F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</w:pPr>
            <w:r w:rsidRPr="003E08D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>3 ساعات</w:t>
            </w: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وصف المقرر 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4502"/>
        <w:gridCol w:w="4536"/>
      </w:tblGrid>
      <w:tr w:rsidR="00A647DB" w:rsidRPr="00685424" w:rsidTr="00EF5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A647DB" w:rsidRPr="00EF51BA" w:rsidRDefault="00EF51BA" w:rsidP="00EF51BA">
            <w:pPr>
              <w:jc w:val="both"/>
              <w:rPr>
                <w:rFonts w:cs="Arabic Transparent"/>
                <w:color w:val="auto"/>
                <w:sz w:val="28"/>
                <w:szCs w:val="28"/>
                <w:rtl/>
              </w:rPr>
            </w:pPr>
            <w:r w:rsidRPr="00EF51BA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يسعى هذا المقرر إلى </w:t>
            </w:r>
            <w:r w:rsidRPr="00EF51BA">
              <w:rPr>
                <w:rFonts w:ascii="Adobe Arabic" w:hAnsi="Adobe Arabic" w:cs="Adobe Arabic"/>
                <w:color w:val="auto"/>
                <w:sz w:val="32"/>
                <w:szCs w:val="32"/>
                <w:rtl/>
                <w:lang w:bidi="ar-EG"/>
              </w:rPr>
              <w:t xml:space="preserve">إتاحة الفرصة لفهم كيفية تطبيق النظم المحاسبية والأساليب والممارسات المحاسبية لتلبية احتياجات المنشآت الصغيرة. </w:t>
            </w:r>
            <w:r w:rsidRPr="00EF51BA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كما يتطرق هذا المقرر الى المحاسبة عن شركات الاشخاص من حيث تكوينها وعملياتها والتغير في ملكيتها وانقضائها وتصفيتها.  </w:t>
            </w:r>
          </w:p>
          <w:p w:rsidR="00690BD5" w:rsidRDefault="00690BD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690BD5" w:rsidRDefault="00690BD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690BD5" w:rsidRDefault="00690BD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74C6C" w:rsidRDefault="00474C6C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474C6C" w:rsidRDefault="00474C6C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90BD5" w:rsidRDefault="00690BD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FB49A3" w:rsidRPr="00685424" w:rsidRDefault="00FB49A3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A647DB" w:rsidRPr="00685424" w:rsidRDefault="00A647DB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  <w:tcBorders>
              <w:top w:val="single" w:sz="18" w:space="0" w:color="76923C" w:themeColor="accent3" w:themeShade="BF"/>
              <w:left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A647DB" w:rsidRPr="00685424" w:rsidRDefault="00A647DB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EE621E" w:rsidRDefault="00EE621E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EF51BA" w:rsidRDefault="00EF51BA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lastRenderedPageBreak/>
        <w:t>أهداف 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911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936"/>
        <w:gridCol w:w="3936"/>
        <w:gridCol w:w="531"/>
      </w:tblGrid>
      <w:tr w:rsidR="00EF51BA" w:rsidRPr="00685424" w:rsidTr="00C53CA0">
        <w:trPr>
          <w:jc w:val="center"/>
        </w:trPr>
        <w:tc>
          <w:tcPr>
            <w:tcW w:w="709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EF51BA" w:rsidRPr="00474C6C" w:rsidRDefault="00EF51BA" w:rsidP="00EF51B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936" w:type="dxa"/>
          </w:tcPr>
          <w:p w:rsidR="00EF51BA" w:rsidRPr="008549B7" w:rsidRDefault="00EF51BA" w:rsidP="00EF51BA">
            <w:pPr>
              <w:pStyle w:val="a6"/>
              <w:jc w:val="both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549B7">
              <w:rPr>
                <w:rFonts w:ascii="Adobe Arabic" w:hAnsi="Adobe Arabic" w:cs="Adobe Arabic"/>
                <w:sz w:val="32"/>
                <w:szCs w:val="32"/>
                <w:rtl/>
                <w:lang w:bidi="ar-EG"/>
              </w:rPr>
              <w:t>فهم كيفية تطبيق النظم المحاسبية والأساليب والممارسات المحاسبية لتلبية احتياجات المنشآت الصغيرة.</w:t>
            </w:r>
          </w:p>
        </w:tc>
        <w:tc>
          <w:tcPr>
            <w:tcW w:w="3936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EF51BA" w:rsidRPr="00474C6C" w:rsidRDefault="00EF51BA" w:rsidP="00EF51B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53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EF51BA" w:rsidRPr="00474C6C" w:rsidRDefault="00EF51BA" w:rsidP="00EF51B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EF51BA" w:rsidRPr="00685424" w:rsidTr="00C53CA0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EF51BA" w:rsidRPr="00474C6C" w:rsidRDefault="00EF51BA" w:rsidP="00EF51B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936" w:type="dxa"/>
          </w:tcPr>
          <w:p w:rsidR="00EF51BA" w:rsidRPr="008549B7" w:rsidRDefault="00EF51BA" w:rsidP="00EF51BA">
            <w:pPr>
              <w:pStyle w:val="a6"/>
              <w:jc w:val="both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549B7">
              <w:rPr>
                <w:rFonts w:ascii="Adobe Arabic" w:hAnsi="Adobe Arabic" w:cs="Adobe Arabic"/>
                <w:sz w:val="32"/>
                <w:szCs w:val="32"/>
                <w:rtl/>
              </w:rPr>
              <w:t>فهم المحاسبة عن شركات الاشخاص من حيث تكوينها وعملياتها والتغير في ملكيتها وانقضائها وتصفيتها.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EF51BA" w:rsidRPr="00474C6C" w:rsidRDefault="00EF51BA" w:rsidP="00EF51B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EF51BA" w:rsidRPr="00474C6C" w:rsidRDefault="00EF51BA" w:rsidP="00EF51B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A647DB" w:rsidRPr="002963FD" w:rsidRDefault="00A647DB" w:rsidP="00A647DB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A647DB" w:rsidRPr="002963FD" w:rsidRDefault="00A647DB" w:rsidP="00A647DB">
      <w:pPr>
        <w:rPr>
          <w:rFonts w:ascii="Traditional Arabic" w:hAnsi="Traditional Arabic" w:cs="Sultan Medium"/>
          <w:color w:val="4F6228" w:themeColor="accent3" w:themeShade="80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tbl>
      <w:tblPr>
        <w:bidiVisual/>
        <w:tblW w:w="93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3969"/>
        <w:gridCol w:w="4820"/>
      </w:tblGrid>
      <w:tr w:rsidR="00EF51BA" w:rsidRPr="00685424" w:rsidTr="000C5B1B">
        <w:trPr>
          <w:jc w:val="center"/>
        </w:trPr>
        <w:tc>
          <w:tcPr>
            <w:tcW w:w="59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EF51BA" w:rsidRPr="007C709E" w:rsidRDefault="00EF51BA" w:rsidP="00EF51B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969" w:type="dxa"/>
          </w:tcPr>
          <w:p w:rsidR="00EF51BA" w:rsidRPr="008549B7" w:rsidRDefault="00EF51BA" w:rsidP="00EF51BA">
            <w:pPr>
              <w:pStyle w:val="a6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549B7">
              <w:rPr>
                <w:rFonts w:ascii="Adobe Arabic" w:hAnsi="Adobe Arabic" w:cs="Adobe Arabic"/>
                <w:sz w:val="32"/>
                <w:szCs w:val="32"/>
                <w:rtl/>
                <w:lang w:bidi="ar-EG"/>
              </w:rPr>
              <w:t>فهم كيفية تطبيق النظم المحاسبية في المنشآت الصغيرة.</w:t>
            </w:r>
          </w:p>
        </w:tc>
        <w:tc>
          <w:tcPr>
            <w:tcW w:w="4820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EF51BA" w:rsidRPr="007C709E" w:rsidRDefault="00EF51BA" w:rsidP="00EF51B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EF51BA" w:rsidRPr="00685424" w:rsidTr="000C5B1B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EF51BA" w:rsidRPr="007C709E" w:rsidRDefault="00EF51BA" w:rsidP="00EF51B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969" w:type="dxa"/>
          </w:tcPr>
          <w:p w:rsidR="00EF51BA" w:rsidRPr="008549B7" w:rsidRDefault="00EF51BA" w:rsidP="00EF51BA">
            <w:pPr>
              <w:pStyle w:val="a6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549B7">
              <w:rPr>
                <w:rFonts w:ascii="Adobe Arabic" w:hAnsi="Adobe Arabic" w:cs="Adobe Arabic"/>
                <w:sz w:val="32"/>
                <w:szCs w:val="32"/>
                <w:rtl/>
              </w:rPr>
              <w:t>فهم المحاسبة عن شركات الاشخاص.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EF51BA" w:rsidRPr="007C709E" w:rsidRDefault="00EF51BA" w:rsidP="00EF51BA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3D575E" w:rsidRDefault="003D575E" w:rsidP="00A647DB">
      <w:pPr>
        <w:rPr>
          <w:rFonts w:cs="Arabic Transparent"/>
          <w:b/>
          <w:bCs/>
          <w:sz w:val="28"/>
          <w:szCs w:val="28"/>
          <w:u w:val="single"/>
          <w:rtl/>
          <w:lang w:bidi="ar-JO"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محتوى 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269C0">
            <w:pPr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t>قائمة الموضوعات</w:t>
            </w:r>
          </w:p>
          <w:p w:rsidR="00F616B5" w:rsidRPr="000B732E" w:rsidRDefault="00F616B5" w:rsidP="000269C0">
            <w:pPr>
              <w:bidi w:val="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26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0269C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0269C0">
            <w:pPr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0269C0">
            <w:pPr>
              <w:bidi w:val="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EF51BA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EF51BA" w:rsidRPr="00EF51BA" w:rsidRDefault="00EF51BA" w:rsidP="00EF51B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اولا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: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محاسبة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المنشآت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الصغيرة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(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ملكية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فردية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EF51BA" w:rsidRPr="00EF51BA" w:rsidRDefault="00EF51BA" w:rsidP="00EF5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EF51BA" w:rsidRPr="00EF51BA" w:rsidRDefault="00EF51BA" w:rsidP="00EF51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  <w:tr w:rsidR="00EF51BA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EF51BA" w:rsidRPr="00EF51BA" w:rsidRDefault="00EF51BA" w:rsidP="00EF51B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مقدمة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EF51BA" w:rsidRPr="00EF51BA" w:rsidRDefault="00EF51BA" w:rsidP="00EF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EF51BA" w:rsidRPr="00EF51BA" w:rsidRDefault="00EF51BA" w:rsidP="00EF51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3</w:t>
            </w:r>
          </w:p>
        </w:tc>
      </w:tr>
      <w:tr w:rsidR="00EF51BA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EF51BA" w:rsidRPr="00EF51BA" w:rsidRDefault="00EF51BA" w:rsidP="00EF51B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النقدية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-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العمليات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البنكية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-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الرقابة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الداخلية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EF51BA" w:rsidRPr="00EF51BA" w:rsidRDefault="00EF51BA" w:rsidP="00EF5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EF51BA" w:rsidRPr="00EF51BA" w:rsidRDefault="00EF51BA" w:rsidP="00EF51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3</w:t>
            </w:r>
          </w:p>
        </w:tc>
      </w:tr>
      <w:tr w:rsidR="00EF51BA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EF51BA" w:rsidRPr="00EF51BA" w:rsidRDefault="00EF51BA" w:rsidP="00EF51B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رواتب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واستقطاعات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الموظفين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-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فهم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قانونية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الرواتب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EF51BA" w:rsidRPr="00EF51BA" w:rsidRDefault="00EF51BA" w:rsidP="00EF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EF51BA" w:rsidRPr="00EF51BA" w:rsidRDefault="00EF51BA" w:rsidP="00EF51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3</w:t>
            </w:r>
          </w:p>
        </w:tc>
      </w:tr>
      <w:tr w:rsidR="00EF51BA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EF51BA" w:rsidRPr="00EF51BA" w:rsidRDefault="00EF51BA" w:rsidP="00EF51B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مخزون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البضاعة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EF51BA" w:rsidRPr="00EF51BA" w:rsidRDefault="00EF51BA" w:rsidP="00EF5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EF51BA" w:rsidRPr="00EF51BA" w:rsidRDefault="00EF51BA" w:rsidP="00EF51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3</w:t>
            </w:r>
          </w:p>
        </w:tc>
      </w:tr>
      <w:tr w:rsidR="00EF51BA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EF51BA" w:rsidRPr="00EF51BA" w:rsidRDefault="00EF51BA" w:rsidP="00EF51B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التسويات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وورقة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العمل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والقوائم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المالية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وعملية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الإقفال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لمنشأة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تجارية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EF51BA" w:rsidRPr="00EF51BA" w:rsidRDefault="00EF51BA" w:rsidP="00EF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EF51BA" w:rsidRPr="00EF51BA" w:rsidRDefault="00EF51BA" w:rsidP="00EF51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3</w:t>
            </w:r>
          </w:p>
        </w:tc>
      </w:tr>
      <w:tr w:rsidR="00EF51BA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EF51BA" w:rsidRPr="00EF51BA" w:rsidRDefault="00EF51BA" w:rsidP="00EF51BA">
            <w:pPr>
              <w:jc w:val="both"/>
              <w:rPr>
                <w:rFonts w:cs="Akhbar MT"/>
                <w:b/>
                <w:bCs/>
                <w:sz w:val="28"/>
                <w:szCs w:val="28"/>
                <w:lang w:bidi="ar-EG"/>
              </w:rPr>
            </w:pPr>
            <w:r w:rsidRPr="00EF51BA">
              <w:rPr>
                <w:rFonts w:ascii="Adobe Arabic" w:hAnsi="Adobe Arabic" w:cs="Akhbar MT" w:hint="cs"/>
                <w:b/>
                <w:bCs/>
                <w:sz w:val="28"/>
                <w:szCs w:val="28"/>
                <w:rtl/>
                <w:lang w:bidi="ar-EG"/>
              </w:rPr>
              <w:t xml:space="preserve">ثانيا : </w:t>
            </w:r>
            <w:r w:rsidRPr="00EF51BA">
              <w:rPr>
                <w:rFonts w:ascii="Adobe Arabic" w:hAnsi="Adobe Arabic" w:cs="Akhbar MT"/>
                <w:b/>
                <w:bCs/>
                <w:sz w:val="28"/>
                <w:szCs w:val="28"/>
                <w:rtl/>
                <w:lang w:bidi="ar-EG"/>
              </w:rPr>
              <w:t>محاسبة المنشآت الصغيرة (شركات الأشخاص)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EF51BA" w:rsidRPr="00EF51BA" w:rsidRDefault="00EF51BA" w:rsidP="00EF5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EF51BA" w:rsidRPr="00EF51BA" w:rsidRDefault="00EF51BA" w:rsidP="00EF51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</w:p>
        </w:tc>
      </w:tr>
      <w:tr w:rsidR="00EF51BA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EF51BA" w:rsidRPr="00EF51BA" w:rsidRDefault="00EF51BA" w:rsidP="00EF51B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تكوينها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وعملياتها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EF51BA" w:rsidRPr="00EF51BA" w:rsidRDefault="00EF51BA" w:rsidP="00EF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EF51BA" w:rsidRPr="00EF51BA" w:rsidRDefault="00EF51BA" w:rsidP="00EF51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9</w:t>
            </w:r>
          </w:p>
        </w:tc>
      </w:tr>
      <w:tr w:rsidR="00EF51BA" w:rsidRPr="00290653" w:rsidTr="007773DF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EF51BA" w:rsidRPr="00EF51BA" w:rsidRDefault="00EF51BA" w:rsidP="00EF51B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التغير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الملكية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EF51BA" w:rsidRPr="00EF51BA" w:rsidRDefault="00EF51BA" w:rsidP="00EF5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EF51BA" w:rsidRPr="00EF51BA" w:rsidRDefault="00EF51BA" w:rsidP="00EF51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6</w:t>
            </w:r>
          </w:p>
        </w:tc>
      </w:tr>
      <w:tr w:rsidR="00EF51BA" w:rsidRPr="00290653" w:rsidTr="00207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EF51BA" w:rsidRPr="00EF51BA" w:rsidRDefault="00EF51BA" w:rsidP="00EF51B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انضمام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شريك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EF51BA" w:rsidRPr="00EF51BA" w:rsidRDefault="00EF51BA" w:rsidP="00EF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EF51BA" w:rsidRPr="00EF51BA" w:rsidRDefault="00EF51BA" w:rsidP="00EF51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3</w:t>
            </w:r>
          </w:p>
        </w:tc>
      </w:tr>
      <w:tr w:rsidR="00EF51BA" w:rsidRPr="00290653" w:rsidTr="00165D8F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EF51BA" w:rsidRPr="00EF51BA" w:rsidRDefault="00EF51BA" w:rsidP="00EF51B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انفصال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شريك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EF51BA" w:rsidRPr="00EF51BA" w:rsidRDefault="00EF51BA" w:rsidP="00EF5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EF51BA" w:rsidRPr="00EF51BA" w:rsidRDefault="00EF51BA" w:rsidP="00EF51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3</w:t>
            </w:r>
          </w:p>
        </w:tc>
      </w:tr>
      <w:tr w:rsidR="00EF51BA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EF51BA" w:rsidRPr="00EF51BA" w:rsidRDefault="00EF51BA" w:rsidP="00EF51BA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الانقضاء</w:t>
            </w:r>
            <w:r w:rsidRPr="00EF51BA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b/>
                <w:bCs/>
                <w:sz w:val="28"/>
                <w:szCs w:val="28"/>
                <w:rtl/>
              </w:rPr>
              <w:t>والتصفية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EF51BA" w:rsidRPr="00EF51BA" w:rsidRDefault="00EF51BA" w:rsidP="00EF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EF51BA" w:rsidRPr="00EF51BA" w:rsidRDefault="00EF51BA" w:rsidP="00EF51BA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EF51BA">
              <w:rPr>
                <w:rFonts w:cs="Akhbar MT"/>
                <w:b/>
                <w:bCs/>
                <w:sz w:val="28"/>
                <w:szCs w:val="28"/>
              </w:rPr>
              <w:t>9</w:t>
            </w:r>
          </w:p>
        </w:tc>
      </w:tr>
    </w:tbl>
    <w:p w:rsidR="00EF51BA" w:rsidRDefault="00EF51BA" w:rsidP="00065064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EF51BA" w:rsidRDefault="00EF51BA" w:rsidP="00065064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FB49A3" w:rsidRPr="00F616B5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tbl>
      <w:tblPr>
        <w:tblStyle w:val="-3"/>
        <w:bidiVisual/>
        <w:tblW w:w="9464" w:type="dxa"/>
        <w:tblLook w:val="01E0" w:firstRow="1" w:lastRow="1" w:firstColumn="1" w:lastColumn="1" w:noHBand="0" w:noVBand="0"/>
      </w:tblPr>
      <w:tblGrid>
        <w:gridCol w:w="2151"/>
        <w:gridCol w:w="7313"/>
      </w:tblGrid>
      <w:tr w:rsidR="00EF51BA" w:rsidRPr="00726D08" w:rsidTr="00026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EF51BA" w:rsidRPr="002963FD" w:rsidRDefault="00EF51BA" w:rsidP="00EF51BA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EF51BA" w:rsidRPr="000B732E" w:rsidRDefault="00EF51BA" w:rsidP="00EF51BA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EF51BA" w:rsidRPr="00EF51BA" w:rsidRDefault="00EF51BA" w:rsidP="00EF51BA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المحاسبة</w:t>
            </w:r>
            <w:r w:rsidRPr="00EF51B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في</w:t>
            </w:r>
            <w:r w:rsidRPr="00EF51B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المنشآت</w:t>
            </w:r>
            <w:r w:rsidRPr="00EF51B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الصغيرة</w:t>
            </w:r>
          </w:p>
        </w:tc>
      </w:tr>
      <w:tr w:rsidR="00EF51BA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EF51BA" w:rsidRPr="002963FD" w:rsidRDefault="00EF51BA" w:rsidP="00EF51BA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EF51BA" w:rsidRPr="000B732E" w:rsidRDefault="00EF51BA" w:rsidP="00EF51BA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EF51BA" w:rsidRPr="00EF51BA" w:rsidRDefault="00EF51BA" w:rsidP="00EF51BA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EF51BA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ابراهيم</w:t>
            </w:r>
            <w:r w:rsidRPr="00EF51B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اللحيدان</w:t>
            </w:r>
          </w:p>
        </w:tc>
      </w:tr>
      <w:tr w:rsidR="00EF51BA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EF51BA" w:rsidRPr="002963FD" w:rsidRDefault="00EF51BA" w:rsidP="00EF51BA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EF51BA" w:rsidRPr="000B732E" w:rsidRDefault="00EF51BA" w:rsidP="00EF51BA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EF51BA" w:rsidRPr="00EF51BA" w:rsidRDefault="00EF51BA" w:rsidP="00EF51BA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كتاب</w:t>
            </w:r>
            <w:r w:rsidRPr="00EF51B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تحت</w:t>
            </w:r>
            <w:r w:rsidRPr="00EF51B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النشر</w:t>
            </w:r>
          </w:p>
        </w:tc>
      </w:tr>
      <w:tr w:rsidR="00EF51BA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EF51BA" w:rsidRPr="002963FD" w:rsidRDefault="00EF51BA" w:rsidP="00EF51BA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EF51BA" w:rsidRPr="000B732E" w:rsidRDefault="00EF51BA" w:rsidP="00EF51BA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EF51BA" w:rsidRPr="00EF51BA" w:rsidRDefault="00EF51BA" w:rsidP="00EF51BA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</w:p>
        </w:tc>
      </w:tr>
      <w:tr w:rsidR="00EF51BA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EF51BA" w:rsidRPr="002963FD" w:rsidRDefault="00EF51BA" w:rsidP="00EF51BA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EF51BA" w:rsidRPr="000B732E" w:rsidRDefault="00EF51BA" w:rsidP="00EF51BA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EF51BA" w:rsidRPr="00EF51BA" w:rsidRDefault="00EF51BA" w:rsidP="00EF51BA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المحاسبة</w:t>
            </w:r>
            <w:r w:rsidRPr="00EF51B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في</w:t>
            </w:r>
            <w:r w:rsidRPr="00EF51B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المنشآت</w:t>
            </w:r>
            <w:r w:rsidRPr="00EF51BA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EF51BA">
              <w:rPr>
                <w:rFonts w:cs="Akhbar MT" w:hint="eastAsia"/>
                <w:color w:val="auto"/>
                <w:sz w:val="28"/>
                <w:szCs w:val="28"/>
                <w:rtl/>
              </w:rPr>
              <w:t>الصغيرة</w:t>
            </w:r>
          </w:p>
        </w:tc>
      </w:tr>
      <w:tr w:rsidR="00890209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890209" w:rsidRPr="002963FD" w:rsidRDefault="00890209" w:rsidP="00890209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890209" w:rsidRPr="000B732E" w:rsidRDefault="00890209" w:rsidP="00890209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890209" w:rsidRPr="00890209" w:rsidRDefault="00890209" w:rsidP="00890209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أ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>.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سهير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شعراوي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جمعة</w:t>
            </w:r>
          </w:p>
        </w:tc>
      </w:tr>
      <w:tr w:rsidR="00890209" w:rsidRPr="00726D08" w:rsidTr="00CE1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890209" w:rsidRPr="002963FD" w:rsidRDefault="00890209" w:rsidP="00890209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890209" w:rsidRPr="000B732E" w:rsidRDefault="00890209" w:rsidP="00890209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890209" w:rsidRPr="00890209" w:rsidRDefault="00890209" w:rsidP="00890209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</w:p>
        </w:tc>
      </w:tr>
      <w:tr w:rsidR="00890209" w:rsidRPr="00726D08" w:rsidTr="00890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  <w:shd w:val="clear" w:color="auto" w:fill="E5EDD3"/>
          </w:tcPr>
          <w:p w:rsidR="00890209" w:rsidRPr="002963FD" w:rsidRDefault="00890209" w:rsidP="00890209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890209" w:rsidRPr="000B732E" w:rsidRDefault="00890209" w:rsidP="00890209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shd w:val="clear" w:color="auto" w:fill="E5EDD3"/>
          </w:tcPr>
          <w:p w:rsidR="00890209" w:rsidRPr="00890209" w:rsidRDefault="00890209" w:rsidP="00890209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</w:p>
        </w:tc>
      </w:tr>
      <w:tr w:rsidR="00890209" w:rsidRPr="00726D08" w:rsidTr="00A76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890209" w:rsidRPr="002963FD" w:rsidRDefault="00890209" w:rsidP="00890209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890209" w:rsidRPr="000B732E" w:rsidRDefault="00890209" w:rsidP="00890209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890209" w:rsidRPr="00890209" w:rsidRDefault="00890209" w:rsidP="00890209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المحاسبة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المتوسطة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الجزء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الاول،</w:t>
            </w:r>
          </w:p>
        </w:tc>
      </w:tr>
      <w:tr w:rsidR="00890209" w:rsidRPr="00726D08" w:rsidTr="00890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890209" w:rsidRPr="002963FD" w:rsidRDefault="00890209" w:rsidP="00890209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890209" w:rsidRPr="000B732E" w:rsidRDefault="00890209" w:rsidP="00890209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shd w:val="clear" w:color="auto" w:fill="E5EDD3"/>
          </w:tcPr>
          <w:p w:rsidR="00890209" w:rsidRPr="00890209" w:rsidRDefault="00890209" w:rsidP="00890209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دونالد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كيسو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وجيري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ويجانت،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ترجمة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كمال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الدين</w:t>
            </w: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890209">
              <w:rPr>
                <w:rFonts w:cs="Akhbar MT" w:hint="eastAsia"/>
                <w:color w:val="auto"/>
                <w:sz w:val="28"/>
                <w:szCs w:val="28"/>
                <w:rtl/>
              </w:rPr>
              <w:t>سعيد</w:t>
            </w:r>
          </w:p>
        </w:tc>
      </w:tr>
      <w:tr w:rsidR="00890209" w:rsidRPr="00726D08" w:rsidTr="008902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890209" w:rsidRPr="002963FD" w:rsidRDefault="00890209" w:rsidP="00890209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890209" w:rsidRPr="000B732E" w:rsidRDefault="00890209" w:rsidP="00890209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right w:val="single" w:sz="4" w:space="0" w:color="auto"/>
            </w:tcBorders>
          </w:tcPr>
          <w:p w:rsidR="00890209" w:rsidRPr="00890209" w:rsidRDefault="00890209" w:rsidP="00890209">
            <w:pPr>
              <w:pStyle w:val="a6"/>
              <w:rPr>
                <w:rFonts w:cs="Akhbar MT"/>
                <w:color w:val="auto"/>
                <w:sz w:val="28"/>
                <w:szCs w:val="28"/>
                <w:rtl/>
              </w:rPr>
            </w:pP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>دار المريخ</w:t>
            </w:r>
          </w:p>
        </w:tc>
      </w:tr>
      <w:tr w:rsidR="00890209" w:rsidRPr="000B732E" w:rsidTr="00890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  <w:shd w:val="clear" w:color="auto" w:fill="E5EDD3"/>
          </w:tcPr>
          <w:p w:rsidR="00890209" w:rsidRPr="002963FD" w:rsidRDefault="00890209" w:rsidP="00890209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890209" w:rsidRPr="000B732E" w:rsidRDefault="00890209" w:rsidP="00890209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none" w:sz="0" w:space="0" w:color="auto"/>
              <w:right w:val="single" w:sz="4" w:space="0" w:color="auto"/>
            </w:tcBorders>
          </w:tcPr>
          <w:p w:rsidR="00890209" w:rsidRPr="00890209" w:rsidRDefault="00890209" w:rsidP="00890209">
            <w:pPr>
              <w:pStyle w:val="a6"/>
              <w:rPr>
                <w:rFonts w:cs="Akhbar MT"/>
                <w:color w:val="auto"/>
                <w:sz w:val="28"/>
                <w:szCs w:val="28"/>
                <w:rtl/>
              </w:rPr>
            </w:pPr>
            <w:r w:rsidRPr="00890209">
              <w:rPr>
                <w:rFonts w:cs="Akhbar MT"/>
                <w:color w:val="auto"/>
                <w:sz w:val="28"/>
                <w:szCs w:val="28"/>
                <w:rtl/>
              </w:rPr>
              <w:t>2005 م</w:t>
            </w:r>
          </w:p>
        </w:tc>
      </w:tr>
      <w:tr w:rsidR="00890209" w:rsidRPr="000B732E" w:rsidTr="008902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shd w:val="clear" w:color="auto" w:fill="BFBFBF" w:themeFill="background1" w:themeFillShade="BF"/>
          </w:tcPr>
          <w:p w:rsidR="00890209" w:rsidRPr="00890209" w:rsidRDefault="00890209" w:rsidP="00890209">
            <w:pPr>
              <w:pStyle w:val="a6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890209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890209" w:rsidRPr="00890209" w:rsidRDefault="00890209" w:rsidP="00890209">
            <w:pPr>
              <w:pStyle w:val="a6"/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890209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right w:val="single" w:sz="4" w:space="0" w:color="auto"/>
            </w:tcBorders>
          </w:tcPr>
          <w:p w:rsidR="00890209" w:rsidRPr="00890209" w:rsidRDefault="00890209" w:rsidP="00890209">
            <w:pPr>
              <w:pStyle w:val="a6"/>
              <w:rPr>
                <w:rFonts w:cs="Akhbar MT"/>
                <w:color w:val="auto"/>
                <w:sz w:val="28"/>
                <w:szCs w:val="28"/>
                <w:rtl/>
              </w:rPr>
            </w:pPr>
            <w:r w:rsidRPr="00890209">
              <w:rPr>
                <w:rFonts w:cs="Akhbar MT" w:hint="cs"/>
                <w:color w:val="auto"/>
                <w:sz w:val="28"/>
                <w:szCs w:val="28"/>
                <w:rtl/>
              </w:rPr>
              <w:t>أ.د. عصام الدين محمد متولي</w:t>
            </w:r>
          </w:p>
        </w:tc>
      </w:tr>
      <w:tr w:rsidR="00890209" w:rsidRPr="000B732E" w:rsidTr="008902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shd w:val="clear" w:color="auto" w:fill="BFBFBF" w:themeFill="background1" w:themeFillShade="BF"/>
          </w:tcPr>
          <w:p w:rsidR="00890209" w:rsidRPr="00890209" w:rsidRDefault="00890209" w:rsidP="00890209">
            <w:pPr>
              <w:pStyle w:val="a6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890209">
              <w:rPr>
                <w:rFonts w:asciiTheme="majorBidi" w:hAnsiTheme="majorBidi" w:cstheme="majorBidi" w:hint="cs"/>
                <w:b w:val="0"/>
                <w:bCs w:val="0"/>
                <w:sz w:val="24"/>
                <w:szCs w:val="24"/>
                <w:rtl/>
              </w:rPr>
              <w:t>اسم المرجع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right w:val="single" w:sz="4" w:space="0" w:color="auto"/>
            </w:tcBorders>
          </w:tcPr>
          <w:p w:rsidR="00890209" w:rsidRPr="00890209" w:rsidRDefault="00890209" w:rsidP="00890209">
            <w:pPr>
              <w:pStyle w:val="a6"/>
              <w:rPr>
                <w:rFonts w:cs="Akhbar MT"/>
                <w:color w:val="auto"/>
                <w:sz w:val="28"/>
                <w:szCs w:val="28"/>
                <w:rtl/>
              </w:rPr>
            </w:pPr>
            <w:r w:rsidRPr="00890209">
              <w:rPr>
                <w:rFonts w:cs="Akhbar MT" w:hint="cs"/>
                <w:color w:val="auto"/>
                <w:sz w:val="28"/>
                <w:szCs w:val="28"/>
                <w:rtl/>
              </w:rPr>
              <w:t>مباديء المحاسبة المتوسطة</w:t>
            </w:r>
          </w:p>
        </w:tc>
      </w:tr>
      <w:tr w:rsidR="00890209" w:rsidRPr="000B732E" w:rsidTr="0089020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shd w:val="clear" w:color="auto" w:fill="BFBFBF" w:themeFill="background1" w:themeFillShade="BF"/>
          </w:tcPr>
          <w:p w:rsidR="00890209" w:rsidRPr="00890209" w:rsidRDefault="00890209" w:rsidP="00890209">
            <w:pPr>
              <w:pStyle w:val="a6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890209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>سنة النشر</w:t>
            </w:r>
          </w:p>
          <w:p w:rsidR="00890209" w:rsidRPr="00890209" w:rsidRDefault="00890209" w:rsidP="00890209">
            <w:pPr>
              <w:pStyle w:val="a6"/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890209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right w:val="single" w:sz="4" w:space="0" w:color="auto"/>
            </w:tcBorders>
          </w:tcPr>
          <w:p w:rsidR="00890209" w:rsidRPr="00890209" w:rsidRDefault="00890209" w:rsidP="00890209">
            <w:pPr>
              <w:pStyle w:val="a6"/>
              <w:rPr>
                <w:rFonts w:cs="Akhbar MT"/>
                <w:color w:val="auto"/>
                <w:sz w:val="28"/>
                <w:szCs w:val="28"/>
                <w:rtl/>
              </w:rPr>
            </w:pPr>
            <w:r w:rsidRPr="00890209">
              <w:rPr>
                <w:rFonts w:cs="Akhbar MT" w:hint="cs"/>
                <w:color w:val="auto"/>
                <w:sz w:val="28"/>
                <w:szCs w:val="28"/>
                <w:rtl/>
              </w:rPr>
              <w:t>2007</w:t>
            </w:r>
          </w:p>
        </w:tc>
      </w:tr>
    </w:tbl>
    <w:p w:rsidR="00A647DB" w:rsidRDefault="00A647DB" w:rsidP="00A647DB">
      <w:pPr>
        <w:rPr>
          <w:rtl/>
        </w:rPr>
      </w:pPr>
    </w:p>
    <w:p w:rsidR="002963FD" w:rsidRDefault="002963FD" w:rsidP="00163634">
      <w:pPr>
        <w:rPr>
          <w:rFonts w:cs="Sultan Medium"/>
          <w:color w:val="4F6228" w:themeColor="accent3" w:themeShade="80"/>
          <w:rtl/>
        </w:rPr>
      </w:pPr>
    </w:p>
    <w:sectPr w:rsidR="002963FD" w:rsidSect="008756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2A1" w:rsidRDefault="00ED22A1" w:rsidP="00763B53">
      <w:pPr>
        <w:spacing w:after="0" w:line="240" w:lineRule="auto"/>
      </w:pPr>
      <w:r>
        <w:separator/>
      </w:r>
    </w:p>
  </w:endnote>
  <w:endnote w:type="continuationSeparator" w:id="0">
    <w:p w:rsidR="00ED22A1" w:rsidRDefault="00ED22A1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381297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0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381297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الجامعة  للشؤون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الجامعة  للشؤون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2A1" w:rsidRDefault="00ED22A1" w:rsidP="00763B53">
      <w:pPr>
        <w:spacing w:after="0" w:line="240" w:lineRule="auto"/>
      </w:pPr>
      <w:r>
        <w:separator/>
      </w:r>
    </w:p>
  </w:footnote>
  <w:footnote w:type="continuationSeparator" w:id="0">
    <w:p w:rsidR="00ED22A1" w:rsidRDefault="00ED22A1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FFC" w:rsidRDefault="00381297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952C47"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9765FF"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93771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F53E9"/>
    <w:multiLevelType w:val="hybridMultilevel"/>
    <w:tmpl w:val="F5E4D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8526B5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02992"/>
    <w:multiLevelType w:val="hybridMultilevel"/>
    <w:tmpl w:val="24260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146CEA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C"/>
    <w:rsid w:val="00010C48"/>
    <w:rsid w:val="000269C0"/>
    <w:rsid w:val="00031B7A"/>
    <w:rsid w:val="00042A33"/>
    <w:rsid w:val="0004770D"/>
    <w:rsid w:val="00065064"/>
    <w:rsid w:val="000670DE"/>
    <w:rsid w:val="000B732E"/>
    <w:rsid w:val="000C29D3"/>
    <w:rsid w:val="00161801"/>
    <w:rsid w:val="00163634"/>
    <w:rsid w:val="0020738B"/>
    <w:rsid w:val="002311C8"/>
    <w:rsid w:val="002425F4"/>
    <w:rsid w:val="002963FD"/>
    <w:rsid w:val="002D0681"/>
    <w:rsid w:val="002E6E80"/>
    <w:rsid w:val="0033116C"/>
    <w:rsid w:val="003725F4"/>
    <w:rsid w:val="00381297"/>
    <w:rsid w:val="003D575E"/>
    <w:rsid w:val="003E08DF"/>
    <w:rsid w:val="00415619"/>
    <w:rsid w:val="00474C6C"/>
    <w:rsid w:val="0051682F"/>
    <w:rsid w:val="005A7CD9"/>
    <w:rsid w:val="00600EAA"/>
    <w:rsid w:val="0063475D"/>
    <w:rsid w:val="006458A0"/>
    <w:rsid w:val="00690BD5"/>
    <w:rsid w:val="006B03A4"/>
    <w:rsid w:val="006B7B1A"/>
    <w:rsid w:val="007149CE"/>
    <w:rsid w:val="00717442"/>
    <w:rsid w:val="00726D08"/>
    <w:rsid w:val="00763B53"/>
    <w:rsid w:val="007773DF"/>
    <w:rsid w:val="007C709E"/>
    <w:rsid w:val="007F2240"/>
    <w:rsid w:val="00817156"/>
    <w:rsid w:val="008756E4"/>
    <w:rsid w:val="00890209"/>
    <w:rsid w:val="009134FE"/>
    <w:rsid w:val="009273CD"/>
    <w:rsid w:val="00936B09"/>
    <w:rsid w:val="009806A8"/>
    <w:rsid w:val="00991FFC"/>
    <w:rsid w:val="009A664B"/>
    <w:rsid w:val="00A40EC3"/>
    <w:rsid w:val="00A647DB"/>
    <w:rsid w:val="00A94EFC"/>
    <w:rsid w:val="00AC4783"/>
    <w:rsid w:val="00AE7751"/>
    <w:rsid w:val="00B705BA"/>
    <w:rsid w:val="00BD0CAB"/>
    <w:rsid w:val="00C36CE6"/>
    <w:rsid w:val="00CB1F06"/>
    <w:rsid w:val="00CC3040"/>
    <w:rsid w:val="00CE1E31"/>
    <w:rsid w:val="00D13420"/>
    <w:rsid w:val="00D36A8A"/>
    <w:rsid w:val="00D67CFE"/>
    <w:rsid w:val="00D729CF"/>
    <w:rsid w:val="00D95704"/>
    <w:rsid w:val="00E57DFC"/>
    <w:rsid w:val="00E67407"/>
    <w:rsid w:val="00E7727F"/>
    <w:rsid w:val="00EB0CE0"/>
    <w:rsid w:val="00ED22A1"/>
    <w:rsid w:val="00EE621E"/>
    <w:rsid w:val="00EF51BA"/>
    <w:rsid w:val="00EF5C6C"/>
    <w:rsid w:val="00F50C2C"/>
    <w:rsid w:val="00F60FB7"/>
    <w:rsid w:val="00F616B5"/>
    <w:rsid w:val="00FB49A3"/>
    <w:rsid w:val="00FC644A"/>
    <w:rsid w:val="00FE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2EFDD7E-F7A9-4492-A9BC-60E3AAD5A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List Paragraph"/>
    <w:basedOn w:val="a"/>
    <w:uiPriority w:val="34"/>
    <w:qFormat/>
    <w:rsid w:val="002073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349</Words>
  <Characters>1993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DELL</cp:lastModifiedBy>
  <cp:revision>2</cp:revision>
  <cp:lastPrinted>2012-12-25T07:26:00Z</cp:lastPrinted>
  <dcterms:created xsi:type="dcterms:W3CDTF">2016-06-05T05:58:00Z</dcterms:created>
  <dcterms:modified xsi:type="dcterms:W3CDTF">2016-06-05T05:58:00Z</dcterms:modified>
</cp:coreProperties>
</file>