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9D3" w:rsidRPr="007F2240" w:rsidRDefault="00D51501" w:rsidP="000C29D3">
      <w:pPr>
        <w:rPr>
          <w:b/>
          <w:bCs/>
          <w:color w:val="4F6228" w:themeColor="accent3" w:themeShade="80"/>
          <w:sz w:val="28"/>
          <w:szCs w:val="28"/>
          <w:rtl/>
        </w:rPr>
      </w:pPr>
      <w:bookmarkStart w:id="0" w:name="_GoBack"/>
      <w:bookmarkEnd w:id="0"/>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484"/>
      </w:tblGrid>
      <w:tr w:rsidR="00D97C91" w:rsidRPr="00FB49A3" w:rsidTr="00905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D97C91" w:rsidRPr="00D13420" w:rsidRDefault="00D97C91" w:rsidP="00D97C91">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D97C91" w:rsidRPr="00D97C91" w:rsidRDefault="00D97C91" w:rsidP="00D97C91">
            <w:pPr>
              <w:pStyle w:val="a6"/>
              <w:rPr>
                <w:rFonts w:ascii="Adobe Arabic" w:hAnsi="Adobe Arabic" w:cs="Adobe Arabic"/>
                <w:color w:val="000000" w:themeColor="text1"/>
                <w:sz w:val="32"/>
                <w:szCs w:val="32"/>
                <w:lang w:bidi="ar-JO"/>
              </w:rPr>
            </w:pPr>
            <w:r w:rsidRPr="00D97C91">
              <w:rPr>
                <w:rFonts w:ascii="Adobe Arabic" w:hAnsi="Adobe Arabic" w:cs="Adobe Arabic" w:hint="eastAsia"/>
                <w:color w:val="000000" w:themeColor="text1"/>
                <w:sz w:val="32"/>
                <w:szCs w:val="32"/>
                <w:rtl/>
                <w:lang w:bidi="ar-JO"/>
              </w:rPr>
              <w:t>معايير</w:t>
            </w:r>
            <w:r w:rsidRPr="00D97C91">
              <w:rPr>
                <w:rFonts w:ascii="Adobe Arabic" w:hAnsi="Adobe Arabic" w:cs="Adobe Arabic"/>
                <w:color w:val="000000" w:themeColor="text1"/>
                <w:sz w:val="32"/>
                <w:szCs w:val="32"/>
                <w:rtl/>
                <w:lang w:bidi="ar-JO"/>
              </w:rPr>
              <w:t xml:space="preserve"> </w:t>
            </w:r>
            <w:r w:rsidRPr="00D97C91">
              <w:rPr>
                <w:rFonts w:ascii="Adobe Arabic" w:hAnsi="Adobe Arabic" w:cs="Adobe Arabic" w:hint="eastAsia"/>
                <w:color w:val="000000" w:themeColor="text1"/>
                <w:sz w:val="32"/>
                <w:szCs w:val="32"/>
                <w:rtl/>
                <w:lang w:bidi="ar-JO"/>
              </w:rPr>
              <w:t>المحاسبة</w:t>
            </w:r>
          </w:p>
        </w:tc>
      </w:tr>
      <w:tr w:rsidR="00D97C91" w:rsidRPr="00FB49A3" w:rsidTr="0090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D97C91" w:rsidRPr="00D13420" w:rsidRDefault="00D97C91" w:rsidP="00D97C91">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D97C91" w:rsidRPr="00D97C91" w:rsidRDefault="00D97C91" w:rsidP="00D97C91">
            <w:pPr>
              <w:pStyle w:val="a6"/>
              <w:rPr>
                <w:rFonts w:ascii="Adobe Arabic" w:hAnsi="Adobe Arabic" w:cs="Adobe Arabic"/>
                <w:color w:val="000000" w:themeColor="text1"/>
                <w:sz w:val="32"/>
                <w:szCs w:val="32"/>
                <w:lang w:bidi="ar-JO"/>
              </w:rPr>
            </w:pPr>
            <w:r w:rsidRPr="00D97C91">
              <w:rPr>
                <w:rFonts w:ascii="Adobe Arabic" w:hAnsi="Adobe Arabic" w:cs="Adobe Arabic"/>
                <w:color w:val="000000" w:themeColor="text1"/>
                <w:sz w:val="32"/>
                <w:szCs w:val="32"/>
                <w:lang w:bidi="ar-JO"/>
              </w:rPr>
              <w:t>ACC 428</w:t>
            </w:r>
          </w:p>
        </w:tc>
      </w:tr>
      <w:tr w:rsidR="00D97C91" w:rsidRPr="00FB49A3" w:rsidTr="00905141">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D97C91" w:rsidRPr="00D13420" w:rsidRDefault="00D97C91" w:rsidP="00D97C91">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D97C91" w:rsidRPr="00D97C91" w:rsidRDefault="00D97C91" w:rsidP="00D97C91">
            <w:pPr>
              <w:pStyle w:val="a6"/>
              <w:rPr>
                <w:rFonts w:ascii="Adobe Arabic" w:hAnsi="Adobe Arabic" w:cs="Adobe Arabic"/>
                <w:color w:val="000000" w:themeColor="text1"/>
                <w:sz w:val="32"/>
                <w:szCs w:val="32"/>
                <w:lang w:bidi="ar-JO"/>
              </w:rPr>
            </w:pPr>
            <w:r w:rsidRPr="00D97C91">
              <w:rPr>
                <w:rFonts w:ascii="Adobe Arabic" w:hAnsi="Adobe Arabic" w:cs="Adobe Arabic" w:hint="eastAsia"/>
                <w:color w:val="000000" w:themeColor="text1"/>
                <w:sz w:val="32"/>
                <w:szCs w:val="32"/>
                <w:rtl/>
                <w:lang w:bidi="ar-JO"/>
              </w:rPr>
              <w:t>محاسبة</w:t>
            </w:r>
            <w:r w:rsidRPr="00D97C91">
              <w:rPr>
                <w:rFonts w:ascii="Adobe Arabic" w:hAnsi="Adobe Arabic" w:cs="Adobe Arabic"/>
                <w:color w:val="000000" w:themeColor="text1"/>
                <w:sz w:val="32"/>
                <w:szCs w:val="32"/>
                <w:rtl/>
                <w:lang w:bidi="ar-JO"/>
              </w:rPr>
              <w:t xml:space="preserve"> </w:t>
            </w:r>
            <w:r w:rsidRPr="00D97C91">
              <w:rPr>
                <w:rFonts w:ascii="Adobe Arabic" w:hAnsi="Adobe Arabic" w:cs="Adobe Arabic" w:hint="eastAsia"/>
                <w:color w:val="000000" w:themeColor="text1"/>
                <w:sz w:val="32"/>
                <w:szCs w:val="32"/>
                <w:rtl/>
                <w:lang w:bidi="ar-JO"/>
              </w:rPr>
              <w:t>مالية</w:t>
            </w:r>
            <w:r w:rsidRPr="00D97C91">
              <w:rPr>
                <w:rFonts w:ascii="Adobe Arabic" w:hAnsi="Adobe Arabic" w:cs="Adobe Arabic"/>
                <w:color w:val="000000" w:themeColor="text1"/>
                <w:sz w:val="32"/>
                <w:szCs w:val="32"/>
                <w:rtl/>
                <w:lang w:bidi="ar-JO"/>
              </w:rPr>
              <w:t xml:space="preserve"> </w:t>
            </w:r>
            <w:r w:rsidRPr="00D97C91">
              <w:rPr>
                <w:rFonts w:ascii="Adobe Arabic" w:hAnsi="Adobe Arabic" w:cs="Adobe Arabic" w:hint="eastAsia"/>
                <w:color w:val="000000" w:themeColor="text1"/>
                <w:sz w:val="32"/>
                <w:szCs w:val="32"/>
                <w:rtl/>
                <w:lang w:bidi="ar-JO"/>
              </w:rPr>
              <w:t>متقدمة</w:t>
            </w:r>
            <w:r w:rsidRPr="00D97C91">
              <w:rPr>
                <w:rFonts w:ascii="Adobe Arabic" w:hAnsi="Adobe Arabic" w:cs="Adobe Arabic"/>
                <w:color w:val="000000" w:themeColor="text1"/>
                <w:sz w:val="32"/>
                <w:szCs w:val="32"/>
                <w:lang w:bidi="ar-JO"/>
              </w:rPr>
              <w:t xml:space="preserve">  ACC 323</w:t>
            </w:r>
            <w:r>
              <w:rPr>
                <w:rFonts w:ascii="Adobe Arabic" w:hAnsi="Adobe Arabic" w:cs="Adobe Arabic"/>
                <w:color w:val="000000" w:themeColor="text1"/>
                <w:sz w:val="32"/>
                <w:szCs w:val="32"/>
                <w:lang w:bidi="ar-JO"/>
              </w:rPr>
              <w:t xml:space="preserve"> - </w:t>
            </w:r>
          </w:p>
        </w:tc>
      </w:tr>
      <w:tr w:rsidR="00D97C91" w:rsidRPr="00FB49A3" w:rsidTr="0090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D97C91" w:rsidRPr="00D13420" w:rsidRDefault="00D97C91" w:rsidP="00D97C91">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D97C91" w:rsidRPr="00D97C91" w:rsidRDefault="00D97C91" w:rsidP="00D97C91">
            <w:pPr>
              <w:pStyle w:val="a6"/>
              <w:rPr>
                <w:rFonts w:ascii="Adobe Arabic" w:hAnsi="Adobe Arabic" w:cs="Adobe Arabic"/>
                <w:color w:val="000000" w:themeColor="text1"/>
                <w:sz w:val="32"/>
                <w:szCs w:val="32"/>
                <w:lang w:bidi="ar-JO"/>
              </w:rPr>
            </w:pPr>
            <w:r w:rsidRPr="00D97C91">
              <w:rPr>
                <w:rFonts w:ascii="Adobe Arabic" w:hAnsi="Adobe Arabic" w:cs="Adobe Arabic" w:hint="eastAsia"/>
                <w:color w:val="000000" w:themeColor="text1"/>
                <w:sz w:val="32"/>
                <w:szCs w:val="32"/>
                <w:rtl/>
                <w:lang w:bidi="ar-JO"/>
              </w:rPr>
              <w:t>برنامج</w:t>
            </w:r>
            <w:r w:rsidRPr="00D97C91">
              <w:rPr>
                <w:rFonts w:ascii="Adobe Arabic" w:hAnsi="Adobe Arabic" w:cs="Adobe Arabic"/>
                <w:color w:val="000000" w:themeColor="text1"/>
                <w:sz w:val="32"/>
                <w:szCs w:val="32"/>
                <w:rtl/>
                <w:lang w:bidi="ar-JO"/>
              </w:rPr>
              <w:t xml:space="preserve"> </w:t>
            </w:r>
            <w:r w:rsidRPr="00D97C91">
              <w:rPr>
                <w:rFonts w:ascii="Adobe Arabic" w:hAnsi="Adobe Arabic" w:cs="Adobe Arabic" w:hint="eastAsia"/>
                <w:color w:val="000000" w:themeColor="text1"/>
                <w:sz w:val="32"/>
                <w:szCs w:val="32"/>
                <w:rtl/>
                <w:lang w:bidi="ar-JO"/>
              </w:rPr>
              <w:t>المحاسبة</w:t>
            </w:r>
            <w:r w:rsidRPr="00D97C91">
              <w:rPr>
                <w:rFonts w:ascii="Adobe Arabic" w:hAnsi="Adobe Arabic" w:cs="Adobe Arabic"/>
                <w:color w:val="000000" w:themeColor="text1"/>
                <w:sz w:val="32"/>
                <w:szCs w:val="32"/>
                <w:rtl/>
                <w:lang w:bidi="ar-JO"/>
              </w:rPr>
              <w:t xml:space="preserve"> </w:t>
            </w:r>
            <w:r>
              <w:rPr>
                <w:rFonts w:ascii="Adobe Arabic" w:hAnsi="Adobe Arabic" w:cs="Adobe Arabic" w:hint="cs"/>
                <w:color w:val="000000" w:themeColor="text1"/>
                <w:sz w:val="32"/>
                <w:szCs w:val="32"/>
                <w:rtl/>
                <w:lang w:bidi="ar-JO"/>
              </w:rPr>
              <w:t>-</w:t>
            </w:r>
            <w:r w:rsidRPr="00D97C91">
              <w:rPr>
                <w:rFonts w:ascii="Adobe Arabic" w:hAnsi="Adobe Arabic" w:cs="Adobe Arabic"/>
                <w:color w:val="000000" w:themeColor="text1"/>
                <w:sz w:val="32"/>
                <w:szCs w:val="32"/>
                <w:rtl/>
                <w:lang w:bidi="ar-JO"/>
              </w:rPr>
              <w:t xml:space="preserve"> </w:t>
            </w:r>
            <w:r w:rsidRPr="00D97C91">
              <w:rPr>
                <w:rFonts w:ascii="Adobe Arabic" w:hAnsi="Adobe Arabic" w:cs="Adobe Arabic" w:hint="eastAsia"/>
                <w:color w:val="000000" w:themeColor="text1"/>
                <w:sz w:val="32"/>
                <w:szCs w:val="32"/>
                <w:rtl/>
                <w:lang w:bidi="ar-JO"/>
              </w:rPr>
              <w:t>المستوى</w:t>
            </w:r>
            <w:r w:rsidRPr="00D97C91">
              <w:rPr>
                <w:rFonts w:ascii="Adobe Arabic" w:hAnsi="Adobe Arabic" w:cs="Adobe Arabic"/>
                <w:color w:val="000000" w:themeColor="text1"/>
                <w:sz w:val="32"/>
                <w:szCs w:val="32"/>
                <w:rtl/>
                <w:lang w:bidi="ar-JO"/>
              </w:rPr>
              <w:t xml:space="preserve"> </w:t>
            </w:r>
            <w:r w:rsidRPr="00D97C91">
              <w:rPr>
                <w:rFonts w:ascii="Adobe Arabic" w:hAnsi="Adobe Arabic" w:cs="Adobe Arabic" w:hint="eastAsia"/>
                <w:color w:val="000000" w:themeColor="text1"/>
                <w:sz w:val="32"/>
                <w:szCs w:val="32"/>
                <w:rtl/>
                <w:lang w:bidi="ar-JO"/>
              </w:rPr>
              <w:t>الثامن</w:t>
            </w:r>
          </w:p>
        </w:tc>
      </w:tr>
      <w:tr w:rsidR="005A7CD9" w:rsidRPr="00FB49A3" w:rsidTr="000C3524">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5A7CD9" w:rsidRPr="00D13420" w:rsidRDefault="005A7CD9"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vAlign w:val="center"/>
          </w:tcPr>
          <w:p w:rsidR="005A7CD9" w:rsidRPr="003E08DF" w:rsidRDefault="005A7CD9" w:rsidP="000C3524">
            <w:pPr>
              <w:pStyle w:val="a6"/>
              <w:rPr>
                <w:rFonts w:ascii="Adobe Arabic" w:hAnsi="Adobe Arabic" w:cs="Adobe Arabic"/>
                <w:color w:val="000000" w:themeColor="text1"/>
                <w:sz w:val="32"/>
                <w:szCs w:val="32"/>
                <w:rtl/>
                <w:lang w:bidi="ar-JO"/>
              </w:rPr>
            </w:pPr>
            <w:r w:rsidRPr="003E08DF">
              <w:rPr>
                <w:rFonts w:ascii="Adobe Arabic" w:hAnsi="Adobe Arabic" w:cs="Adobe Arabic"/>
                <w:color w:val="000000" w:themeColor="text1"/>
                <w:sz w:val="32"/>
                <w:szCs w:val="32"/>
                <w:rtl/>
                <w:lang w:bidi="ar-JO"/>
              </w:rPr>
              <w:t>3 ساعات</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4F6228" w:themeColor="accent3" w:themeShade="80"/>
              <w:bottom w:val="single" w:sz="4" w:space="0" w:color="E5EDD3"/>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8378D7" w:rsidRPr="00FB49A3" w:rsidTr="000C352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4502"/>
        <w:gridCol w:w="4536"/>
      </w:tblGrid>
      <w:tr w:rsidR="00A647DB" w:rsidRPr="00685424" w:rsidTr="00EF51BA">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502" w:type="dxa"/>
            <w:tcBorders>
              <w:top w:val="single" w:sz="18" w:space="0" w:color="76923C" w:themeColor="accent3" w:themeShade="BF"/>
              <w:left w:val="single" w:sz="4" w:space="0" w:color="76923C" w:themeColor="accent3" w:themeShade="BF"/>
              <w:right w:val="double" w:sz="4" w:space="0" w:color="76923C" w:themeColor="accent3" w:themeShade="BF"/>
            </w:tcBorders>
          </w:tcPr>
          <w:p w:rsidR="00690BD5" w:rsidRPr="00D97C91" w:rsidRDefault="00D97C91" w:rsidP="00D97C91">
            <w:pPr>
              <w:jc w:val="both"/>
              <w:rPr>
                <w:rFonts w:cs="Arabic Transparent"/>
                <w:color w:val="auto"/>
                <w:sz w:val="28"/>
                <w:szCs w:val="28"/>
                <w:rtl/>
              </w:rPr>
            </w:pPr>
            <w:r w:rsidRPr="00D97C91">
              <w:rPr>
                <w:rFonts w:ascii="Adobe Arabic" w:hAnsi="Adobe Arabic" w:cs="Adobe Arabic"/>
                <w:color w:val="auto"/>
                <w:sz w:val="32"/>
                <w:szCs w:val="32"/>
                <w:rtl/>
              </w:rPr>
              <w:t>يهدف هذا المقرر إلى دراسة معايير المحاسبة مع التركيز على معايير القيمة العادلة للقياس المحاسبي وتجميع الأعمال على المستوى المحلي، بالإضافة إلى ذلك يتناول المقرر أهم الفروق بين معايير المحاسبة السعودية ومعايير المحاسبة الدولية وآثارها على القوائم المالية</w:t>
            </w:r>
            <w:r w:rsidRPr="00D97C91">
              <w:rPr>
                <w:rFonts w:ascii="Adobe Arabic" w:hAnsi="Adobe Arabic" w:cs="Adobe Arabic"/>
                <w:color w:val="auto"/>
                <w:sz w:val="32"/>
                <w:szCs w:val="32"/>
              </w:rPr>
              <w:t>.</w:t>
            </w:r>
          </w:p>
          <w:p w:rsidR="00474C6C" w:rsidRDefault="00474C6C" w:rsidP="005D3A30">
            <w:pPr>
              <w:rPr>
                <w:rFonts w:cs="Arabic Transparent"/>
                <w:sz w:val="28"/>
                <w:szCs w:val="28"/>
                <w:rtl/>
              </w:rPr>
            </w:pPr>
          </w:p>
          <w:p w:rsidR="00474C6C" w:rsidRDefault="00474C6C" w:rsidP="005D3A30">
            <w:pPr>
              <w:rPr>
                <w:rFonts w:cs="Arabic Transparent"/>
                <w:sz w:val="28"/>
                <w:szCs w:val="28"/>
                <w:rtl/>
              </w:rPr>
            </w:pPr>
          </w:p>
          <w:p w:rsidR="00690BD5" w:rsidRDefault="00690BD5" w:rsidP="005D3A30">
            <w:pPr>
              <w:rPr>
                <w:rFonts w:cs="Arabic Transparent"/>
                <w:sz w:val="28"/>
                <w:szCs w:val="28"/>
                <w:rtl/>
                <w:lang w:bidi="ar-JO"/>
              </w:rPr>
            </w:pPr>
          </w:p>
          <w:p w:rsidR="00FB49A3" w:rsidRPr="00685424" w:rsidRDefault="00FB49A3" w:rsidP="005D3A30">
            <w:pPr>
              <w:rPr>
                <w:rFonts w:cs="Arabic Transparent"/>
                <w:sz w:val="28"/>
                <w:szCs w:val="28"/>
                <w:rtl/>
                <w:lang w:bidi="ar-JO"/>
              </w:rPr>
            </w:pPr>
          </w:p>
          <w:p w:rsidR="00A647DB" w:rsidRPr="00685424" w:rsidRDefault="00A647DB" w:rsidP="005D3A30">
            <w:pPr>
              <w:rPr>
                <w:rFonts w:cs="Arabic Transparent"/>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536" w:type="dxa"/>
            <w:tcBorders>
              <w:top w:val="single" w:sz="18" w:space="0" w:color="76923C" w:themeColor="accent3" w:themeShade="BF"/>
              <w:left w:val="double" w:sz="4" w:space="0" w:color="76923C" w:themeColor="accent3" w:themeShade="BF"/>
              <w:right w:val="single" w:sz="4" w:space="0" w:color="76923C" w:themeColor="accent3" w:themeShade="BF"/>
            </w:tcBorders>
          </w:tcPr>
          <w:p w:rsidR="00A647DB" w:rsidRPr="00685424" w:rsidRDefault="00A647DB" w:rsidP="005D3A30">
            <w:pPr>
              <w:rPr>
                <w:rFonts w:cs="Arabic Transparent"/>
                <w:sz w:val="28"/>
                <w:szCs w:val="28"/>
                <w:rtl/>
                <w:lang w:bidi="ar-JO"/>
              </w:rPr>
            </w:pPr>
          </w:p>
        </w:tc>
      </w:tr>
    </w:tbl>
    <w:p w:rsidR="00EF51BA" w:rsidRDefault="00EF51BA" w:rsidP="00A647DB">
      <w:pPr>
        <w:rPr>
          <w:rFonts w:cs="Arabic Transparent"/>
          <w:b/>
          <w:bCs/>
          <w:sz w:val="28"/>
          <w:szCs w:val="28"/>
          <w:rtl/>
          <w:lang w:bidi="ar-JO"/>
        </w:rPr>
      </w:pPr>
    </w:p>
    <w:p w:rsidR="00D97C91" w:rsidRDefault="00D97C91" w:rsidP="00A647DB">
      <w:pPr>
        <w:rPr>
          <w:rFonts w:cs="Arabic Transparent"/>
          <w:b/>
          <w:bCs/>
          <w:sz w:val="28"/>
          <w:szCs w:val="28"/>
          <w:rtl/>
          <w:lang w:bidi="ar-JO"/>
        </w:rPr>
      </w:pPr>
    </w:p>
    <w:p w:rsidR="00D97C91" w:rsidRDefault="00D97C91" w:rsidP="00A647DB">
      <w:pPr>
        <w:rPr>
          <w:rFonts w:cs="Arabic Transparent"/>
          <w:b/>
          <w:bCs/>
          <w:sz w:val="28"/>
          <w:szCs w:val="28"/>
          <w:rtl/>
          <w:lang w:bidi="ar-JO"/>
        </w:rPr>
      </w:pPr>
    </w:p>
    <w:p w:rsidR="00D97C91" w:rsidRDefault="00D97C91"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lastRenderedPageBreak/>
        <w:t>أهداف 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91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9"/>
        <w:gridCol w:w="3936"/>
        <w:gridCol w:w="3936"/>
        <w:gridCol w:w="531"/>
      </w:tblGrid>
      <w:tr w:rsidR="00D97C91" w:rsidRPr="00685424" w:rsidTr="00C53CA0">
        <w:trPr>
          <w:jc w:val="center"/>
        </w:trPr>
        <w:tc>
          <w:tcPr>
            <w:tcW w:w="709"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D97C91" w:rsidRPr="00474C6C" w:rsidRDefault="00D97C91" w:rsidP="00D97C91">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3936" w:type="dxa"/>
          </w:tcPr>
          <w:p w:rsidR="00D97C91" w:rsidRPr="00D97C91" w:rsidRDefault="00D97C91" w:rsidP="00D97C91">
            <w:pPr>
              <w:jc w:val="both"/>
              <w:rPr>
                <w:rFonts w:cs="Akhbar MT"/>
                <w:b/>
                <w:bCs/>
                <w:sz w:val="28"/>
                <w:szCs w:val="28"/>
              </w:rPr>
            </w:pPr>
            <w:r w:rsidRPr="00D97C91">
              <w:rPr>
                <w:rFonts w:cs="Akhbar MT" w:hint="eastAsia"/>
                <w:b/>
                <w:bCs/>
                <w:sz w:val="28"/>
                <w:szCs w:val="28"/>
                <w:rtl/>
              </w:rPr>
              <w:t>دراسة</w:t>
            </w:r>
            <w:r w:rsidRPr="00D97C91">
              <w:rPr>
                <w:rFonts w:cs="Akhbar MT"/>
                <w:b/>
                <w:bCs/>
                <w:sz w:val="28"/>
                <w:szCs w:val="28"/>
                <w:rtl/>
              </w:rPr>
              <w:t xml:space="preserve"> </w:t>
            </w:r>
            <w:r w:rsidRPr="00D97C91">
              <w:rPr>
                <w:rFonts w:cs="Akhbar MT" w:hint="eastAsia"/>
                <w:b/>
                <w:bCs/>
                <w:sz w:val="28"/>
                <w:szCs w:val="28"/>
                <w:rtl/>
              </w:rPr>
              <w:t>معايير</w:t>
            </w:r>
            <w:r w:rsidRPr="00D97C91">
              <w:rPr>
                <w:rFonts w:cs="Akhbar MT"/>
                <w:b/>
                <w:bCs/>
                <w:sz w:val="28"/>
                <w:szCs w:val="28"/>
                <w:rtl/>
              </w:rPr>
              <w:t xml:space="preserve"> </w:t>
            </w:r>
            <w:r w:rsidRPr="00D97C91">
              <w:rPr>
                <w:rFonts w:cs="Akhbar MT" w:hint="eastAsia"/>
                <w:b/>
                <w:bCs/>
                <w:sz w:val="28"/>
                <w:szCs w:val="28"/>
                <w:rtl/>
              </w:rPr>
              <w:t>المحاسبة</w:t>
            </w:r>
            <w:r w:rsidRPr="00D97C91">
              <w:rPr>
                <w:rFonts w:cs="Akhbar MT"/>
                <w:b/>
                <w:bCs/>
                <w:sz w:val="28"/>
                <w:szCs w:val="28"/>
              </w:rPr>
              <w:t>.</w:t>
            </w:r>
          </w:p>
        </w:tc>
        <w:tc>
          <w:tcPr>
            <w:tcW w:w="3936"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D97C91" w:rsidRPr="00474C6C" w:rsidRDefault="00D97C91" w:rsidP="00D97C91">
            <w:pPr>
              <w:spacing w:before="120" w:after="120"/>
              <w:jc w:val="center"/>
              <w:rPr>
                <w:rFonts w:cs="Arabic Transparent"/>
                <w:color w:val="4F6228" w:themeColor="accent3" w:themeShade="80"/>
                <w:sz w:val="28"/>
                <w:szCs w:val="28"/>
                <w:rtl/>
                <w:lang w:bidi="ar-JO"/>
              </w:rPr>
            </w:pPr>
          </w:p>
        </w:tc>
        <w:tc>
          <w:tcPr>
            <w:tcW w:w="53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D97C91" w:rsidRPr="00474C6C" w:rsidRDefault="00D97C91" w:rsidP="00D97C91">
            <w:pPr>
              <w:spacing w:before="120" w:after="120"/>
              <w:jc w:val="center"/>
              <w:rPr>
                <w:rFonts w:cs="Arabic Transparent"/>
                <w:color w:val="4F6228" w:themeColor="accent3" w:themeShade="80"/>
                <w:sz w:val="28"/>
                <w:szCs w:val="28"/>
                <w:rtl/>
                <w:lang w:bidi="ar-JO"/>
              </w:rPr>
            </w:pPr>
          </w:p>
        </w:tc>
      </w:tr>
      <w:tr w:rsidR="00D97C91" w:rsidRPr="00685424" w:rsidTr="00C53CA0">
        <w:trPr>
          <w:jc w:val="center"/>
        </w:trPr>
        <w:tc>
          <w:tcPr>
            <w:tcW w:w="70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D97C91" w:rsidRPr="00474C6C" w:rsidRDefault="00D97C91" w:rsidP="00D97C91">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3936" w:type="dxa"/>
          </w:tcPr>
          <w:p w:rsidR="00D97C91" w:rsidRPr="00D97C91" w:rsidRDefault="00D97C91" w:rsidP="00D97C91">
            <w:pPr>
              <w:jc w:val="both"/>
              <w:rPr>
                <w:rFonts w:cs="Akhbar MT"/>
                <w:b/>
                <w:bCs/>
                <w:sz w:val="28"/>
                <w:szCs w:val="28"/>
              </w:rPr>
            </w:pPr>
            <w:r w:rsidRPr="00D97C91">
              <w:rPr>
                <w:rFonts w:cs="Akhbar MT" w:hint="eastAsia"/>
                <w:b/>
                <w:bCs/>
                <w:sz w:val="28"/>
                <w:szCs w:val="28"/>
                <w:rtl/>
              </w:rPr>
              <w:t>معرفة</w:t>
            </w:r>
            <w:r w:rsidRPr="00D97C91">
              <w:rPr>
                <w:rFonts w:cs="Akhbar MT"/>
                <w:b/>
                <w:bCs/>
                <w:sz w:val="28"/>
                <w:szCs w:val="28"/>
                <w:rtl/>
              </w:rPr>
              <w:t xml:space="preserve"> </w:t>
            </w:r>
            <w:r w:rsidRPr="00D97C91">
              <w:rPr>
                <w:rFonts w:cs="Akhbar MT" w:hint="eastAsia"/>
                <w:b/>
                <w:bCs/>
                <w:sz w:val="28"/>
                <w:szCs w:val="28"/>
                <w:rtl/>
              </w:rPr>
              <w:t>معايير</w:t>
            </w:r>
            <w:r w:rsidRPr="00D97C91">
              <w:rPr>
                <w:rFonts w:cs="Akhbar MT"/>
                <w:b/>
                <w:bCs/>
                <w:sz w:val="28"/>
                <w:szCs w:val="28"/>
                <w:rtl/>
              </w:rPr>
              <w:t xml:space="preserve"> </w:t>
            </w:r>
            <w:r w:rsidRPr="00D97C91">
              <w:rPr>
                <w:rFonts w:cs="Akhbar MT" w:hint="eastAsia"/>
                <w:b/>
                <w:bCs/>
                <w:sz w:val="28"/>
                <w:szCs w:val="28"/>
                <w:rtl/>
              </w:rPr>
              <w:t>المحاسبة</w:t>
            </w:r>
            <w:r w:rsidRPr="00D97C91">
              <w:rPr>
                <w:rFonts w:cs="Akhbar MT"/>
                <w:b/>
                <w:bCs/>
                <w:sz w:val="28"/>
                <w:szCs w:val="28"/>
                <w:rtl/>
              </w:rPr>
              <w:t xml:space="preserve"> </w:t>
            </w:r>
            <w:r w:rsidRPr="00D97C91">
              <w:rPr>
                <w:rFonts w:cs="Akhbar MT" w:hint="eastAsia"/>
                <w:b/>
                <w:bCs/>
                <w:sz w:val="28"/>
                <w:szCs w:val="28"/>
                <w:rtl/>
              </w:rPr>
              <w:t>السعودية</w:t>
            </w:r>
            <w:r w:rsidRPr="00D97C91">
              <w:rPr>
                <w:rFonts w:cs="Akhbar MT"/>
                <w:b/>
                <w:bCs/>
                <w:sz w:val="28"/>
                <w:szCs w:val="28"/>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D97C91" w:rsidRPr="00474C6C" w:rsidRDefault="00D97C91" w:rsidP="00D97C91">
            <w:pPr>
              <w:spacing w:before="120" w:after="120"/>
              <w:jc w:val="center"/>
              <w:rPr>
                <w:rFonts w:cs="Arabic Transparent"/>
                <w:color w:val="4F6228" w:themeColor="accent3" w:themeShade="80"/>
                <w:sz w:val="28"/>
                <w:szCs w:val="28"/>
                <w:rtl/>
                <w:lang w:bidi="ar-JO"/>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D97C91" w:rsidRPr="00474C6C" w:rsidRDefault="00D97C91" w:rsidP="00D97C91">
            <w:pPr>
              <w:spacing w:before="120" w:after="120"/>
              <w:jc w:val="center"/>
              <w:rPr>
                <w:rFonts w:cs="Arabic Transparent"/>
                <w:color w:val="4F6228" w:themeColor="accent3" w:themeShade="80"/>
                <w:sz w:val="28"/>
                <w:szCs w:val="28"/>
                <w:rtl/>
                <w:lang w:bidi="ar-JO"/>
              </w:rPr>
            </w:pPr>
          </w:p>
        </w:tc>
      </w:tr>
      <w:tr w:rsidR="00D97C91" w:rsidRPr="00685424" w:rsidTr="007961D7">
        <w:trPr>
          <w:jc w:val="center"/>
        </w:trPr>
        <w:tc>
          <w:tcPr>
            <w:tcW w:w="709" w:type="dxa"/>
          </w:tcPr>
          <w:p w:rsidR="00D97C91" w:rsidRPr="008D0448" w:rsidRDefault="00D97C91" w:rsidP="00D97C91">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3</w:t>
            </w:r>
          </w:p>
        </w:tc>
        <w:tc>
          <w:tcPr>
            <w:tcW w:w="3936" w:type="dxa"/>
          </w:tcPr>
          <w:p w:rsidR="00D97C91" w:rsidRPr="00D97C91" w:rsidRDefault="00D97C91" w:rsidP="00D97C91">
            <w:pPr>
              <w:jc w:val="both"/>
              <w:rPr>
                <w:rFonts w:cs="Akhbar MT"/>
                <w:b/>
                <w:bCs/>
                <w:sz w:val="28"/>
                <w:szCs w:val="28"/>
              </w:rPr>
            </w:pPr>
            <w:r w:rsidRPr="00D97C91">
              <w:rPr>
                <w:rFonts w:cs="Akhbar MT" w:hint="eastAsia"/>
                <w:b/>
                <w:bCs/>
                <w:sz w:val="28"/>
                <w:szCs w:val="28"/>
                <w:rtl/>
              </w:rPr>
              <w:t>معرفة</w:t>
            </w:r>
            <w:r w:rsidRPr="00D97C91">
              <w:rPr>
                <w:rFonts w:cs="Akhbar MT"/>
                <w:b/>
                <w:bCs/>
                <w:sz w:val="28"/>
                <w:szCs w:val="28"/>
                <w:rtl/>
              </w:rPr>
              <w:t xml:space="preserve"> </w:t>
            </w:r>
            <w:r w:rsidRPr="00D97C91">
              <w:rPr>
                <w:rFonts w:cs="Akhbar MT" w:hint="eastAsia"/>
                <w:b/>
                <w:bCs/>
                <w:sz w:val="28"/>
                <w:szCs w:val="28"/>
                <w:rtl/>
              </w:rPr>
              <w:t>معايير</w:t>
            </w:r>
            <w:r w:rsidRPr="00D97C91">
              <w:rPr>
                <w:rFonts w:cs="Akhbar MT"/>
                <w:b/>
                <w:bCs/>
                <w:sz w:val="28"/>
                <w:szCs w:val="28"/>
                <w:rtl/>
              </w:rPr>
              <w:t xml:space="preserve"> </w:t>
            </w:r>
            <w:r w:rsidRPr="00D97C91">
              <w:rPr>
                <w:rFonts w:cs="Akhbar MT" w:hint="eastAsia"/>
                <w:b/>
                <w:bCs/>
                <w:sz w:val="28"/>
                <w:szCs w:val="28"/>
                <w:rtl/>
              </w:rPr>
              <w:t>المحاسبة</w:t>
            </w:r>
            <w:r w:rsidRPr="00D97C91">
              <w:rPr>
                <w:rFonts w:cs="Akhbar MT"/>
                <w:b/>
                <w:bCs/>
                <w:sz w:val="28"/>
                <w:szCs w:val="28"/>
                <w:rtl/>
              </w:rPr>
              <w:t xml:space="preserve"> </w:t>
            </w:r>
            <w:r w:rsidRPr="00D97C91">
              <w:rPr>
                <w:rFonts w:cs="Akhbar MT" w:hint="eastAsia"/>
                <w:b/>
                <w:bCs/>
                <w:sz w:val="28"/>
                <w:szCs w:val="28"/>
                <w:rtl/>
              </w:rPr>
              <w:t>الدولية</w:t>
            </w:r>
            <w:r w:rsidRPr="00D97C91">
              <w:rPr>
                <w:rFonts w:cs="Akhbar MT"/>
                <w:b/>
                <w:bCs/>
                <w:sz w:val="28"/>
                <w:szCs w:val="28"/>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D97C91" w:rsidRPr="00474C6C" w:rsidRDefault="00D97C91" w:rsidP="00D97C91">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D97C91" w:rsidRPr="00474C6C" w:rsidRDefault="00D97C91" w:rsidP="00D97C91">
            <w:pPr>
              <w:spacing w:before="120" w:after="120"/>
              <w:jc w:val="center"/>
              <w:rPr>
                <w:rFonts w:cs="Arabic Transparent"/>
                <w:color w:val="4F6228" w:themeColor="accent3" w:themeShade="80"/>
                <w:sz w:val="28"/>
                <w:szCs w:val="28"/>
                <w:rtl/>
                <w:lang w:bidi="ar-JO"/>
              </w:rPr>
            </w:pPr>
          </w:p>
        </w:tc>
      </w:tr>
      <w:tr w:rsidR="00D97C91" w:rsidRPr="00685424" w:rsidTr="007961D7">
        <w:trPr>
          <w:jc w:val="center"/>
        </w:trPr>
        <w:tc>
          <w:tcPr>
            <w:tcW w:w="709" w:type="dxa"/>
          </w:tcPr>
          <w:p w:rsidR="00D97C91" w:rsidRPr="008D0448" w:rsidRDefault="00D97C91" w:rsidP="00D97C91">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4</w:t>
            </w:r>
          </w:p>
        </w:tc>
        <w:tc>
          <w:tcPr>
            <w:tcW w:w="3936" w:type="dxa"/>
          </w:tcPr>
          <w:p w:rsidR="00D97C91" w:rsidRPr="00D97C91" w:rsidRDefault="00D97C91" w:rsidP="00D97C91">
            <w:pPr>
              <w:jc w:val="both"/>
              <w:rPr>
                <w:rFonts w:cs="Akhbar MT"/>
                <w:b/>
                <w:bCs/>
                <w:sz w:val="28"/>
                <w:szCs w:val="28"/>
              </w:rPr>
            </w:pPr>
            <w:r w:rsidRPr="00D97C91">
              <w:rPr>
                <w:rFonts w:cs="Akhbar MT" w:hint="eastAsia"/>
                <w:b/>
                <w:bCs/>
                <w:sz w:val="28"/>
                <w:szCs w:val="28"/>
                <w:rtl/>
              </w:rPr>
              <w:t>معرفة</w:t>
            </w:r>
            <w:r w:rsidRPr="00D97C91">
              <w:rPr>
                <w:rFonts w:cs="Akhbar MT"/>
                <w:b/>
                <w:bCs/>
                <w:sz w:val="28"/>
                <w:szCs w:val="28"/>
                <w:rtl/>
              </w:rPr>
              <w:t xml:space="preserve"> </w:t>
            </w:r>
            <w:r w:rsidRPr="00D97C91">
              <w:rPr>
                <w:rFonts w:cs="Akhbar MT" w:hint="eastAsia"/>
                <w:b/>
                <w:bCs/>
                <w:sz w:val="28"/>
                <w:szCs w:val="28"/>
                <w:rtl/>
              </w:rPr>
              <w:t>أثر</w:t>
            </w:r>
            <w:r w:rsidRPr="00D97C91">
              <w:rPr>
                <w:rFonts w:cs="Akhbar MT"/>
                <w:b/>
                <w:bCs/>
                <w:sz w:val="28"/>
                <w:szCs w:val="28"/>
                <w:rtl/>
              </w:rPr>
              <w:t xml:space="preserve"> </w:t>
            </w:r>
            <w:r w:rsidRPr="00D97C91">
              <w:rPr>
                <w:rFonts w:cs="Akhbar MT" w:hint="eastAsia"/>
                <w:b/>
                <w:bCs/>
                <w:sz w:val="28"/>
                <w:szCs w:val="28"/>
                <w:rtl/>
              </w:rPr>
              <w:t>المعايير</w:t>
            </w:r>
            <w:r w:rsidRPr="00D97C91">
              <w:rPr>
                <w:rFonts w:cs="Akhbar MT"/>
                <w:b/>
                <w:bCs/>
                <w:sz w:val="28"/>
                <w:szCs w:val="28"/>
                <w:rtl/>
              </w:rPr>
              <w:t xml:space="preserve"> </w:t>
            </w:r>
            <w:r w:rsidRPr="00D97C91">
              <w:rPr>
                <w:rFonts w:cs="Akhbar MT" w:hint="eastAsia"/>
                <w:b/>
                <w:bCs/>
                <w:sz w:val="28"/>
                <w:szCs w:val="28"/>
                <w:rtl/>
              </w:rPr>
              <w:t>على</w:t>
            </w:r>
            <w:r w:rsidRPr="00D97C91">
              <w:rPr>
                <w:rFonts w:cs="Akhbar MT"/>
                <w:b/>
                <w:bCs/>
                <w:sz w:val="28"/>
                <w:szCs w:val="28"/>
                <w:rtl/>
              </w:rPr>
              <w:t xml:space="preserve"> </w:t>
            </w:r>
            <w:r w:rsidRPr="00D97C91">
              <w:rPr>
                <w:rFonts w:cs="Akhbar MT" w:hint="eastAsia"/>
                <w:b/>
                <w:bCs/>
                <w:sz w:val="28"/>
                <w:szCs w:val="28"/>
                <w:rtl/>
              </w:rPr>
              <w:t>القوائم</w:t>
            </w:r>
            <w:r w:rsidRPr="00D97C91">
              <w:rPr>
                <w:rFonts w:cs="Akhbar MT"/>
                <w:b/>
                <w:bCs/>
                <w:sz w:val="28"/>
                <w:szCs w:val="28"/>
                <w:rtl/>
              </w:rPr>
              <w:t xml:space="preserve"> </w:t>
            </w:r>
            <w:r w:rsidRPr="00D97C91">
              <w:rPr>
                <w:rFonts w:cs="Akhbar MT" w:hint="eastAsia"/>
                <w:b/>
                <w:bCs/>
                <w:sz w:val="28"/>
                <w:szCs w:val="28"/>
                <w:rtl/>
              </w:rPr>
              <w:t>المالية</w:t>
            </w:r>
            <w:r w:rsidRPr="00D97C91">
              <w:rPr>
                <w:rFonts w:cs="Akhbar MT"/>
                <w:b/>
                <w:bCs/>
                <w:sz w:val="28"/>
                <w:szCs w:val="28"/>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D97C91" w:rsidRPr="00474C6C" w:rsidRDefault="00D97C91" w:rsidP="00D97C91">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D97C91" w:rsidRPr="00474C6C" w:rsidRDefault="00D97C91" w:rsidP="00D97C91">
            <w:pPr>
              <w:spacing w:before="120" w:after="120"/>
              <w:jc w:val="center"/>
              <w:rPr>
                <w:rFonts w:cs="Arabic Transparent"/>
                <w:color w:val="4F6228" w:themeColor="accent3" w:themeShade="80"/>
                <w:sz w:val="28"/>
                <w:szCs w:val="28"/>
                <w:rtl/>
                <w:lang w:bidi="ar-JO"/>
              </w:rPr>
            </w:pPr>
          </w:p>
        </w:tc>
      </w:tr>
    </w:tbl>
    <w:p w:rsidR="00A647DB" w:rsidRPr="002963FD" w:rsidRDefault="00A647DB" w:rsidP="00A647DB">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A647DB" w:rsidRPr="002963FD" w:rsidRDefault="00A647DB" w:rsidP="00A647DB">
      <w:pPr>
        <w:rPr>
          <w:rFonts w:ascii="Traditional Arabic" w:hAnsi="Traditional Arabic" w:cs="Sultan Medium"/>
          <w:color w:val="4F6228" w:themeColor="accent3" w:themeShade="80"/>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tbl>
      <w:tblPr>
        <w:bidiVisual/>
        <w:tblW w:w="93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3969"/>
        <w:gridCol w:w="4820"/>
      </w:tblGrid>
      <w:tr w:rsidR="00D97C91" w:rsidRPr="00685424" w:rsidTr="00457839">
        <w:trPr>
          <w:jc w:val="center"/>
        </w:trPr>
        <w:tc>
          <w:tcPr>
            <w:tcW w:w="590" w:type="dxa"/>
          </w:tcPr>
          <w:p w:rsidR="00D97C91" w:rsidRPr="008D0448" w:rsidRDefault="00D97C91" w:rsidP="00D97C91">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1</w:t>
            </w:r>
          </w:p>
        </w:tc>
        <w:tc>
          <w:tcPr>
            <w:tcW w:w="3969" w:type="dxa"/>
          </w:tcPr>
          <w:p w:rsidR="00D97C91" w:rsidRPr="00D97C91" w:rsidRDefault="00D97C91" w:rsidP="00D97C91">
            <w:pPr>
              <w:rPr>
                <w:rFonts w:cs="Akhbar MT"/>
                <w:b/>
                <w:bCs/>
                <w:sz w:val="28"/>
                <w:szCs w:val="28"/>
              </w:rPr>
            </w:pPr>
            <w:r w:rsidRPr="00D97C91">
              <w:rPr>
                <w:rFonts w:cs="Akhbar MT" w:hint="eastAsia"/>
                <w:b/>
                <w:bCs/>
                <w:sz w:val="28"/>
                <w:szCs w:val="28"/>
                <w:rtl/>
              </w:rPr>
              <w:t>فهم</w:t>
            </w:r>
            <w:r w:rsidRPr="00D97C91">
              <w:rPr>
                <w:rFonts w:cs="Akhbar MT"/>
                <w:b/>
                <w:bCs/>
                <w:sz w:val="28"/>
                <w:szCs w:val="28"/>
                <w:rtl/>
              </w:rPr>
              <w:t xml:space="preserve"> </w:t>
            </w:r>
            <w:r w:rsidRPr="00D97C91">
              <w:rPr>
                <w:rFonts w:cs="Akhbar MT" w:hint="eastAsia"/>
                <w:b/>
                <w:bCs/>
                <w:sz w:val="28"/>
                <w:szCs w:val="28"/>
                <w:rtl/>
              </w:rPr>
              <w:t>معايير</w:t>
            </w:r>
            <w:r w:rsidRPr="00D97C91">
              <w:rPr>
                <w:rFonts w:cs="Akhbar MT"/>
                <w:b/>
                <w:bCs/>
                <w:sz w:val="28"/>
                <w:szCs w:val="28"/>
                <w:rtl/>
              </w:rPr>
              <w:t xml:space="preserve"> </w:t>
            </w:r>
            <w:r w:rsidRPr="00D97C91">
              <w:rPr>
                <w:rFonts w:cs="Akhbar MT" w:hint="eastAsia"/>
                <w:b/>
                <w:bCs/>
                <w:sz w:val="28"/>
                <w:szCs w:val="28"/>
                <w:rtl/>
              </w:rPr>
              <w:t>المحاسبة</w:t>
            </w:r>
            <w:r w:rsidRPr="00D97C91">
              <w:rPr>
                <w:rFonts w:cs="Akhbar MT"/>
                <w:b/>
                <w:bCs/>
                <w:sz w:val="28"/>
                <w:szCs w:val="28"/>
                <w:rtl/>
              </w:rPr>
              <w:t xml:space="preserve"> </w:t>
            </w:r>
            <w:r w:rsidRPr="00D97C91">
              <w:rPr>
                <w:rFonts w:cs="Akhbar MT" w:hint="eastAsia"/>
                <w:b/>
                <w:bCs/>
                <w:sz w:val="28"/>
                <w:szCs w:val="28"/>
                <w:rtl/>
              </w:rPr>
              <w:t>السعودية</w:t>
            </w:r>
            <w:r w:rsidRPr="00D97C91">
              <w:rPr>
                <w:rFonts w:cs="Akhbar MT"/>
                <w:b/>
                <w:bCs/>
                <w:sz w:val="28"/>
                <w:szCs w:val="28"/>
              </w:rPr>
              <w:t>.</w:t>
            </w:r>
          </w:p>
        </w:tc>
        <w:tc>
          <w:tcPr>
            <w:tcW w:w="4820"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D97C91" w:rsidRPr="007C709E" w:rsidRDefault="00D97C91" w:rsidP="00D97C91">
            <w:pPr>
              <w:spacing w:before="120" w:after="120"/>
              <w:jc w:val="center"/>
              <w:rPr>
                <w:rFonts w:cs="Arabic Transparent"/>
                <w:color w:val="4F6228" w:themeColor="accent3" w:themeShade="80"/>
                <w:sz w:val="28"/>
                <w:szCs w:val="28"/>
                <w:rtl/>
                <w:lang w:bidi="ar-JO"/>
              </w:rPr>
            </w:pPr>
          </w:p>
        </w:tc>
      </w:tr>
      <w:tr w:rsidR="00D97C91" w:rsidRPr="00685424" w:rsidTr="00457839">
        <w:trPr>
          <w:jc w:val="center"/>
        </w:trPr>
        <w:tc>
          <w:tcPr>
            <w:tcW w:w="590" w:type="dxa"/>
          </w:tcPr>
          <w:p w:rsidR="00D97C91" w:rsidRPr="008D0448" w:rsidRDefault="00D97C91" w:rsidP="00D97C91">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2</w:t>
            </w:r>
          </w:p>
        </w:tc>
        <w:tc>
          <w:tcPr>
            <w:tcW w:w="3969" w:type="dxa"/>
          </w:tcPr>
          <w:p w:rsidR="00D97C91" w:rsidRPr="00D97C91" w:rsidRDefault="00D97C91" w:rsidP="00D97C91">
            <w:pPr>
              <w:rPr>
                <w:rFonts w:cs="Akhbar MT"/>
                <w:b/>
                <w:bCs/>
                <w:sz w:val="28"/>
                <w:szCs w:val="28"/>
              </w:rPr>
            </w:pPr>
            <w:r w:rsidRPr="00D97C91">
              <w:rPr>
                <w:rFonts w:cs="Akhbar MT" w:hint="eastAsia"/>
                <w:b/>
                <w:bCs/>
                <w:sz w:val="28"/>
                <w:szCs w:val="28"/>
                <w:rtl/>
              </w:rPr>
              <w:t>فهم</w:t>
            </w:r>
            <w:r w:rsidRPr="00D97C91">
              <w:rPr>
                <w:rFonts w:cs="Akhbar MT"/>
                <w:b/>
                <w:bCs/>
                <w:sz w:val="28"/>
                <w:szCs w:val="28"/>
                <w:rtl/>
              </w:rPr>
              <w:t xml:space="preserve"> </w:t>
            </w:r>
            <w:r w:rsidRPr="00D97C91">
              <w:rPr>
                <w:rFonts w:cs="Akhbar MT" w:hint="eastAsia"/>
                <w:b/>
                <w:bCs/>
                <w:sz w:val="28"/>
                <w:szCs w:val="28"/>
                <w:rtl/>
              </w:rPr>
              <w:t>معايير</w:t>
            </w:r>
            <w:r w:rsidRPr="00D97C91">
              <w:rPr>
                <w:rFonts w:cs="Akhbar MT"/>
                <w:b/>
                <w:bCs/>
                <w:sz w:val="28"/>
                <w:szCs w:val="28"/>
                <w:rtl/>
              </w:rPr>
              <w:t xml:space="preserve"> </w:t>
            </w:r>
            <w:r w:rsidRPr="00D97C91">
              <w:rPr>
                <w:rFonts w:cs="Akhbar MT" w:hint="eastAsia"/>
                <w:b/>
                <w:bCs/>
                <w:sz w:val="28"/>
                <w:szCs w:val="28"/>
                <w:rtl/>
              </w:rPr>
              <w:t>المحاسبة</w:t>
            </w:r>
            <w:r w:rsidRPr="00D97C91">
              <w:rPr>
                <w:rFonts w:cs="Akhbar MT"/>
                <w:b/>
                <w:bCs/>
                <w:sz w:val="28"/>
                <w:szCs w:val="28"/>
                <w:rtl/>
              </w:rPr>
              <w:t xml:space="preserve"> </w:t>
            </w:r>
            <w:r w:rsidRPr="00D97C91">
              <w:rPr>
                <w:rFonts w:cs="Akhbar MT" w:hint="eastAsia"/>
                <w:b/>
                <w:bCs/>
                <w:sz w:val="28"/>
                <w:szCs w:val="28"/>
                <w:rtl/>
              </w:rPr>
              <w:t>الدولية</w:t>
            </w:r>
            <w:r w:rsidRPr="00D97C91">
              <w:rPr>
                <w:rFonts w:cs="Akhbar MT"/>
                <w:b/>
                <w:bCs/>
                <w:sz w:val="28"/>
                <w:szCs w:val="28"/>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D97C91" w:rsidRPr="007C709E" w:rsidRDefault="00D97C91" w:rsidP="00D97C91">
            <w:pPr>
              <w:spacing w:before="120" w:after="120"/>
              <w:jc w:val="center"/>
              <w:rPr>
                <w:rFonts w:cs="Arabic Transparent"/>
                <w:color w:val="4F6228" w:themeColor="accent3" w:themeShade="80"/>
                <w:sz w:val="28"/>
                <w:szCs w:val="28"/>
                <w:rtl/>
                <w:lang w:bidi="ar-JO"/>
              </w:rPr>
            </w:pPr>
          </w:p>
        </w:tc>
      </w:tr>
      <w:tr w:rsidR="00D97C91" w:rsidRPr="00685424" w:rsidTr="00457839">
        <w:trPr>
          <w:jc w:val="center"/>
        </w:trPr>
        <w:tc>
          <w:tcPr>
            <w:tcW w:w="590" w:type="dxa"/>
          </w:tcPr>
          <w:p w:rsidR="00D97C91" w:rsidRPr="008D0448" w:rsidRDefault="00D97C91" w:rsidP="00D97C91">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3</w:t>
            </w:r>
          </w:p>
        </w:tc>
        <w:tc>
          <w:tcPr>
            <w:tcW w:w="3969" w:type="dxa"/>
          </w:tcPr>
          <w:p w:rsidR="00D97C91" w:rsidRPr="00D97C91" w:rsidRDefault="00D97C91" w:rsidP="00D97C91">
            <w:pPr>
              <w:rPr>
                <w:rFonts w:cs="Akhbar MT"/>
                <w:b/>
                <w:bCs/>
                <w:sz w:val="28"/>
                <w:szCs w:val="28"/>
              </w:rPr>
            </w:pPr>
            <w:r w:rsidRPr="00D97C91">
              <w:rPr>
                <w:rFonts w:cs="Akhbar MT" w:hint="eastAsia"/>
                <w:b/>
                <w:bCs/>
                <w:sz w:val="28"/>
                <w:szCs w:val="28"/>
                <w:rtl/>
              </w:rPr>
              <w:t>معرفة</w:t>
            </w:r>
            <w:r w:rsidRPr="00D97C91">
              <w:rPr>
                <w:rFonts w:cs="Akhbar MT"/>
                <w:b/>
                <w:bCs/>
                <w:sz w:val="28"/>
                <w:szCs w:val="28"/>
                <w:rtl/>
              </w:rPr>
              <w:t xml:space="preserve"> </w:t>
            </w:r>
            <w:r w:rsidRPr="00D97C91">
              <w:rPr>
                <w:rFonts w:cs="Akhbar MT" w:hint="eastAsia"/>
                <w:b/>
                <w:bCs/>
                <w:sz w:val="28"/>
                <w:szCs w:val="28"/>
                <w:rtl/>
              </w:rPr>
              <w:t>أثر</w:t>
            </w:r>
            <w:r w:rsidRPr="00D97C91">
              <w:rPr>
                <w:rFonts w:cs="Akhbar MT"/>
                <w:b/>
                <w:bCs/>
                <w:sz w:val="28"/>
                <w:szCs w:val="28"/>
                <w:rtl/>
              </w:rPr>
              <w:t xml:space="preserve"> </w:t>
            </w:r>
            <w:r w:rsidRPr="00D97C91">
              <w:rPr>
                <w:rFonts w:cs="Akhbar MT" w:hint="eastAsia"/>
                <w:b/>
                <w:bCs/>
                <w:sz w:val="28"/>
                <w:szCs w:val="28"/>
                <w:rtl/>
              </w:rPr>
              <w:t>المعايير</w:t>
            </w:r>
            <w:r w:rsidRPr="00D97C91">
              <w:rPr>
                <w:rFonts w:cs="Akhbar MT"/>
                <w:b/>
                <w:bCs/>
                <w:sz w:val="28"/>
                <w:szCs w:val="28"/>
                <w:rtl/>
              </w:rPr>
              <w:t xml:space="preserve"> </w:t>
            </w:r>
            <w:r w:rsidRPr="00D97C91">
              <w:rPr>
                <w:rFonts w:cs="Akhbar MT" w:hint="eastAsia"/>
                <w:b/>
                <w:bCs/>
                <w:sz w:val="28"/>
                <w:szCs w:val="28"/>
                <w:rtl/>
              </w:rPr>
              <w:t>على</w:t>
            </w:r>
            <w:r w:rsidRPr="00D97C91">
              <w:rPr>
                <w:rFonts w:cs="Akhbar MT"/>
                <w:b/>
                <w:bCs/>
                <w:sz w:val="28"/>
                <w:szCs w:val="28"/>
                <w:rtl/>
              </w:rPr>
              <w:t xml:space="preserve"> </w:t>
            </w:r>
            <w:r w:rsidRPr="00D97C91">
              <w:rPr>
                <w:rFonts w:cs="Akhbar MT" w:hint="eastAsia"/>
                <w:b/>
                <w:bCs/>
                <w:sz w:val="28"/>
                <w:szCs w:val="28"/>
                <w:rtl/>
              </w:rPr>
              <w:t>القوائم</w:t>
            </w:r>
            <w:r w:rsidRPr="00D97C91">
              <w:rPr>
                <w:rFonts w:cs="Akhbar MT"/>
                <w:b/>
                <w:bCs/>
                <w:sz w:val="28"/>
                <w:szCs w:val="28"/>
                <w:rtl/>
              </w:rPr>
              <w:t xml:space="preserve"> </w:t>
            </w:r>
            <w:r w:rsidRPr="00D97C91">
              <w:rPr>
                <w:rFonts w:cs="Akhbar MT" w:hint="eastAsia"/>
                <w:b/>
                <w:bCs/>
                <w:sz w:val="28"/>
                <w:szCs w:val="28"/>
                <w:rtl/>
              </w:rPr>
              <w:t>المالية</w:t>
            </w:r>
            <w:r w:rsidRPr="00D97C91">
              <w:rPr>
                <w:rFonts w:cs="Akhbar MT"/>
                <w:b/>
                <w:bCs/>
                <w:sz w:val="28"/>
                <w:szCs w:val="28"/>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D97C91" w:rsidRPr="007C709E" w:rsidRDefault="00D97C91" w:rsidP="00D97C91">
            <w:pPr>
              <w:spacing w:before="120" w:after="120"/>
              <w:jc w:val="center"/>
              <w:rPr>
                <w:rFonts w:cs="Arabic Transparent"/>
                <w:color w:val="4F6228" w:themeColor="accent3" w:themeShade="80"/>
                <w:sz w:val="28"/>
                <w:szCs w:val="28"/>
                <w:rtl/>
                <w:lang w:bidi="ar-JO"/>
              </w:rPr>
            </w:pPr>
          </w:p>
        </w:tc>
      </w:tr>
    </w:tbl>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محتوى 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269C0">
            <w:pPr>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269C0">
            <w:pPr>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269C0">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269C0">
            <w:pPr>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6D1FA3"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rPr>
                <w:rFonts w:cs="Akhbar MT"/>
                <w:b/>
                <w:bCs/>
                <w:sz w:val="24"/>
                <w:szCs w:val="24"/>
              </w:rPr>
            </w:pPr>
            <w:r w:rsidRPr="006D1FA3">
              <w:rPr>
                <w:rFonts w:cs="Akhbar MT" w:hint="eastAsia"/>
                <w:b/>
                <w:bCs/>
                <w:sz w:val="24"/>
                <w:szCs w:val="24"/>
                <w:rtl/>
              </w:rPr>
              <w:t>الإطار</w:t>
            </w:r>
            <w:r w:rsidRPr="006D1FA3">
              <w:rPr>
                <w:rFonts w:cs="Akhbar MT"/>
                <w:b/>
                <w:bCs/>
                <w:sz w:val="24"/>
                <w:szCs w:val="24"/>
                <w:rtl/>
              </w:rPr>
              <w:t xml:space="preserve"> </w:t>
            </w:r>
            <w:r w:rsidRPr="006D1FA3">
              <w:rPr>
                <w:rFonts w:cs="Akhbar MT" w:hint="eastAsia"/>
                <w:b/>
                <w:bCs/>
                <w:sz w:val="24"/>
                <w:szCs w:val="24"/>
                <w:rtl/>
              </w:rPr>
              <w:t>المفاهيمي</w:t>
            </w:r>
            <w:r w:rsidRPr="006D1FA3">
              <w:rPr>
                <w:rFonts w:cs="Akhbar MT"/>
                <w:b/>
                <w:bCs/>
                <w:sz w:val="24"/>
                <w:szCs w:val="24"/>
                <w:rtl/>
              </w:rPr>
              <w:t xml:space="preserve"> </w:t>
            </w:r>
            <w:r w:rsidRPr="006D1FA3">
              <w:rPr>
                <w:rFonts w:cs="Akhbar MT" w:hint="eastAsia"/>
                <w:b/>
                <w:bCs/>
                <w:sz w:val="24"/>
                <w:szCs w:val="24"/>
                <w:rtl/>
              </w:rPr>
              <w:t>لإعداد</w:t>
            </w:r>
            <w:r w:rsidRPr="006D1FA3">
              <w:rPr>
                <w:rFonts w:cs="Akhbar MT"/>
                <w:b/>
                <w:bCs/>
                <w:sz w:val="24"/>
                <w:szCs w:val="24"/>
                <w:rtl/>
              </w:rPr>
              <w:t xml:space="preserve"> </w:t>
            </w:r>
            <w:r w:rsidRPr="006D1FA3">
              <w:rPr>
                <w:rFonts w:cs="Akhbar MT" w:hint="eastAsia"/>
                <w:b/>
                <w:bCs/>
                <w:sz w:val="24"/>
                <w:szCs w:val="24"/>
                <w:rtl/>
              </w:rPr>
              <w:t>وعرض</w:t>
            </w:r>
            <w:r w:rsidRPr="006D1FA3">
              <w:rPr>
                <w:rFonts w:cs="Akhbar MT"/>
                <w:b/>
                <w:bCs/>
                <w:sz w:val="24"/>
                <w:szCs w:val="24"/>
                <w:rtl/>
              </w:rPr>
              <w:t xml:space="preserve"> </w:t>
            </w:r>
            <w:r w:rsidRPr="006D1FA3">
              <w:rPr>
                <w:rFonts w:cs="Akhbar MT" w:hint="eastAsia"/>
                <w:b/>
                <w:bCs/>
                <w:sz w:val="24"/>
                <w:szCs w:val="24"/>
                <w:rtl/>
              </w:rPr>
              <w:t>القوائم</w:t>
            </w:r>
            <w:r w:rsidRPr="006D1FA3">
              <w:rPr>
                <w:rFonts w:cs="Akhbar MT"/>
                <w:b/>
                <w:bCs/>
                <w:sz w:val="24"/>
                <w:szCs w:val="24"/>
                <w:rtl/>
              </w:rPr>
              <w:t xml:space="preserve"> </w:t>
            </w:r>
            <w:r w:rsidRPr="006D1FA3">
              <w:rPr>
                <w:rFonts w:cs="Akhbar MT" w:hint="eastAsia"/>
                <w:b/>
                <w:bCs/>
                <w:sz w:val="24"/>
                <w:szCs w:val="24"/>
                <w:rtl/>
              </w:rPr>
              <w:t>المالية</w:t>
            </w:r>
            <w:r w:rsidRPr="006D1FA3">
              <w:rPr>
                <w:rFonts w:cs="Akhbar MT"/>
                <w:b/>
                <w:bCs/>
                <w:sz w:val="24"/>
                <w:szCs w:val="24"/>
              </w:rPr>
              <w:t>.</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6D1FA3" w:rsidRPr="006D1FA3" w:rsidRDefault="006D1FA3" w:rsidP="006D1FA3">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(1): </w:t>
            </w:r>
            <w:r w:rsidRPr="006D1FA3">
              <w:rPr>
                <w:rFonts w:cs="Akhbar MT" w:hint="eastAsia"/>
                <w:b/>
                <w:bCs/>
                <w:sz w:val="24"/>
                <w:szCs w:val="24"/>
                <w:rtl/>
              </w:rPr>
              <w:t>عرض</w:t>
            </w:r>
            <w:r w:rsidRPr="006D1FA3">
              <w:rPr>
                <w:rFonts w:cs="Akhbar MT"/>
                <w:b/>
                <w:bCs/>
                <w:sz w:val="24"/>
                <w:szCs w:val="24"/>
                <w:rtl/>
              </w:rPr>
              <w:t xml:space="preserve"> </w:t>
            </w:r>
            <w:r w:rsidRPr="006D1FA3">
              <w:rPr>
                <w:rFonts w:cs="Akhbar MT" w:hint="eastAsia"/>
                <w:b/>
                <w:bCs/>
                <w:sz w:val="24"/>
                <w:szCs w:val="24"/>
                <w:rtl/>
              </w:rPr>
              <w:t>القوائم</w:t>
            </w:r>
            <w:r w:rsidRPr="006D1FA3">
              <w:rPr>
                <w:rFonts w:cs="Akhbar MT"/>
                <w:b/>
                <w:bCs/>
                <w:sz w:val="24"/>
                <w:szCs w:val="24"/>
                <w:rtl/>
              </w:rPr>
              <w:t xml:space="preserve"> </w:t>
            </w:r>
            <w:r w:rsidRPr="006D1FA3">
              <w:rPr>
                <w:rFonts w:cs="Akhbar MT" w:hint="eastAsia"/>
                <w:b/>
                <w:bCs/>
                <w:sz w:val="24"/>
                <w:szCs w:val="24"/>
                <w:rtl/>
              </w:rPr>
              <w:t>المالية</w:t>
            </w:r>
            <w:r w:rsidRPr="006D1FA3">
              <w:rPr>
                <w:rFonts w:cs="Akhbar MT"/>
                <w:b/>
                <w:bCs/>
                <w:sz w:val="24"/>
                <w:szCs w:val="24"/>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6D1FA3">
              <w:rPr>
                <w:rFonts w:cs="Akhbar MT"/>
                <w:b/>
                <w:bCs/>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bidi w:val="0"/>
              <w:jc w:val="center"/>
              <w:rPr>
                <w:rFonts w:cs="Akhbar MT"/>
                <w:b/>
                <w:bCs/>
                <w:sz w:val="24"/>
                <w:szCs w:val="24"/>
              </w:rPr>
            </w:pPr>
            <w:r w:rsidRPr="006D1FA3">
              <w:rPr>
                <w:rFonts w:cs="Akhbar MT"/>
                <w:b/>
                <w:bCs/>
                <w:sz w:val="24"/>
                <w:szCs w:val="24"/>
              </w:rPr>
              <w:t>6</w:t>
            </w:r>
          </w:p>
        </w:tc>
      </w:tr>
      <w:tr w:rsidR="006D1FA3"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(2): </w:t>
            </w:r>
            <w:r w:rsidRPr="006D1FA3">
              <w:rPr>
                <w:rFonts w:cs="Akhbar MT" w:hint="eastAsia"/>
                <w:b/>
                <w:bCs/>
                <w:sz w:val="24"/>
                <w:szCs w:val="24"/>
                <w:rtl/>
              </w:rPr>
              <w:t>المخزون</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6D1FA3" w:rsidRPr="006D1FA3" w:rsidRDefault="006D1FA3" w:rsidP="006D1FA3">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3D575E"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(7): </w:t>
            </w:r>
            <w:r w:rsidRPr="006D1FA3">
              <w:rPr>
                <w:rFonts w:cs="Akhbar MT" w:hint="eastAsia"/>
                <w:b/>
                <w:bCs/>
                <w:sz w:val="24"/>
                <w:szCs w:val="24"/>
                <w:rtl/>
              </w:rPr>
              <w:t>قائمة</w:t>
            </w:r>
            <w:r w:rsidRPr="006D1FA3">
              <w:rPr>
                <w:rFonts w:cs="Akhbar MT"/>
                <w:b/>
                <w:bCs/>
                <w:sz w:val="24"/>
                <w:szCs w:val="24"/>
                <w:rtl/>
              </w:rPr>
              <w:t xml:space="preserve"> </w:t>
            </w:r>
            <w:r w:rsidRPr="006D1FA3">
              <w:rPr>
                <w:rFonts w:cs="Akhbar MT" w:hint="eastAsia"/>
                <w:b/>
                <w:bCs/>
                <w:sz w:val="24"/>
                <w:szCs w:val="24"/>
                <w:rtl/>
              </w:rPr>
              <w:t>التدفقات</w:t>
            </w:r>
            <w:r w:rsidRPr="006D1FA3">
              <w:rPr>
                <w:rFonts w:cs="Akhbar MT"/>
                <w:b/>
                <w:bCs/>
                <w:sz w:val="24"/>
                <w:szCs w:val="24"/>
                <w:rtl/>
              </w:rPr>
              <w:t xml:space="preserve"> </w:t>
            </w:r>
            <w:r w:rsidRPr="006D1FA3">
              <w:rPr>
                <w:rFonts w:cs="Akhbar MT" w:hint="eastAsia"/>
                <w:b/>
                <w:bCs/>
                <w:sz w:val="24"/>
                <w:szCs w:val="24"/>
                <w:rtl/>
              </w:rPr>
              <w:t>النقدية</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(8): </w:t>
            </w:r>
            <w:r w:rsidRPr="006D1FA3">
              <w:rPr>
                <w:rFonts w:cs="Akhbar MT" w:hint="eastAsia"/>
                <w:b/>
                <w:bCs/>
                <w:sz w:val="24"/>
                <w:szCs w:val="24"/>
                <w:rtl/>
              </w:rPr>
              <w:t>السياسات</w:t>
            </w:r>
            <w:r w:rsidRPr="006D1FA3">
              <w:rPr>
                <w:rFonts w:cs="Akhbar MT"/>
                <w:b/>
                <w:bCs/>
                <w:sz w:val="24"/>
                <w:szCs w:val="24"/>
                <w:rtl/>
              </w:rPr>
              <w:t xml:space="preserve"> </w:t>
            </w:r>
            <w:r w:rsidRPr="006D1FA3">
              <w:rPr>
                <w:rFonts w:cs="Akhbar MT" w:hint="eastAsia"/>
                <w:b/>
                <w:bCs/>
                <w:sz w:val="24"/>
                <w:szCs w:val="24"/>
                <w:rtl/>
              </w:rPr>
              <w:t>المحاسبية،</w:t>
            </w:r>
            <w:r w:rsidRPr="006D1FA3">
              <w:rPr>
                <w:rFonts w:cs="Akhbar MT"/>
                <w:b/>
                <w:bCs/>
                <w:sz w:val="24"/>
                <w:szCs w:val="24"/>
                <w:rtl/>
              </w:rPr>
              <w:t xml:space="preserve"> </w:t>
            </w:r>
            <w:r w:rsidRPr="006D1FA3">
              <w:rPr>
                <w:rFonts w:cs="Akhbar MT" w:hint="eastAsia"/>
                <w:b/>
                <w:bCs/>
                <w:sz w:val="24"/>
                <w:szCs w:val="24"/>
                <w:rtl/>
              </w:rPr>
              <w:t>والتغيرات</w:t>
            </w:r>
            <w:r w:rsidRPr="006D1FA3">
              <w:rPr>
                <w:rFonts w:cs="Akhbar MT"/>
                <w:b/>
                <w:bCs/>
                <w:sz w:val="24"/>
                <w:szCs w:val="24"/>
                <w:rtl/>
              </w:rPr>
              <w:t xml:space="preserve"> </w:t>
            </w:r>
            <w:r w:rsidRPr="006D1FA3">
              <w:rPr>
                <w:rFonts w:cs="Akhbar MT" w:hint="eastAsia"/>
                <w:b/>
                <w:bCs/>
                <w:sz w:val="24"/>
                <w:szCs w:val="24"/>
                <w:rtl/>
              </w:rPr>
              <w:t>في</w:t>
            </w:r>
            <w:r w:rsidRPr="006D1FA3">
              <w:rPr>
                <w:rFonts w:cs="Akhbar MT"/>
                <w:b/>
                <w:bCs/>
                <w:sz w:val="24"/>
                <w:szCs w:val="24"/>
                <w:rtl/>
              </w:rPr>
              <w:t xml:space="preserve"> </w:t>
            </w:r>
            <w:r w:rsidRPr="006D1FA3">
              <w:rPr>
                <w:rFonts w:cs="Akhbar MT" w:hint="eastAsia"/>
                <w:b/>
                <w:bCs/>
                <w:sz w:val="24"/>
                <w:szCs w:val="24"/>
                <w:rtl/>
              </w:rPr>
              <w:t>التقديرات</w:t>
            </w:r>
            <w:r w:rsidRPr="006D1FA3">
              <w:rPr>
                <w:rFonts w:cs="Akhbar MT"/>
                <w:b/>
                <w:bCs/>
                <w:sz w:val="24"/>
                <w:szCs w:val="24"/>
                <w:rtl/>
              </w:rPr>
              <w:t xml:space="preserve"> </w:t>
            </w:r>
            <w:r w:rsidRPr="006D1FA3">
              <w:rPr>
                <w:rFonts w:cs="Akhbar MT" w:hint="eastAsia"/>
                <w:b/>
                <w:bCs/>
                <w:sz w:val="24"/>
                <w:szCs w:val="24"/>
                <w:rtl/>
              </w:rPr>
              <w:t>المحاسبية،</w:t>
            </w:r>
            <w:r w:rsidRPr="006D1FA3">
              <w:rPr>
                <w:rFonts w:cs="Akhbar MT"/>
                <w:b/>
                <w:bCs/>
                <w:sz w:val="24"/>
                <w:szCs w:val="24"/>
                <w:rtl/>
              </w:rPr>
              <w:t xml:space="preserve"> </w:t>
            </w:r>
            <w:r w:rsidRPr="006D1FA3">
              <w:rPr>
                <w:rFonts w:cs="Akhbar MT" w:hint="eastAsia"/>
                <w:b/>
                <w:bCs/>
                <w:sz w:val="24"/>
                <w:szCs w:val="24"/>
                <w:rtl/>
              </w:rPr>
              <w:t>والأخطاء</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(10): </w:t>
            </w:r>
            <w:r w:rsidRPr="006D1FA3">
              <w:rPr>
                <w:rFonts w:cs="Akhbar MT" w:hint="eastAsia"/>
                <w:b/>
                <w:bCs/>
                <w:sz w:val="24"/>
                <w:szCs w:val="24"/>
                <w:rtl/>
              </w:rPr>
              <w:t>الأحداث</w:t>
            </w:r>
            <w:r w:rsidRPr="006D1FA3">
              <w:rPr>
                <w:rFonts w:cs="Akhbar MT"/>
                <w:b/>
                <w:bCs/>
                <w:sz w:val="24"/>
                <w:szCs w:val="24"/>
                <w:rtl/>
              </w:rPr>
              <w:t xml:space="preserve"> </w:t>
            </w:r>
            <w:r w:rsidRPr="006D1FA3">
              <w:rPr>
                <w:rFonts w:cs="Akhbar MT" w:hint="eastAsia"/>
                <w:b/>
                <w:bCs/>
                <w:sz w:val="24"/>
                <w:szCs w:val="24"/>
                <w:rtl/>
              </w:rPr>
              <w:t>اللاحقة</w:t>
            </w:r>
            <w:r w:rsidRPr="006D1FA3">
              <w:rPr>
                <w:rFonts w:cs="Akhbar MT"/>
                <w:b/>
                <w:bCs/>
                <w:sz w:val="24"/>
                <w:szCs w:val="24"/>
                <w:rtl/>
              </w:rPr>
              <w:t xml:space="preserve"> </w:t>
            </w:r>
            <w:r w:rsidRPr="006D1FA3">
              <w:rPr>
                <w:rFonts w:cs="Akhbar MT" w:hint="eastAsia"/>
                <w:b/>
                <w:bCs/>
                <w:sz w:val="24"/>
                <w:szCs w:val="24"/>
                <w:rtl/>
              </w:rPr>
              <w:t>لتاريخ</w:t>
            </w:r>
            <w:r w:rsidRPr="006D1FA3">
              <w:rPr>
                <w:rFonts w:cs="Akhbar MT"/>
                <w:b/>
                <w:bCs/>
                <w:sz w:val="24"/>
                <w:szCs w:val="24"/>
                <w:rtl/>
              </w:rPr>
              <w:t xml:space="preserve"> </w:t>
            </w:r>
            <w:r w:rsidRPr="006D1FA3">
              <w:rPr>
                <w:rFonts w:cs="Akhbar MT" w:hint="eastAsia"/>
                <w:b/>
                <w:bCs/>
                <w:sz w:val="24"/>
                <w:szCs w:val="24"/>
                <w:rtl/>
              </w:rPr>
              <w:t>الميزانية</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6D1FA3" w:rsidRPr="006D1FA3" w:rsidRDefault="006D1FA3" w:rsidP="006D1FA3">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(11): </w:t>
            </w:r>
            <w:r w:rsidRPr="006D1FA3">
              <w:rPr>
                <w:rFonts w:cs="Akhbar MT" w:hint="eastAsia"/>
                <w:b/>
                <w:bCs/>
                <w:sz w:val="24"/>
                <w:szCs w:val="24"/>
                <w:rtl/>
              </w:rPr>
              <w:t>عقود</w:t>
            </w:r>
            <w:r w:rsidRPr="006D1FA3">
              <w:rPr>
                <w:rFonts w:cs="Akhbar MT"/>
                <w:b/>
                <w:bCs/>
                <w:sz w:val="24"/>
                <w:szCs w:val="24"/>
                <w:rtl/>
              </w:rPr>
              <w:t xml:space="preserve"> </w:t>
            </w:r>
            <w:r w:rsidRPr="006D1FA3">
              <w:rPr>
                <w:rFonts w:cs="Akhbar MT" w:hint="eastAsia"/>
                <w:b/>
                <w:bCs/>
                <w:sz w:val="24"/>
                <w:szCs w:val="24"/>
                <w:rtl/>
              </w:rPr>
              <w:t>الإنشاء</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(12): </w:t>
            </w:r>
            <w:r w:rsidRPr="006D1FA3">
              <w:rPr>
                <w:rFonts w:cs="Akhbar MT" w:hint="eastAsia"/>
                <w:b/>
                <w:bCs/>
                <w:sz w:val="24"/>
                <w:szCs w:val="24"/>
                <w:rtl/>
              </w:rPr>
              <w:t>ضرائب</w:t>
            </w:r>
            <w:r w:rsidRPr="006D1FA3">
              <w:rPr>
                <w:rFonts w:cs="Akhbar MT"/>
                <w:b/>
                <w:bCs/>
                <w:sz w:val="24"/>
                <w:szCs w:val="24"/>
                <w:rtl/>
              </w:rPr>
              <w:t xml:space="preserve"> </w:t>
            </w:r>
            <w:r w:rsidRPr="006D1FA3">
              <w:rPr>
                <w:rFonts w:cs="Akhbar MT" w:hint="eastAsia"/>
                <w:b/>
                <w:bCs/>
                <w:sz w:val="24"/>
                <w:szCs w:val="24"/>
                <w:rtl/>
              </w:rPr>
              <w:t>الدخل</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6D1FA3" w:rsidRPr="006D1FA3" w:rsidRDefault="006D1FA3" w:rsidP="006D1FA3">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(17): </w:t>
            </w:r>
            <w:r w:rsidRPr="006D1FA3">
              <w:rPr>
                <w:rFonts w:cs="Akhbar MT" w:hint="eastAsia"/>
                <w:b/>
                <w:bCs/>
                <w:sz w:val="24"/>
                <w:szCs w:val="24"/>
                <w:rtl/>
              </w:rPr>
              <w:t>عقود</w:t>
            </w:r>
            <w:r w:rsidRPr="006D1FA3">
              <w:rPr>
                <w:rFonts w:cs="Akhbar MT"/>
                <w:b/>
                <w:bCs/>
                <w:sz w:val="24"/>
                <w:szCs w:val="24"/>
                <w:rtl/>
              </w:rPr>
              <w:t xml:space="preserve"> </w:t>
            </w:r>
            <w:r w:rsidRPr="006D1FA3">
              <w:rPr>
                <w:rFonts w:cs="Akhbar MT" w:hint="eastAsia"/>
                <w:b/>
                <w:bCs/>
                <w:sz w:val="24"/>
                <w:szCs w:val="24"/>
                <w:rtl/>
              </w:rPr>
              <w:t>الإيجار</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(18): </w:t>
            </w:r>
            <w:r w:rsidRPr="006D1FA3">
              <w:rPr>
                <w:rFonts w:cs="Akhbar MT" w:hint="eastAsia"/>
                <w:b/>
                <w:bCs/>
                <w:sz w:val="24"/>
                <w:szCs w:val="24"/>
                <w:rtl/>
              </w:rPr>
              <w:t>الإيراد</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(21): </w:t>
            </w:r>
            <w:r w:rsidRPr="006D1FA3">
              <w:rPr>
                <w:rFonts w:cs="Akhbar MT" w:hint="eastAsia"/>
                <w:b/>
                <w:bCs/>
                <w:sz w:val="24"/>
                <w:szCs w:val="24"/>
                <w:rtl/>
              </w:rPr>
              <w:t>أثار</w:t>
            </w:r>
            <w:r w:rsidRPr="006D1FA3">
              <w:rPr>
                <w:rFonts w:cs="Akhbar MT"/>
                <w:b/>
                <w:bCs/>
                <w:sz w:val="24"/>
                <w:szCs w:val="24"/>
                <w:rtl/>
              </w:rPr>
              <w:t xml:space="preserve"> </w:t>
            </w:r>
            <w:r w:rsidRPr="006D1FA3">
              <w:rPr>
                <w:rFonts w:cs="Akhbar MT" w:hint="eastAsia"/>
                <w:b/>
                <w:bCs/>
                <w:sz w:val="24"/>
                <w:szCs w:val="24"/>
                <w:rtl/>
              </w:rPr>
              <w:t>التغييرات</w:t>
            </w:r>
            <w:r w:rsidRPr="006D1FA3">
              <w:rPr>
                <w:rFonts w:cs="Akhbar MT"/>
                <w:b/>
                <w:bCs/>
                <w:sz w:val="24"/>
                <w:szCs w:val="24"/>
                <w:rtl/>
              </w:rPr>
              <w:t xml:space="preserve"> </w:t>
            </w:r>
            <w:r w:rsidRPr="006D1FA3">
              <w:rPr>
                <w:rFonts w:cs="Akhbar MT" w:hint="eastAsia"/>
                <w:b/>
                <w:bCs/>
                <w:sz w:val="24"/>
                <w:szCs w:val="24"/>
                <w:rtl/>
              </w:rPr>
              <w:t>في</w:t>
            </w:r>
            <w:r w:rsidRPr="006D1FA3">
              <w:rPr>
                <w:rFonts w:cs="Akhbar MT"/>
                <w:b/>
                <w:bCs/>
                <w:sz w:val="24"/>
                <w:szCs w:val="24"/>
                <w:rtl/>
              </w:rPr>
              <w:t xml:space="preserve"> </w:t>
            </w:r>
            <w:r w:rsidRPr="006D1FA3">
              <w:rPr>
                <w:rFonts w:cs="Akhbar MT" w:hint="eastAsia"/>
                <w:b/>
                <w:bCs/>
                <w:sz w:val="24"/>
                <w:szCs w:val="24"/>
                <w:rtl/>
              </w:rPr>
              <w:t>أسعار</w:t>
            </w:r>
            <w:r w:rsidRPr="006D1FA3">
              <w:rPr>
                <w:rFonts w:cs="Akhbar MT"/>
                <w:b/>
                <w:bCs/>
                <w:sz w:val="24"/>
                <w:szCs w:val="24"/>
                <w:rtl/>
              </w:rPr>
              <w:t xml:space="preserve"> </w:t>
            </w:r>
            <w:r w:rsidRPr="006D1FA3">
              <w:rPr>
                <w:rFonts w:cs="Akhbar MT" w:hint="eastAsia"/>
                <w:b/>
                <w:bCs/>
                <w:sz w:val="24"/>
                <w:szCs w:val="24"/>
                <w:rtl/>
              </w:rPr>
              <w:t>صرف</w:t>
            </w:r>
            <w:r w:rsidRPr="006D1FA3">
              <w:rPr>
                <w:rFonts w:cs="Akhbar MT"/>
                <w:b/>
                <w:bCs/>
                <w:sz w:val="24"/>
                <w:szCs w:val="24"/>
                <w:rtl/>
              </w:rPr>
              <w:t xml:space="preserve"> </w:t>
            </w:r>
            <w:r w:rsidRPr="006D1FA3">
              <w:rPr>
                <w:rFonts w:cs="Akhbar MT" w:hint="eastAsia"/>
                <w:b/>
                <w:bCs/>
                <w:sz w:val="24"/>
                <w:szCs w:val="24"/>
                <w:rtl/>
              </w:rPr>
              <w:t>العملات</w:t>
            </w:r>
            <w:r w:rsidRPr="006D1FA3">
              <w:rPr>
                <w:rFonts w:cs="Akhbar MT"/>
                <w:b/>
                <w:bCs/>
                <w:sz w:val="24"/>
                <w:szCs w:val="24"/>
                <w:rtl/>
              </w:rPr>
              <w:t xml:space="preserve"> </w:t>
            </w:r>
            <w:r w:rsidRPr="006D1FA3">
              <w:rPr>
                <w:rFonts w:cs="Akhbar MT" w:hint="eastAsia"/>
                <w:b/>
                <w:bCs/>
                <w:sz w:val="24"/>
                <w:szCs w:val="24"/>
                <w:rtl/>
              </w:rPr>
              <w:t>الأجنبية</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(27): </w:t>
            </w:r>
            <w:r w:rsidRPr="006D1FA3">
              <w:rPr>
                <w:rFonts w:cs="Akhbar MT" w:hint="eastAsia"/>
                <w:b/>
                <w:bCs/>
                <w:sz w:val="24"/>
                <w:szCs w:val="24"/>
                <w:rtl/>
              </w:rPr>
              <w:t>القوائم</w:t>
            </w:r>
            <w:r w:rsidRPr="006D1FA3">
              <w:rPr>
                <w:rFonts w:cs="Akhbar MT"/>
                <w:b/>
                <w:bCs/>
                <w:sz w:val="24"/>
                <w:szCs w:val="24"/>
                <w:rtl/>
              </w:rPr>
              <w:t xml:space="preserve"> </w:t>
            </w:r>
            <w:r w:rsidRPr="006D1FA3">
              <w:rPr>
                <w:rFonts w:cs="Akhbar MT" w:hint="eastAsia"/>
                <w:b/>
                <w:bCs/>
                <w:sz w:val="24"/>
                <w:szCs w:val="24"/>
                <w:rtl/>
              </w:rPr>
              <w:t>المالية</w:t>
            </w:r>
            <w:r w:rsidRPr="006D1FA3">
              <w:rPr>
                <w:rFonts w:cs="Akhbar MT"/>
                <w:b/>
                <w:bCs/>
                <w:sz w:val="24"/>
                <w:szCs w:val="24"/>
                <w:rtl/>
              </w:rPr>
              <w:t xml:space="preserve"> </w:t>
            </w:r>
            <w:r w:rsidRPr="006D1FA3">
              <w:rPr>
                <w:rFonts w:cs="Akhbar MT" w:hint="eastAsia"/>
                <w:b/>
                <w:bCs/>
                <w:sz w:val="24"/>
                <w:szCs w:val="24"/>
                <w:rtl/>
              </w:rPr>
              <w:t>الموحدة</w:t>
            </w:r>
            <w:r w:rsidRPr="006D1FA3">
              <w:rPr>
                <w:rFonts w:cs="Akhbar MT"/>
                <w:b/>
                <w:bCs/>
                <w:sz w:val="24"/>
                <w:szCs w:val="24"/>
                <w:rtl/>
              </w:rPr>
              <w:t xml:space="preserve"> </w:t>
            </w:r>
            <w:r w:rsidRPr="006D1FA3">
              <w:rPr>
                <w:rFonts w:cs="Akhbar MT" w:hint="eastAsia"/>
                <w:b/>
                <w:bCs/>
                <w:sz w:val="24"/>
                <w:szCs w:val="24"/>
                <w:rtl/>
              </w:rPr>
              <w:t>والمنفصلة</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Pr>
            </w:pPr>
            <w:r w:rsidRPr="006D1FA3">
              <w:rPr>
                <w:rFonts w:cs="Akhbar MT" w:hint="eastAsia"/>
                <w:b/>
                <w:bCs/>
                <w:sz w:val="24"/>
                <w:szCs w:val="24"/>
                <w:rtl/>
              </w:rPr>
              <w:t>معيار</w:t>
            </w:r>
            <w:r w:rsidRPr="006D1FA3">
              <w:rPr>
                <w:rFonts w:cs="Akhbar MT"/>
                <w:b/>
                <w:bCs/>
                <w:sz w:val="24"/>
                <w:szCs w:val="24"/>
                <w:rtl/>
              </w:rPr>
              <w:t xml:space="preserve"> </w:t>
            </w:r>
            <w:r w:rsidRPr="006D1FA3">
              <w:rPr>
                <w:rFonts w:cs="Akhbar MT" w:hint="eastAsia"/>
                <w:b/>
                <w:bCs/>
                <w:sz w:val="24"/>
                <w:szCs w:val="24"/>
                <w:rtl/>
              </w:rPr>
              <w:t>رقم</w:t>
            </w:r>
            <w:r w:rsidRPr="006D1FA3">
              <w:rPr>
                <w:rFonts w:cs="Akhbar MT"/>
                <w:b/>
                <w:bCs/>
                <w:sz w:val="24"/>
                <w:szCs w:val="24"/>
                <w:rtl/>
              </w:rPr>
              <w:t xml:space="preserve"> (32): </w:t>
            </w:r>
            <w:r w:rsidRPr="006D1FA3">
              <w:rPr>
                <w:rFonts w:cs="Akhbar MT" w:hint="eastAsia"/>
                <w:b/>
                <w:bCs/>
                <w:sz w:val="24"/>
                <w:szCs w:val="24"/>
                <w:rtl/>
              </w:rPr>
              <w:t>الأدوات</w:t>
            </w:r>
            <w:r w:rsidRPr="006D1FA3">
              <w:rPr>
                <w:rFonts w:cs="Akhbar MT"/>
                <w:b/>
                <w:bCs/>
                <w:sz w:val="24"/>
                <w:szCs w:val="24"/>
                <w:rtl/>
              </w:rPr>
              <w:t xml:space="preserve"> </w:t>
            </w:r>
            <w:r w:rsidRPr="006D1FA3">
              <w:rPr>
                <w:rFonts w:cs="Akhbar MT" w:hint="eastAsia"/>
                <w:b/>
                <w:bCs/>
                <w:sz w:val="24"/>
                <w:szCs w:val="24"/>
                <w:rtl/>
              </w:rPr>
              <w:t>المالية</w:t>
            </w:r>
            <w:r w:rsidRPr="006D1FA3">
              <w:rPr>
                <w:rFonts w:cs="Akhbar MT"/>
                <w:b/>
                <w:bCs/>
                <w:sz w:val="24"/>
                <w:szCs w:val="24"/>
                <w:rtl/>
              </w:rPr>
              <w:t xml:space="preserve">: </w:t>
            </w:r>
            <w:r w:rsidRPr="006D1FA3">
              <w:rPr>
                <w:rFonts w:cs="Akhbar MT" w:hint="eastAsia"/>
                <w:b/>
                <w:bCs/>
                <w:sz w:val="24"/>
                <w:szCs w:val="24"/>
                <w:rtl/>
              </w:rPr>
              <w:t>العرض</w:t>
            </w:r>
            <w:r w:rsidRPr="006D1FA3">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bidi w:val="0"/>
              <w:jc w:val="center"/>
              <w:rPr>
                <w:rFonts w:cs="Akhbar MT"/>
                <w:b/>
                <w:bCs/>
                <w:sz w:val="24"/>
                <w:szCs w:val="24"/>
              </w:rPr>
            </w:pPr>
            <w:r w:rsidRPr="006D1FA3">
              <w:rPr>
                <w:rFonts w:cs="Akhbar MT"/>
                <w:b/>
                <w:bCs/>
                <w:sz w:val="24"/>
                <w:szCs w:val="24"/>
              </w:rPr>
              <w:t>3</w:t>
            </w:r>
          </w:p>
        </w:tc>
      </w:tr>
      <w:tr w:rsidR="006D1FA3" w:rsidRPr="00290653" w:rsidTr="007773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6D1FA3" w:rsidRPr="006D1FA3" w:rsidRDefault="006D1FA3" w:rsidP="006D1FA3">
            <w:pPr>
              <w:rPr>
                <w:rFonts w:cs="Akhbar MT"/>
                <w:b/>
                <w:bCs/>
                <w:sz w:val="24"/>
                <w:szCs w:val="24"/>
                <w:rtl/>
              </w:rPr>
            </w:pPr>
            <w:r w:rsidRPr="006D1FA3">
              <w:rPr>
                <w:rFonts w:ascii="Adobe Arabic" w:hAnsi="Adobe Arabic" w:cs="Akhbar MT"/>
                <w:b/>
                <w:bCs/>
                <w:sz w:val="24"/>
                <w:szCs w:val="24"/>
                <w:rtl/>
              </w:rPr>
              <w:t>معايير المحاسبة السعودية.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6D1FA3" w:rsidRPr="006D1FA3" w:rsidRDefault="006D1FA3" w:rsidP="006D1FA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6D1FA3">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6D1FA3" w:rsidRPr="006D1FA3" w:rsidRDefault="006D1FA3" w:rsidP="006D1FA3">
            <w:pPr>
              <w:jc w:val="center"/>
              <w:rPr>
                <w:rFonts w:cs="Akhbar MT"/>
                <w:b/>
                <w:bCs/>
                <w:sz w:val="24"/>
                <w:szCs w:val="24"/>
              </w:rPr>
            </w:pPr>
            <w:r w:rsidRPr="006D1FA3">
              <w:rPr>
                <w:rFonts w:cs="Akhbar MT"/>
                <w:b/>
                <w:bCs/>
                <w:sz w:val="24"/>
                <w:szCs w:val="24"/>
              </w:rPr>
              <w:t>3</w:t>
            </w:r>
          </w:p>
        </w:tc>
      </w:tr>
    </w:tbl>
    <w:p w:rsidR="00EF51BA" w:rsidRDefault="00EF51BA" w:rsidP="00065064">
      <w:pPr>
        <w:rPr>
          <w:rFonts w:cs="SKR HEAD1"/>
          <w:color w:val="4F6228" w:themeColor="accent3" w:themeShade="80"/>
          <w:sz w:val="28"/>
          <w:szCs w:val="28"/>
          <w:u w:val="single"/>
          <w:rtl/>
          <w:lang w:bidi="ar-JO"/>
        </w:rPr>
      </w:pPr>
    </w:p>
    <w:p w:rsidR="00FB49A3" w:rsidRPr="00F616B5" w:rsidRDefault="00A647DB" w:rsidP="00065064">
      <w:pPr>
        <w:rPr>
          <w:rFonts w:cs="SKR HEAD1"/>
          <w:color w:val="4F6228" w:themeColor="accent3" w:themeShade="80"/>
          <w:sz w:val="28"/>
          <w:szCs w:val="28"/>
          <w:rtl/>
          <w:lang w:bidi="ar-JO"/>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tbl>
      <w:tblPr>
        <w:tblStyle w:val="-3"/>
        <w:bidiVisual/>
        <w:tblW w:w="9464" w:type="dxa"/>
        <w:tblLook w:val="01E0" w:firstRow="1" w:lastRow="1" w:firstColumn="1" w:lastColumn="1" w:noHBand="0" w:noVBand="0"/>
      </w:tblPr>
      <w:tblGrid>
        <w:gridCol w:w="2151"/>
        <w:gridCol w:w="7313"/>
      </w:tblGrid>
      <w:tr w:rsidR="006D1FA3" w:rsidRPr="00726D08" w:rsidTr="000269C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6D1FA3" w:rsidRPr="002963FD" w:rsidRDefault="006D1FA3" w:rsidP="006D1FA3">
            <w:pPr>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6D1FA3" w:rsidRPr="000B732E" w:rsidRDefault="006D1FA3" w:rsidP="006D1FA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6D1FA3" w:rsidRPr="006D1FA3" w:rsidRDefault="006D1FA3" w:rsidP="006D1FA3">
            <w:pPr>
              <w:jc w:val="both"/>
              <w:rPr>
                <w:rFonts w:cs="Akhbar MT"/>
                <w:color w:val="auto"/>
                <w:sz w:val="28"/>
                <w:szCs w:val="28"/>
              </w:rPr>
            </w:pPr>
            <w:r w:rsidRPr="006D1FA3">
              <w:rPr>
                <w:rFonts w:cs="Akhbar MT" w:hint="eastAsia"/>
                <w:color w:val="auto"/>
                <w:sz w:val="28"/>
                <w:szCs w:val="28"/>
                <w:rtl/>
              </w:rPr>
              <w:t>معايير</w:t>
            </w:r>
            <w:r w:rsidRPr="006D1FA3">
              <w:rPr>
                <w:rFonts w:cs="Akhbar MT"/>
                <w:color w:val="auto"/>
                <w:sz w:val="28"/>
                <w:szCs w:val="28"/>
                <w:rtl/>
              </w:rPr>
              <w:t xml:space="preserve"> </w:t>
            </w:r>
            <w:r w:rsidRPr="006D1FA3">
              <w:rPr>
                <w:rFonts w:cs="Akhbar MT" w:hint="eastAsia"/>
                <w:color w:val="auto"/>
                <w:sz w:val="28"/>
                <w:szCs w:val="28"/>
                <w:rtl/>
              </w:rPr>
              <w:t>المحاسبة</w:t>
            </w:r>
            <w:r w:rsidRPr="006D1FA3">
              <w:rPr>
                <w:rFonts w:cs="Akhbar MT"/>
                <w:color w:val="auto"/>
                <w:sz w:val="28"/>
                <w:szCs w:val="28"/>
                <w:rtl/>
              </w:rPr>
              <w:t xml:space="preserve"> </w:t>
            </w:r>
            <w:r w:rsidRPr="006D1FA3">
              <w:rPr>
                <w:rFonts w:cs="Akhbar MT" w:hint="eastAsia"/>
                <w:color w:val="auto"/>
                <w:sz w:val="28"/>
                <w:szCs w:val="28"/>
                <w:rtl/>
              </w:rPr>
              <w:t>الدولية</w:t>
            </w:r>
            <w:r w:rsidRPr="006D1FA3">
              <w:rPr>
                <w:rFonts w:cs="Akhbar MT"/>
                <w:color w:val="auto"/>
                <w:sz w:val="28"/>
                <w:szCs w:val="28"/>
              </w:rPr>
              <w:t xml:space="preserve"> </w:t>
            </w:r>
          </w:p>
        </w:tc>
      </w:tr>
      <w:tr w:rsidR="006D1FA3"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6D1FA3" w:rsidRPr="002963FD" w:rsidRDefault="006D1FA3" w:rsidP="006D1FA3">
            <w:pPr>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6D1FA3" w:rsidRPr="000B732E" w:rsidRDefault="006D1FA3" w:rsidP="006D1FA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6D1FA3" w:rsidRPr="006D1FA3" w:rsidRDefault="006D1FA3" w:rsidP="006D1FA3">
            <w:pPr>
              <w:jc w:val="both"/>
              <w:rPr>
                <w:rFonts w:cs="Akhbar MT"/>
                <w:color w:val="auto"/>
                <w:sz w:val="28"/>
                <w:szCs w:val="28"/>
              </w:rPr>
            </w:pPr>
            <w:r w:rsidRPr="006D1FA3">
              <w:rPr>
                <w:rFonts w:cs="Akhbar MT" w:hint="eastAsia"/>
                <w:color w:val="auto"/>
                <w:sz w:val="28"/>
                <w:szCs w:val="28"/>
                <w:rtl/>
              </w:rPr>
              <w:t>د</w:t>
            </w:r>
            <w:r w:rsidRPr="006D1FA3">
              <w:rPr>
                <w:rFonts w:cs="Akhbar MT"/>
                <w:color w:val="auto"/>
                <w:sz w:val="28"/>
                <w:szCs w:val="28"/>
                <w:rtl/>
              </w:rPr>
              <w:t xml:space="preserve">. </w:t>
            </w:r>
            <w:r w:rsidRPr="006D1FA3">
              <w:rPr>
                <w:rFonts w:cs="Akhbar MT" w:hint="eastAsia"/>
                <w:color w:val="auto"/>
                <w:sz w:val="28"/>
                <w:szCs w:val="28"/>
                <w:rtl/>
              </w:rPr>
              <w:t>محمد</w:t>
            </w:r>
            <w:r w:rsidRPr="006D1FA3">
              <w:rPr>
                <w:rFonts w:cs="Akhbar MT"/>
                <w:color w:val="auto"/>
                <w:sz w:val="28"/>
                <w:szCs w:val="28"/>
                <w:rtl/>
              </w:rPr>
              <w:t xml:space="preserve"> </w:t>
            </w:r>
            <w:r w:rsidRPr="006D1FA3">
              <w:rPr>
                <w:rFonts w:cs="Akhbar MT" w:hint="eastAsia"/>
                <w:color w:val="auto"/>
                <w:sz w:val="28"/>
                <w:szCs w:val="28"/>
                <w:rtl/>
              </w:rPr>
              <w:t>أبو</w:t>
            </w:r>
            <w:r w:rsidRPr="006D1FA3">
              <w:rPr>
                <w:rFonts w:cs="Akhbar MT"/>
                <w:color w:val="auto"/>
                <w:sz w:val="28"/>
                <w:szCs w:val="28"/>
                <w:rtl/>
              </w:rPr>
              <w:t xml:space="preserve"> </w:t>
            </w:r>
            <w:r w:rsidRPr="006D1FA3">
              <w:rPr>
                <w:rFonts w:cs="Akhbar MT" w:hint="eastAsia"/>
                <w:color w:val="auto"/>
                <w:sz w:val="28"/>
                <w:szCs w:val="28"/>
                <w:rtl/>
              </w:rPr>
              <w:t>نصار،</w:t>
            </w:r>
            <w:r w:rsidRPr="006D1FA3">
              <w:rPr>
                <w:rFonts w:cs="Akhbar MT"/>
                <w:color w:val="auto"/>
                <w:sz w:val="28"/>
                <w:szCs w:val="28"/>
                <w:rtl/>
              </w:rPr>
              <w:t xml:space="preserve"> </w:t>
            </w:r>
            <w:r w:rsidRPr="006D1FA3">
              <w:rPr>
                <w:rFonts w:cs="Akhbar MT" w:hint="eastAsia"/>
                <w:color w:val="auto"/>
                <w:sz w:val="28"/>
                <w:szCs w:val="28"/>
                <w:rtl/>
              </w:rPr>
              <w:t>ود</w:t>
            </w:r>
            <w:r w:rsidRPr="006D1FA3">
              <w:rPr>
                <w:rFonts w:cs="Akhbar MT"/>
                <w:color w:val="auto"/>
                <w:sz w:val="28"/>
                <w:szCs w:val="28"/>
                <w:rtl/>
              </w:rPr>
              <w:t xml:space="preserve">. </w:t>
            </w:r>
            <w:r w:rsidRPr="006D1FA3">
              <w:rPr>
                <w:rFonts w:cs="Akhbar MT" w:hint="eastAsia"/>
                <w:color w:val="auto"/>
                <w:sz w:val="28"/>
                <w:szCs w:val="28"/>
                <w:rtl/>
              </w:rPr>
              <w:t>جمعة</w:t>
            </w:r>
            <w:r w:rsidRPr="006D1FA3">
              <w:rPr>
                <w:rFonts w:cs="Akhbar MT"/>
                <w:color w:val="auto"/>
                <w:sz w:val="28"/>
                <w:szCs w:val="28"/>
                <w:rtl/>
              </w:rPr>
              <w:t xml:space="preserve"> </w:t>
            </w:r>
            <w:r w:rsidRPr="006D1FA3">
              <w:rPr>
                <w:rFonts w:cs="Akhbar MT" w:hint="eastAsia"/>
                <w:color w:val="auto"/>
                <w:sz w:val="28"/>
                <w:szCs w:val="28"/>
                <w:rtl/>
              </w:rPr>
              <w:t>حميدات</w:t>
            </w:r>
          </w:p>
        </w:tc>
      </w:tr>
      <w:tr w:rsidR="006D1FA3"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6D1FA3" w:rsidRPr="002963FD" w:rsidRDefault="006D1FA3" w:rsidP="006D1FA3">
            <w:pPr>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6D1FA3" w:rsidRPr="000B732E" w:rsidRDefault="006D1FA3" w:rsidP="006D1FA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6D1FA3" w:rsidRPr="006D1FA3" w:rsidRDefault="006D1FA3" w:rsidP="006D1FA3">
            <w:pPr>
              <w:jc w:val="both"/>
              <w:rPr>
                <w:rFonts w:cs="Akhbar MT"/>
                <w:color w:val="auto"/>
                <w:sz w:val="28"/>
                <w:szCs w:val="28"/>
              </w:rPr>
            </w:pPr>
            <w:r w:rsidRPr="006D1FA3">
              <w:rPr>
                <w:rFonts w:cs="Akhbar MT" w:hint="eastAsia"/>
                <w:color w:val="auto"/>
                <w:sz w:val="28"/>
                <w:szCs w:val="28"/>
                <w:rtl/>
              </w:rPr>
              <w:t>دار</w:t>
            </w:r>
            <w:r w:rsidRPr="006D1FA3">
              <w:rPr>
                <w:rFonts w:cs="Akhbar MT"/>
                <w:color w:val="auto"/>
                <w:sz w:val="28"/>
                <w:szCs w:val="28"/>
                <w:rtl/>
              </w:rPr>
              <w:t xml:space="preserve"> </w:t>
            </w:r>
            <w:r w:rsidRPr="006D1FA3">
              <w:rPr>
                <w:rFonts w:cs="Akhbar MT" w:hint="eastAsia"/>
                <w:color w:val="auto"/>
                <w:sz w:val="28"/>
                <w:szCs w:val="28"/>
                <w:rtl/>
              </w:rPr>
              <w:t>وائل</w:t>
            </w:r>
            <w:r w:rsidRPr="006D1FA3">
              <w:rPr>
                <w:rFonts w:cs="Akhbar MT"/>
                <w:color w:val="auto"/>
                <w:sz w:val="28"/>
                <w:szCs w:val="28"/>
                <w:rtl/>
              </w:rPr>
              <w:t xml:space="preserve"> </w:t>
            </w:r>
            <w:r w:rsidRPr="006D1FA3">
              <w:rPr>
                <w:rFonts w:cs="Akhbar MT" w:hint="eastAsia"/>
                <w:color w:val="auto"/>
                <w:sz w:val="28"/>
                <w:szCs w:val="28"/>
                <w:rtl/>
              </w:rPr>
              <w:t>للنشر</w:t>
            </w:r>
          </w:p>
        </w:tc>
      </w:tr>
      <w:tr w:rsidR="006D1FA3"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6D1FA3" w:rsidRPr="002963FD" w:rsidRDefault="006D1FA3" w:rsidP="006D1FA3">
            <w:pPr>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6D1FA3" w:rsidRPr="000B732E" w:rsidRDefault="006D1FA3" w:rsidP="006D1FA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6D1FA3" w:rsidRPr="006D1FA3" w:rsidRDefault="006D1FA3" w:rsidP="006D1FA3">
            <w:pPr>
              <w:jc w:val="both"/>
              <w:rPr>
                <w:rFonts w:cs="Akhbar MT"/>
                <w:color w:val="auto"/>
                <w:sz w:val="28"/>
                <w:szCs w:val="28"/>
              </w:rPr>
            </w:pPr>
            <w:r w:rsidRPr="006D1FA3">
              <w:rPr>
                <w:rFonts w:cs="Akhbar MT"/>
                <w:color w:val="auto"/>
                <w:sz w:val="28"/>
                <w:szCs w:val="28"/>
              </w:rPr>
              <w:t>2010</w:t>
            </w:r>
            <w:r w:rsidRPr="006D1FA3">
              <w:rPr>
                <w:rFonts w:cs="Akhbar MT" w:hint="eastAsia"/>
                <w:color w:val="auto"/>
                <w:sz w:val="28"/>
                <w:szCs w:val="28"/>
                <w:rtl/>
              </w:rPr>
              <w:t>م</w:t>
            </w:r>
          </w:p>
        </w:tc>
      </w:tr>
      <w:tr w:rsidR="006D1FA3"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6D1FA3" w:rsidRPr="002963FD" w:rsidRDefault="006D1FA3" w:rsidP="006D1FA3">
            <w:pPr>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6D1FA3" w:rsidRPr="000B732E" w:rsidRDefault="006D1FA3" w:rsidP="006D1FA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6D1FA3" w:rsidRPr="006D1FA3" w:rsidRDefault="006D1FA3" w:rsidP="006D1FA3">
            <w:pPr>
              <w:rPr>
                <w:rFonts w:cs="Akhbar MT"/>
                <w:color w:val="auto"/>
                <w:sz w:val="28"/>
                <w:szCs w:val="28"/>
              </w:rPr>
            </w:pPr>
            <w:r w:rsidRPr="006D1FA3">
              <w:rPr>
                <w:rFonts w:cs="Akhbar MT" w:hint="eastAsia"/>
                <w:color w:val="auto"/>
                <w:sz w:val="28"/>
                <w:szCs w:val="28"/>
                <w:rtl/>
              </w:rPr>
              <w:t>المعايير</w:t>
            </w:r>
            <w:r w:rsidRPr="006D1FA3">
              <w:rPr>
                <w:rFonts w:cs="Akhbar MT"/>
                <w:color w:val="auto"/>
                <w:sz w:val="28"/>
                <w:szCs w:val="28"/>
                <w:rtl/>
              </w:rPr>
              <w:t xml:space="preserve"> </w:t>
            </w:r>
            <w:r w:rsidRPr="006D1FA3">
              <w:rPr>
                <w:rFonts w:cs="Akhbar MT" w:hint="eastAsia"/>
                <w:color w:val="auto"/>
                <w:sz w:val="28"/>
                <w:szCs w:val="28"/>
                <w:rtl/>
              </w:rPr>
              <w:t>المحاسبية</w:t>
            </w:r>
            <w:r w:rsidRPr="006D1FA3">
              <w:rPr>
                <w:rFonts w:cs="Akhbar MT"/>
                <w:color w:val="auto"/>
                <w:sz w:val="28"/>
                <w:szCs w:val="28"/>
                <w:rtl/>
              </w:rPr>
              <w:t xml:space="preserve"> </w:t>
            </w:r>
            <w:r w:rsidRPr="006D1FA3">
              <w:rPr>
                <w:rFonts w:cs="Akhbar MT" w:hint="eastAsia"/>
                <w:color w:val="auto"/>
                <w:sz w:val="28"/>
                <w:szCs w:val="28"/>
                <w:rtl/>
              </w:rPr>
              <w:t>الدولية</w:t>
            </w:r>
            <w:r w:rsidRPr="006D1FA3">
              <w:rPr>
                <w:rFonts w:cs="Akhbar MT"/>
                <w:color w:val="auto"/>
                <w:sz w:val="28"/>
                <w:szCs w:val="28"/>
              </w:rPr>
              <w:t xml:space="preserve"> </w:t>
            </w:r>
          </w:p>
        </w:tc>
      </w:tr>
      <w:tr w:rsidR="006D1FA3"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6D1FA3" w:rsidRPr="002963FD" w:rsidRDefault="006D1FA3" w:rsidP="006D1FA3">
            <w:pPr>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6D1FA3" w:rsidRPr="000B732E" w:rsidRDefault="006D1FA3" w:rsidP="006D1FA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6D1FA3" w:rsidRPr="006D1FA3" w:rsidRDefault="006D1FA3" w:rsidP="006D1FA3">
            <w:pPr>
              <w:rPr>
                <w:rFonts w:cs="Akhbar MT"/>
                <w:color w:val="auto"/>
                <w:sz w:val="28"/>
                <w:szCs w:val="28"/>
              </w:rPr>
            </w:pPr>
            <w:r w:rsidRPr="006D1FA3">
              <w:rPr>
                <w:rFonts w:cs="Akhbar MT" w:hint="eastAsia"/>
                <w:color w:val="auto"/>
                <w:sz w:val="28"/>
                <w:szCs w:val="28"/>
                <w:rtl/>
              </w:rPr>
              <w:t>د</w:t>
            </w:r>
            <w:r w:rsidRPr="006D1FA3">
              <w:rPr>
                <w:rFonts w:cs="Akhbar MT"/>
                <w:color w:val="auto"/>
                <w:sz w:val="28"/>
                <w:szCs w:val="28"/>
                <w:rtl/>
              </w:rPr>
              <w:t xml:space="preserve">. </w:t>
            </w:r>
            <w:r w:rsidRPr="006D1FA3">
              <w:rPr>
                <w:rFonts w:cs="Akhbar MT" w:hint="eastAsia"/>
                <w:color w:val="auto"/>
                <w:sz w:val="28"/>
                <w:szCs w:val="28"/>
                <w:rtl/>
              </w:rPr>
              <w:t>وليد</w:t>
            </w:r>
            <w:r w:rsidRPr="006D1FA3">
              <w:rPr>
                <w:rFonts w:cs="Akhbar MT"/>
                <w:color w:val="auto"/>
                <w:sz w:val="28"/>
                <w:szCs w:val="28"/>
                <w:rtl/>
              </w:rPr>
              <w:t xml:space="preserve"> </w:t>
            </w:r>
            <w:r w:rsidRPr="006D1FA3">
              <w:rPr>
                <w:rFonts w:cs="Akhbar MT" w:hint="eastAsia"/>
                <w:color w:val="auto"/>
                <w:sz w:val="28"/>
                <w:szCs w:val="28"/>
                <w:rtl/>
              </w:rPr>
              <w:t>عبدالقادر</w:t>
            </w:r>
            <w:r w:rsidRPr="006D1FA3">
              <w:rPr>
                <w:rFonts w:cs="Akhbar MT"/>
                <w:color w:val="auto"/>
                <w:sz w:val="28"/>
                <w:szCs w:val="28"/>
                <w:rtl/>
              </w:rPr>
              <w:t xml:space="preserve"> @ </w:t>
            </w:r>
            <w:r w:rsidRPr="006D1FA3">
              <w:rPr>
                <w:rFonts w:cs="Akhbar MT" w:hint="eastAsia"/>
                <w:color w:val="auto"/>
                <w:sz w:val="28"/>
                <w:szCs w:val="28"/>
                <w:rtl/>
              </w:rPr>
              <w:t>د</w:t>
            </w:r>
            <w:r w:rsidRPr="006D1FA3">
              <w:rPr>
                <w:rFonts w:cs="Akhbar MT"/>
                <w:color w:val="auto"/>
                <w:sz w:val="28"/>
                <w:szCs w:val="28"/>
                <w:rtl/>
              </w:rPr>
              <w:t xml:space="preserve">. </w:t>
            </w:r>
            <w:r w:rsidRPr="006D1FA3">
              <w:rPr>
                <w:rFonts w:cs="Akhbar MT" w:hint="eastAsia"/>
                <w:color w:val="auto"/>
                <w:sz w:val="28"/>
                <w:szCs w:val="28"/>
                <w:rtl/>
              </w:rPr>
              <w:t>حسام</w:t>
            </w:r>
            <w:r w:rsidRPr="006D1FA3">
              <w:rPr>
                <w:rFonts w:cs="Akhbar MT"/>
                <w:color w:val="auto"/>
                <w:sz w:val="28"/>
                <w:szCs w:val="28"/>
                <w:rtl/>
              </w:rPr>
              <w:t xml:space="preserve"> </w:t>
            </w:r>
            <w:r w:rsidRPr="006D1FA3">
              <w:rPr>
                <w:rFonts w:cs="Akhbar MT" w:hint="eastAsia"/>
                <w:color w:val="auto"/>
                <w:sz w:val="28"/>
                <w:szCs w:val="28"/>
                <w:rtl/>
              </w:rPr>
              <w:t>الدين</w:t>
            </w:r>
            <w:r w:rsidRPr="006D1FA3">
              <w:rPr>
                <w:rFonts w:cs="Akhbar MT"/>
                <w:color w:val="auto"/>
                <w:sz w:val="28"/>
                <w:szCs w:val="28"/>
                <w:rtl/>
              </w:rPr>
              <w:t xml:space="preserve"> </w:t>
            </w:r>
            <w:r w:rsidRPr="006D1FA3">
              <w:rPr>
                <w:rFonts w:cs="Akhbar MT" w:hint="eastAsia"/>
                <w:color w:val="auto"/>
                <w:sz w:val="28"/>
                <w:szCs w:val="28"/>
                <w:rtl/>
              </w:rPr>
              <w:t>خداش</w:t>
            </w:r>
          </w:p>
        </w:tc>
      </w:tr>
      <w:tr w:rsidR="006D1FA3"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6D1FA3" w:rsidRPr="002963FD" w:rsidRDefault="006D1FA3" w:rsidP="006D1FA3">
            <w:pPr>
              <w:jc w:val="center"/>
              <w:rPr>
                <w:rFonts w:cs="Sultan Medium"/>
                <w:b w:val="0"/>
                <w:bCs w:val="0"/>
                <w:sz w:val="24"/>
                <w:szCs w:val="24"/>
                <w:rtl/>
              </w:rPr>
            </w:pPr>
            <w:r w:rsidRPr="002963FD">
              <w:rPr>
                <w:rFonts w:cs="Sultan Medium" w:hint="cs"/>
                <w:b w:val="0"/>
                <w:bCs w:val="0"/>
                <w:sz w:val="24"/>
                <w:szCs w:val="24"/>
                <w:rtl/>
                <w:lang w:bidi="ar-JO"/>
              </w:rPr>
              <w:t>اسم الناشر</w:t>
            </w:r>
          </w:p>
          <w:p w:rsidR="006D1FA3" w:rsidRPr="000B732E" w:rsidRDefault="006D1FA3" w:rsidP="006D1FA3">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6D1FA3" w:rsidRPr="006D1FA3" w:rsidRDefault="006D1FA3" w:rsidP="006D1FA3">
            <w:pPr>
              <w:rPr>
                <w:rFonts w:cs="Akhbar MT"/>
                <w:color w:val="auto"/>
                <w:sz w:val="28"/>
                <w:szCs w:val="28"/>
              </w:rPr>
            </w:pPr>
            <w:r w:rsidRPr="006D1FA3">
              <w:rPr>
                <w:rFonts w:cs="Akhbar MT" w:hint="eastAsia"/>
                <w:color w:val="auto"/>
                <w:sz w:val="28"/>
                <w:szCs w:val="28"/>
                <w:rtl/>
              </w:rPr>
              <w:t>الشركة</w:t>
            </w:r>
            <w:r w:rsidRPr="006D1FA3">
              <w:rPr>
                <w:rFonts w:cs="Akhbar MT"/>
                <w:color w:val="auto"/>
                <w:sz w:val="28"/>
                <w:szCs w:val="28"/>
                <w:rtl/>
              </w:rPr>
              <w:t xml:space="preserve"> </w:t>
            </w:r>
            <w:r w:rsidRPr="006D1FA3">
              <w:rPr>
                <w:rFonts w:cs="Akhbar MT" w:hint="eastAsia"/>
                <w:color w:val="auto"/>
                <w:sz w:val="28"/>
                <w:szCs w:val="28"/>
                <w:rtl/>
              </w:rPr>
              <w:t>العربية</w:t>
            </w:r>
            <w:r w:rsidRPr="006D1FA3">
              <w:rPr>
                <w:rFonts w:cs="Akhbar MT"/>
                <w:color w:val="auto"/>
                <w:sz w:val="28"/>
                <w:szCs w:val="28"/>
                <w:rtl/>
              </w:rPr>
              <w:t xml:space="preserve"> </w:t>
            </w:r>
            <w:r w:rsidRPr="006D1FA3">
              <w:rPr>
                <w:rFonts w:cs="Akhbar MT" w:hint="eastAsia"/>
                <w:color w:val="auto"/>
                <w:sz w:val="28"/>
                <w:szCs w:val="28"/>
                <w:rtl/>
              </w:rPr>
              <w:t>المتحدة</w:t>
            </w:r>
            <w:r w:rsidRPr="006D1FA3">
              <w:rPr>
                <w:rFonts w:cs="Akhbar MT"/>
                <w:color w:val="auto"/>
                <w:sz w:val="28"/>
                <w:szCs w:val="28"/>
                <w:rtl/>
              </w:rPr>
              <w:t xml:space="preserve"> </w:t>
            </w:r>
            <w:r w:rsidRPr="006D1FA3">
              <w:rPr>
                <w:rFonts w:cs="Akhbar MT" w:hint="eastAsia"/>
                <w:color w:val="auto"/>
                <w:sz w:val="28"/>
                <w:szCs w:val="28"/>
                <w:rtl/>
              </w:rPr>
              <w:t>للتسويق</w:t>
            </w:r>
            <w:r w:rsidRPr="006D1FA3">
              <w:rPr>
                <w:rFonts w:cs="Akhbar MT"/>
                <w:color w:val="auto"/>
                <w:sz w:val="28"/>
                <w:szCs w:val="28"/>
                <w:rtl/>
              </w:rPr>
              <w:t xml:space="preserve"> </w:t>
            </w:r>
            <w:r w:rsidRPr="006D1FA3">
              <w:rPr>
                <w:rFonts w:cs="Akhbar MT" w:hint="eastAsia"/>
                <w:color w:val="auto"/>
                <w:sz w:val="28"/>
                <w:szCs w:val="28"/>
                <w:rtl/>
              </w:rPr>
              <w:t>والتوريدات</w:t>
            </w:r>
            <w:r w:rsidRPr="006D1FA3">
              <w:rPr>
                <w:rFonts w:cs="Akhbar MT"/>
                <w:color w:val="auto"/>
                <w:sz w:val="28"/>
                <w:szCs w:val="28"/>
              </w:rPr>
              <w:t xml:space="preserve"> </w:t>
            </w:r>
          </w:p>
        </w:tc>
      </w:tr>
      <w:tr w:rsidR="006D1FA3" w:rsidRPr="00726D08" w:rsidTr="0089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6D1FA3" w:rsidRPr="002963FD" w:rsidRDefault="006D1FA3" w:rsidP="006D1FA3">
            <w:pPr>
              <w:jc w:val="center"/>
              <w:rPr>
                <w:rFonts w:cs="Sultan Medium"/>
                <w:b w:val="0"/>
                <w:bCs w:val="0"/>
                <w:sz w:val="24"/>
                <w:szCs w:val="24"/>
                <w:rtl/>
              </w:rPr>
            </w:pPr>
            <w:r w:rsidRPr="002963FD">
              <w:rPr>
                <w:rFonts w:cs="Sultan Medium" w:hint="cs"/>
                <w:b w:val="0"/>
                <w:bCs w:val="0"/>
                <w:sz w:val="24"/>
                <w:szCs w:val="24"/>
                <w:rtl/>
                <w:lang w:bidi="ar-JO"/>
              </w:rPr>
              <w:t>سنة النشر</w:t>
            </w:r>
          </w:p>
          <w:p w:rsidR="006D1FA3" w:rsidRPr="000B732E" w:rsidRDefault="006D1FA3" w:rsidP="006D1FA3">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6D1FA3" w:rsidRPr="006D1FA3" w:rsidRDefault="006D1FA3" w:rsidP="006D1FA3">
            <w:pPr>
              <w:rPr>
                <w:rFonts w:cs="Akhbar MT"/>
                <w:color w:val="auto"/>
                <w:sz w:val="28"/>
                <w:szCs w:val="28"/>
              </w:rPr>
            </w:pPr>
            <w:r w:rsidRPr="006D1FA3">
              <w:rPr>
                <w:rFonts w:cs="Akhbar MT"/>
                <w:color w:val="auto"/>
                <w:sz w:val="28"/>
                <w:szCs w:val="28"/>
              </w:rPr>
              <w:t>2013</w:t>
            </w:r>
            <w:r w:rsidRPr="006D1FA3">
              <w:rPr>
                <w:rFonts w:cs="Akhbar MT" w:hint="eastAsia"/>
                <w:color w:val="auto"/>
                <w:sz w:val="28"/>
                <w:szCs w:val="28"/>
                <w:rtl/>
              </w:rPr>
              <w:t>م</w:t>
            </w:r>
          </w:p>
        </w:tc>
      </w:tr>
      <w:tr w:rsidR="00054A3B" w:rsidRPr="00726D08" w:rsidTr="00A7685D">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054A3B" w:rsidRPr="002963FD" w:rsidRDefault="00054A3B" w:rsidP="00054A3B">
            <w:pPr>
              <w:jc w:val="center"/>
              <w:rPr>
                <w:rFonts w:cs="Sultan Medium"/>
                <w:b w:val="0"/>
                <w:bCs w:val="0"/>
                <w:sz w:val="24"/>
                <w:szCs w:val="24"/>
                <w:rtl/>
                <w:lang w:bidi="ar-JO"/>
              </w:rPr>
            </w:pPr>
            <w:r w:rsidRPr="002963FD">
              <w:rPr>
                <w:rFonts w:cs="Sultan Medium" w:hint="cs"/>
                <w:b w:val="0"/>
                <w:bCs w:val="0"/>
                <w:sz w:val="24"/>
                <w:szCs w:val="24"/>
                <w:rtl/>
                <w:lang w:bidi="ar-JO"/>
              </w:rPr>
              <w:t>اسم المرجع (</w:t>
            </w:r>
            <w:r>
              <w:rPr>
                <w:rFonts w:cs="Sultan Medium" w:hint="cs"/>
                <w:b w:val="0"/>
                <w:bCs w:val="0"/>
                <w:sz w:val="24"/>
                <w:szCs w:val="24"/>
                <w:rtl/>
                <w:lang w:bidi="ar-JO"/>
              </w:rPr>
              <w:t>2</w:t>
            </w:r>
            <w:r w:rsidRPr="002963FD">
              <w:rPr>
                <w:rFonts w:cs="Sultan Medium" w:hint="cs"/>
                <w:b w:val="0"/>
                <w:bCs w:val="0"/>
                <w:sz w:val="24"/>
                <w:szCs w:val="24"/>
                <w:rtl/>
                <w:lang w:bidi="ar-JO"/>
              </w:rPr>
              <w:t>)</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w:t>
            </w:r>
            <w:r>
              <w:rPr>
                <w:rFonts w:asciiTheme="majorBidi" w:hAnsiTheme="majorBidi" w:cstheme="majorBidi" w:hint="cs"/>
                <w:b w:val="0"/>
                <w:bCs w:val="0"/>
                <w:sz w:val="24"/>
                <w:szCs w:val="24"/>
                <w:rtl/>
                <w:lang w:bidi="ar-JO"/>
              </w:rPr>
              <w:t>2</w:t>
            </w:r>
            <w:r w:rsidRPr="000B732E">
              <w:rPr>
                <w:rFonts w:asciiTheme="majorBidi" w:hAnsiTheme="majorBidi" w:cstheme="majorBidi"/>
                <w:b w:val="0"/>
                <w:bCs w:val="0"/>
                <w:sz w:val="24"/>
                <w:szCs w:val="24"/>
                <w:lang w:bidi="ar-JO"/>
              </w:rPr>
              <w:t>)</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054A3B" w:rsidRPr="00054A3B" w:rsidRDefault="006D1FA3" w:rsidP="006D1FA3">
            <w:pPr>
              <w:rPr>
                <w:rFonts w:cs="Akhbar MT"/>
                <w:color w:val="auto"/>
                <w:sz w:val="28"/>
                <w:szCs w:val="28"/>
              </w:rPr>
            </w:pPr>
            <w:r w:rsidRPr="006D1FA3">
              <w:rPr>
                <w:rFonts w:cs="Akhbar MT"/>
                <w:color w:val="auto"/>
                <w:sz w:val="28"/>
                <w:szCs w:val="28"/>
                <w:rtl/>
              </w:rPr>
              <w:t>معايير المحاسبة المالية</w:t>
            </w:r>
            <w:r>
              <w:rPr>
                <w:rFonts w:cs="Akhbar MT" w:hint="cs"/>
                <w:color w:val="auto"/>
                <w:sz w:val="28"/>
                <w:szCs w:val="28"/>
                <w:rtl/>
              </w:rPr>
              <w:t xml:space="preserve"> - </w:t>
            </w:r>
            <w:r w:rsidRPr="006D1FA3">
              <w:rPr>
                <w:rFonts w:cs="Akhbar MT"/>
                <w:color w:val="auto"/>
                <w:sz w:val="28"/>
                <w:szCs w:val="28"/>
                <w:rtl/>
              </w:rPr>
              <w:t>المجلد الأول</w:t>
            </w:r>
          </w:p>
        </w:tc>
      </w:tr>
      <w:tr w:rsidR="00054A3B" w:rsidRPr="00726D08" w:rsidTr="0089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054A3B" w:rsidRPr="002963FD" w:rsidRDefault="00054A3B" w:rsidP="00054A3B">
            <w:pPr>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054A3B" w:rsidRPr="000B732E" w:rsidRDefault="00054A3B" w:rsidP="00054A3B">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054A3B" w:rsidRPr="00054A3B" w:rsidRDefault="006D1FA3" w:rsidP="006D1FA3">
            <w:pPr>
              <w:rPr>
                <w:rFonts w:cs="Akhbar MT"/>
                <w:color w:val="auto"/>
                <w:sz w:val="28"/>
                <w:szCs w:val="28"/>
              </w:rPr>
            </w:pPr>
            <w:r>
              <w:rPr>
                <w:rFonts w:cs="Akhbar MT"/>
                <w:color w:val="auto"/>
                <w:sz w:val="28"/>
                <w:szCs w:val="28"/>
                <w:rtl/>
              </w:rPr>
              <w:t>لجنة معايير المحاسبة</w:t>
            </w:r>
          </w:p>
        </w:tc>
      </w:tr>
      <w:tr w:rsidR="00054A3B" w:rsidRPr="00726D08" w:rsidTr="00890209">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054A3B" w:rsidRPr="002963FD" w:rsidRDefault="00054A3B" w:rsidP="00054A3B">
            <w:pPr>
              <w:jc w:val="center"/>
              <w:rPr>
                <w:rFonts w:cs="Sultan Medium"/>
                <w:b w:val="0"/>
                <w:bCs w:val="0"/>
                <w:sz w:val="24"/>
                <w:szCs w:val="24"/>
                <w:rtl/>
              </w:rPr>
            </w:pPr>
            <w:r w:rsidRPr="002963FD">
              <w:rPr>
                <w:rFonts w:cs="Sultan Medium" w:hint="cs"/>
                <w:b w:val="0"/>
                <w:bCs w:val="0"/>
                <w:sz w:val="24"/>
                <w:szCs w:val="24"/>
                <w:rtl/>
                <w:lang w:bidi="ar-JO"/>
              </w:rPr>
              <w:t>اسم الناشر</w:t>
            </w:r>
          </w:p>
          <w:p w:rsidR="00054A3B" w:rsidRPr="000B732E" w:rsidRDefault="00054A3B" w:rsidP="00054A3B">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right w:val="single" w:sz="4" w:space="0" w:color="auto"/>
            </w:tcBorders>
          </w:tcPr>
          <w:p w:rsidR="00054A3B" w:rsidRPr="00054A3B" w:rsidRDefault="006D1FA3" w:rsidP="006D1FA3">
            <w:pPr>
              <w:rPr>
                <w:rFonts w:cs="Akhbar MT"/>
                <w:color w:val="auto"/>
                <w:sz w:val="28"/>
                <w:szCs w:val="28"/>
              </w:rPr>
            </w:pPr>
            <w:r w:rsidRPr="006D1FA3">
              <w:rPr>
                <w:rFonts w:cs="Akhbar MT"/>
                <w:color w:val="auto"/>
                <w:sz w:val="28"/>
                <w:szCs w:val="28"/>
                <w:rtl/>
              </w:rPr>
              <w:t>الهيئة السعودية للمحاسبين القانونيين،</w:t>
            </w:r>
          </w:p>
        </w:tc>
      </w:tr>
      <w:tr w:rsidR="00054A3B" w:rsidRPr="000B732E" w:rsidTr="008902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054A3B" w:rsidRPr="002963FD" w:rsidRDefault="00054A3B" w:rsidP="00054A3B">
            <w:pPr>
              <w:jc w:val="center"/>
              <w:rPr>
                <w:rFonts w:cs="Sultan Medium"/>
                <w:b w:val="0"/>
                <w:bCs w:val="0"/>
                <w:sz w:val="24"/>
                <w:szCs w:val="24"/>
                <w:rtl/>
              </w:rPr>
            </w:pPr>
            <w:r w:rsidRPr="002963FD">
              <w:rPr>
                <w:rFonts w:cs="Sultan Medium" w:hint="cs"/>
                <w:b w:val="0"/>
                <w:bCs w:val="0"/>
                <w:sz w:val="24"/>
                <w:szCs w:val="24"/>
                <w:rtl/>
                <w:lang w:bidi="ar-JO"/>
              </w:rPr>
              <w:t>سنة النشر</w:t>
            </w:r>
          </w:p>
          <w:p w:rsidR="00054A3B" w:rsidRPr="000B732E" w:rsidRDefault="00054A3B" w:rsidP="00054A3B">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none" w:sz="0" w:space="0" w:color="auto"/>
              <w:right w:val="single" w:sz="4" w:space="0" w:color="auto"/>
            </w:tcBorders>
          </w:tcPr>
          <w:p w:rsidR="00054A3B" w:rsidRPr="00054A3B" w:rsidRDefault="006D1FA3" w:rsidP="006D1FA3">
            <w:pPr>
              <w:rPr>
                <w:rFonts w:cs="Akhbar MT"/>
                <w:color w:val="auto"/>
                <w:sz w:val="28"/>
                <w:szCs w:val="28"/>
              </w:rPr>
            </w:pPr>
            <w:r>
              <w:rPr>
                <w:rFonts w:cs="Akhbar MT"/>
                <w:color w:val="auto"/>
                <w:sz w:val="28"/>
                <w:szCs w:val="28"/>
                <w:rtl/>
              </w:rPr>
              <w:t xml:space="preserve"> 143</w:t>
            </w:r>
            <w:r>
              <w:rPr>
                <w:rFonts w:cs="Akhbar MT" w:hint="cs"/>
                <w:color w:val="auto"/>
                <w:sz w:val="28"/>
                <w:szCs w:val="28"/>
                <w:rtl/>
              </w:rPr>
              <w:t>2</w:t>
            </w:r>
            <w:r>
              <w:rPr>
                <w:rFonts w:cs="Akhbar MT"/>
                <w:color w:val="auto"/>
                <w:sz w:val="28"/>
                <w:szCs w:val="28"/>
                <w:rtl/>
              </w:rPr>
              <w:t xml:space="preserve"> ه</w:t>
            </w:r>
            <w:r>
              <w:rPr>
                <w:rFonts w:cs="Akhbar MT" w:hint="cs"/>
                <w:color w:val="auto"/>
                <w:sz w:val="28"/>
                <w:szCs w:val="28"/>
                <w:rtl/>
              </w:rPr>
              <w:t>ـ</w:t>
            </w:r>
          </w:p>
        </w:tc>
      </w:tr>
    </w:tbl>
    <w:p w:rsidR="00A647DB" w:rsidRDefault="00A647DB" w:rsidP="00A647DB">
      <w:pPr>
        <w:rPr>
          <w:rtl/>
        </w:rPr>
      </w:pPr>
    </w:p>
    <w:p w:rsidR="002963FD" w:rsidRDefault="002963FD" w:rsidP="00163634">
      <w:pPr>
        <w:rPr>
          <w:rFonts w:cs="Sultan Medium"/>
          <w:color w:val="4F6228" w:themeColor="accent3" w:themeShade="80"/>
          <w:rtl/>
        </w:rPr>
      </w:pPr>
    </w:p>
    <w:sectPr w:rsidR="002963FD" w:rsidSect="008756E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D87" w:rsidRDefault="00410D87" w:rsidP="00763B53">
      <w:pPr>
        <w:spacing w:after="0" w:line="240" w:lineRule="auto"/>
      </w:pPr>
      <w:r>
        <w:separator/>
      </w:r>
    </w:p>
  </w:endnote>
  <w:endnote w:type="continuationSeparator" w:id="0">
    <w:p w:rsidR="00410D87" w:rsidRDefault="00410D87"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SKR HEAD1">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D51501">
              <w:rPr>
                <w:rFonts w:cs="Sultan Medium"/>
                <w:b/>
                <w:noProof/>
                <w:color w:val="4F6228" w:themeColor="accent3" w:themeShade="80"/>
                <w:sz w:val="24"/>
                <w:szCs w:val="24"/>
                <w:rtl/>
              </w:rPr>
              <w:t>0</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D51501">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D87" w:rsidRDefault="00410D87" w:rsidP="00763B53">
      <w:pPr>
        <w:spacing w:after="0" w:line="240" w:lineRule="auto"/>
      </w:pPr>
      <w:r>
        <w:separator/>
      </w:r>
    </w:p>
  </w:footnote>
  <w:footnote w:type="continuationSeparator" w:id="0">
    <w:p w:rsidR="00410D87" w:rsidRDefault="00410D87"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FC" w:rsidRDefault="00D51501">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FF9E9"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28CD6"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93771"/>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6F53E9"/>
    <w:multiLevelType w:val="hybridMultilevel"/>
    <w:tmpl w:val="F5E4D46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8526B5"/>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402992"/>
    <w:multiLevelType w:val="hybridMultilevel"/>
    <w:tmpl w:val="24260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146CEA"/>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FC"/>
    <w:rsid w:val="00010C48"/>
    <w:rsid w:val="000269C0"/>
    <w:rsid w:val="00031B7A"/>
    <w:rsid w:val="00042A33"/>
    <w:rsid w:val="0004770D"/>
    <w:rsid w:val="00054A3B"/>
    <w:rsid w:val="00065064"/>
    <w:rsid w:val="000670DE"/>
    <w:rsid w:val="000B732E"/>
    <w:rsid w:val="000C29D3"/>
    <w:rsid w:val="000C3524"/>
    <w:rsid w:val="00161801"/>
    <w:rsid w:val="00163634"/>
    <w:rsid w:val="001F1B35"/>
    <w:rsid w:val="0020738B"/>
    <w:rsid w:val="002311C8"/>
    <w:rsid w:val="002425F4"/>
    <w:rsid w:val="002963FD"/>
    <w:rsid w:val="002D0681"/>
    <w:rsid w:val="002E6E80"/>
    <w:rsid w:val="0033116C"/>
    <w:rsid w:val="00346AB1"/>
    <w:rsid w:val="003725F4"/>
    <w:rsid w:val="003D575E"/>
    <w:rsid w:val="003E08DF"/>
    <w:rsid w:val="00410D87"/>
    <w:rsid w:val="00415619"/>
    <w:rsid w:val="00474C6C"/>
    <w:rsid w:val="0048425E"/>
    <w:rsid w:val="0051682F"/>
    <w:rsid w:val="005A7CD9"/>
    <w:rsid w:val="00600EAA"/>
    <w:rsid w:val="0063475D"/>
    <w:rsid w:val="006458A0"/>
    <w:rsid w:val="00690BD5"/>
    <w:rsid w:val="006B03A4"/>
    <w:rsid w:val="006B7B1A"/>
    <w:rsid w:val="006D1FA3"/>
    <w:rsid w:val="007149CE"/>
    <w:rsid w:val="00717442"/>
    <w:rsid w:val="00726D08"/>
    <w:rsid w:val="00763B53"/>
    <w:rsid w:val="00767BDA"/>
    <w:rsid w:val="007773DF"/>
    <w:rsid w:val="007C709E"/>
    <w:rsid w:val="007F2240"/>
    <w:rsid w:val="00817156"/>
    <w:rsid w:val="008378D7"/>
    <w:rsid w:val="008756E4"/>
    <w:rsid w:val="00890209"/>
    <w:rsid w:val="009134FE"/>
    <w:rsid w:val="009273CD"/>
    <w:rsid w:val="00936B09"/>
    <w:rsid w:val="009806A8"/>
    <w:rsid w:val="00991FFC"/>
    <w:rsid w:val="009A664B"/>
    <w:rsid w:val="00A24754"/>
    <w:rsid w:val="00A40EC3"/>
    <w:rsid w:val="00A647DB"/>
    <w:rsid w:val="00A94EFC"/>
    <w:rsid w:val="00AC4783"/>
    <w:rsid w:val="00AE7751"/>
    <w:rsid w:val="00B705BA"/>
    <w:rsid w:val="00BD0CAB"/>
    <w:rsid w:val="00C36CE6"/>
    <w:rsid w:val="00CB1F06"/>
    <w:rsid w:val="00CC3040"/>
    <w:rsid w:val="00CE1E31"/>
    <w:rsid w:val="00D13420"/>
    <w:rsid w:val="00D36A8A"/>
    <w:rsid w:val="00D51501"/>
    <w:rsid w:val="00D67CFE"/>
    <w:rsid w:val="00D729CF"/>
    <w:rsid w:val="00D95704"/>
    <w:rsid w:val="00D97C91"/>
    <w:rsid w:val="00E57DFC"/>
    <w:rsid w:val="00E67407"/>
    <w:rsid w:val="00E7727F"/>
    <w:rsid w:val="00EB0CE0"/>
    <w:rsid w:val="00EE621E"/>
    <w:rsid w:val="00EF51BA"/>
    <w:rsid w:val="00EF5C6C"/>
    <w:rsid w:val="00F50C2C"/>
    <w:rsid w:val="00F60FB7"/>
    <w:rsid w:val="00F616B5"/>
    <w:rsid w:val="00FB49A3"/>
    <w:rsid w:val="00FC644A"/>
    <w:rsid w:val="00FE3B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EFDD7E-F7A9-4492-A9BC-60E3AAD5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207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374</Words>
  <Characters>2138</Characters>
  <Application>Microsoft Office Word</Application>
  <DocSecurity>0</DocSecurity>
  <Lines>17</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DELL</cp:lastModifiedBy>
  <cp:revision>2</cp:revision>
  <cp:lastPrinted>2012-12-25T07:26:00Z</cp:lastPrinted>
  <dcterms:created xsi:type="dcterms:W3CDTF">2016-06-05T05:59:00Z</dcterms:created>
  <dcterms:modified xsi:type="dcterms:W3CDTF">2016-06-05T05:59:00Z</dcterms:modified>
</cp:coreProperties>
</file>