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CA" w:rsidRPr="00286D10" w:rsidRDefault="00AB3FCA" w:rsidP="008962CE">
      <w:pPr>
        <w:spacing w:line="360" w:lineRule="auto"/>
        <w:jc w:val="both"/>
        <w:rPr>
          <w:rFonts w:asciiTheme="minorHAnsi" w:hAnsiTheme="minorHAnsi" w:cs="GE SS Text Light"/>
          <w:b/>
          <w:bCs/>
          <w:sz w:val="32"/>
          <w:szCs w:val="32"/>
          <w:rtl/>
        </w:rPr>
      </w:pPr>
      <w:bookmarkStart w:id="0" w:name="_GoBack"/>
      <w:bookmarkEnd w:id="0"/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الفائزون بجائزة معالي مدير الجامعة للعام الجامعي 143</w:t>
      </w:r>
      <w:r w:rsidRPr="00286D10">
        <w:rPr>
          <w:rFonts w:asciiTheme="minorHAnsi" w:hAnsiTheme="minorHAnsi" w:cs="GE SS Text Light" w:hint="cs"/>
          <w:b/>
          <w:bCs/>
          <w:sz w:val="32"/>
          <w:szCs w:val="32"/>
          <w:rtl/>
        </w:rPr>
        <w:t>8</w:t>
      </w: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/143</w:t>
      </w:r>
      <w:r w:rsidRPr="00286D10">
        <w:rPr>
          <w:rFonts w:asciiTheme="minorHAnsi" w:hAnsiTheme="minorHAnsi" w:cs="GE SS Text Light" w:hint="cs"/>
          <w:b/>
          <w:bCs/>
          <w:sz w:val="32"/>
          <w:szCs w:val="32"/>
          <w:rtl/>
        </w:rPr>
        <w:t>9</w:t>
      </w:r>
      <w:r w:rsidRPr="00286D10">
        <w:rPr>
          <w:rFonts w:asciiTheme="minorHAnsi" w:hAnsiTheme="minorHAnsi" w:cs="GE SS Text Light"/>
          <w:b/>
          <w:bCs/>
          <w:sz w:val="32"/>
          <w:szCs w:val="32"/>
          <w:rtl/>
        </w:rPr>
        <w:t>هـ</w:t>
      </w: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 w:hint="cs"/>
          <w:sz w:val="32"/>
          <w:szCs w:val="32"/>
          <w:rtl/>
        </w:rPr>
        <w:t>جدول ( -- )</w:t>
      </w: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أسماء الفائزين لفئة الطلبة بجائزة مدير الجامعة للجودة والتميُّز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361"/>
        <w:gridCol w:w="3240"/>
        <w:gridCol w:w="2154"/>
      </w:tblGrid>
      <w:tr w:rsidR="00AB3FCA" w:rsidRPr="008962CE" w:rsidTr="00286D1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م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الاسم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الكلية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الترتيب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شيخة عبدالرحمن الحسن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التربية بالمجمعة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الاول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منى محمد جمعة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8962CE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العلوم والدراسات </w:t>
            </w:r>
            <w:r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ب</w:t>
            </w: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الغاط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الاول مكرر 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بدر حمد ابانمي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الهندسة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الثاني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/>
                <w:sz w:val="32"/>
                <w:szCs w:val="32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شهد جمال الجاسر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الطب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الثاني مكرر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/>
                <w:sz w:val="32"/>
                <w:szCs w:val="32"/>
              </w:rPr>
              <w:t>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علي عبداللطيف الربيعي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>علوم الحاسب والمعلومات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54376B">
            <w:pPr>
              <w:jc w:val="center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 w:rsidRPr="008962CE">
              <w:rPr>
                <w:rFonts w:asciiTheme="minorHAnsi" w:hAnsiTheme="minorHAnsi" w:cs="GE SS Text Light" w:hint="cs"/>
                <w:sz w:val="32"/>
                <w:szCs w:val="32"/>
                <w:rtl/>
              </w:rPr>
              <w:t xml:space="preserve">الثالث   </w:t>
            </w:r>
          </w:p>
        </w:tc>
      </w:tr>
    </w:tbl>
    <w:p w:rsidR="00286D10" w:rsidRDefault="00286D10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جدول ( </w:t>
      </w:r>
      <w:r w:rsidR="00286D10">
        <w:rPr>
          <w:rFonts w:asciiTheme="minorHAnsi" w:hAnsiTheme="minorHAnsi" w:cs="GE SS Text Light" w:hint="cs"/>
          <w:sz w:val="32"/>
          <w:szCs w:val="32"/>
          <w:rtl/>
        </w:rPr>
        <w:t>--</w:t>
      </w: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 )</w:t>
      </w:r>
    </w:p>
    <w:p w:rsidR="00AB3FCA" w:rsidRPr="008962CE" w:rsidRDefault="00AB3FCA" w:rsidP="00286D10">
      <w:pPr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أسماء الفائزين لفئة الإداريين بجائزة مدير الجامعة للجودة والتميُّز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3420"/>
        <w:gridCol w:w="3260"/>
        <w:gridCol w:w="2110"/>
      </w:tblGrid>
      <w:tr w:rsidR="00AB3FCA" w:rsidRPr="008962CE" w:rsidTr="00286D1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الاسم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الجهة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B3FCA" w:rsidRPr="008962CE" w:rsidRDefault="00AB3FCA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الترتيب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عبدالمحسن سليمان العضيب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كلية التربية  بالزلفي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ناصر بن ابراهيم اليوسف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ادارة العلاقات تالعامة والاعلام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 مكرر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دلال دخيل العصيمي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عمادة خدمة المجتمع والتعليم المستمر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الثاني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  <w:tr w:rsidR="008962CE" w:rsidRPr="008962CE" w:rsidTr="00286D10">
        <w:trPr>
          <w:trHeight w:hRule="exact" w:val="43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962CE" w:rsidRPr="008962CE" w:rsidRDefault="008962CE" w:rsidP="008962CE">
            <w:pPr>
              <w:spacing w:line="360" w:lineRule="auto"/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 w:hint="cs"/>
                <w:sz w:val="32"/>
                <w:szCs w:val="32"/>
                <w:rtl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محمد حسن العليان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عمادة تقنية المعلومات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62CE" w:rsidRPr="008962CE" w:rsidRDefault="008962CE" w:rsidP="00F57047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الثالث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</w:tbl>
    <w:p w:rsidR="00286D10" w:rsidRDefault="00286D10" w:rsidP="00286D10">
      <w:pPr>
        <w:spacing w:line="360" w:lineRule="auto"/>
        <w:jc w:val="center"/>
        <w:rPr>
          <w:rFonts w:asciiTheme="minorHAnsi" w:hAnsiTheme="minorHAnsi" w:cs="GE SS Text Light"/>
          <w:sz w:val="32"/>
          <w:szCs w:val="32"/>
          <w:rtl/>
        </w:rPr>
      </w:pPr>
    </w:p>
    <w:p w:rsidR="00AB3FCA" w:rsidRPr="008962CE" w:rsidRDefault="00AB3FCA" w:rsidP="00286D10">
      <w:pPr>
        <w:spacing w:before="120"/>
        <w:jc w:val="center"/>
        <w:rPr>
          <w:rFonts w:asciiTheme="minorHAnsi" w:hAnsiTheme="minorHAnsi" w:cs="GE SS Text Light"/>
          <w:sz w:val="32"/>
          <w:szCs w:val="32"/>
          <w:rtl/>
        </w:rPr>
      </w:pP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جدول ( </w:t>
      </w:r>
      <w:r w:rsidR="00286D10">
        <w:rPr>
          <w:rFonts w:asciiTheme="minorHAnsi" w:hAnsiTheme="minorHAnsi" w:cs="GE SS Text Light" w:hint="cs"/>
          <w:sz w:val="32"/>
          <w:szCs w:val="32"/>
          <w:rtl/>
        </w:rPr>
        <w:t>--</w:t>
      </w:r>
      <w:r w:rsidRPr="008962CE">
        <w:rPr>
          <w:rFonts w:asciiTheme="minorHAnsi" w:hAnsiTheme="minorHAnsi" w:cs="GE SS Text Light" w:hint="cs"/>
          <w:sz w:val="32"/>
          <w:szCs w:val="32"/>
          <w:rtl/>
        </w:rPr>
        <w:t xml:space="preserve"> )</w:t>
      </w:r>
    </w:p>
    <w:tbl>
      <w:tblPr>
        <w:tblStyle w:val="a4"/>
        <w:tblpPr w:leftFromText="180" w:rightFromText="180" w:vertAnchor="text" w:horzAnchor="margin" w:tblpXSpec="right" w:tblpY="943"/>
        <w:bidiVisual/>
        <w:tblW w:w="9450" w:type="dxa"/>
        <w:tblLook w:val="04A0" w:firstRow="1" w:lastRow="0" w:firstColumn="1" w:lastColumn="0" w:noHBand="0" w:noVBand="1"/>
      </w:tblPr>
      <w:tblGrid>
        <w:gridCol w:w="630"/>
        <w:gridCol w:w="3420"/>
        <w:gridCol w:w="3240"/>
        <w:gridCol w:w="2160"/>
      </w:tblGrid>
      <w:tr w:rsidR="00286D10" w:rsidRPr="008962CE" w:rsidTr="00286D10">
        <w:trPr>
          <w:trHeight w:hRule="exact" w:val="4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الكلية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الترتيب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عبدالعزيز العليوي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كلية التربية  بالزلفي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 xml:space="preserve">محمود جابر حسن أحمد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التربية المجمعة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الاول مكرر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محمد عبدالله المنصور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كلية الطب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الثاني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  <w:tr w:rsidR="00286D10" w:rsidRPr="008962CE" w:rsidTr="00286D10">
        <w:trPr>
          <w:trHeight w:hRule="exact"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86D10" w:rsidRPr="008962CE" w:rsidRDefault="00286D10" w:rsidP="00286D10">
            <w:pPr>
              <w:jc w:val="both"/>
              <w:rPr>
                <w:rFonts w:asciiTheme="minorHAnsi" w:hAnsiTheme="minorHAnsi" w:cs="GE SS Text Light"/>
                <w:sz w:val="32"/>
                <w:szCs w:val="32"/>
                <w:rtl/>
              </w:rPr>
            </w:pPr>
            <w:r>
              <w:rPr>
                <w:rFonts w:asciiTheme="minorHAnsi" w:hAnsiTheme="minorHAnsi" w:cs="GE SS Text Light" w:hint="cs"/>
                <w:sz w:val="32"/>
                <w:szCs w:val="32"/>
                <w:rtl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د. منى جابر أحمد عبدالحافظ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العلوم والدراسات الانسانية بالغاط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6D10" w:rsidRPr="008962CE" w:rsidRDefault="00286D10" w:rsidP="00286D10">
            <w:pPr>
              <w:rPr>
                <w:rFonts w:asciiTheme="minorHAnsi" w:hAnsiTheme="minorHAnsi" w:cs="GE SS Text Light"/>
                <w:sz w:val="32"/>
                <w:szCs w:val="32"/>
              </w:rPr>
            </w:pPr>
            <w:r w:rsidRPr="008962CE">
              <w:rPr>
                <w:rFonts w:asciiTheme="minorHAnsi" w:hAnsiTheme="minorHAnsi" w:cs="GE SS Text Light"/>
                <w:sz w:val="32"/>
                <w:szCs w:val="32"/>
                <w:rtl/>
              </w:rPr>
              <w:t>الثالث</w:t>
            </w:r>
            <w:r w:rsidRPr="008962CE">
              <w:rPr>
                <w:rFonts w:asciiTheme="minorHAnsi" w:hAnsiTheme="minorHAnsi" w:cs="GE SS Text Light"/>
                <w:sz w:val="32"/>
                <w:szCs w:val="32"/>
              </w:rPr>
              <w:t xml:space="preserve"> </w:t>
            </w:r>
          </w:p>
        </w:tc>
      </w:tr>
    </w:tbl>
    <w:p w:rsidR="00286D10" w:rsidRPr="008962CE" w:rsidRDefault="00AB3FCA" w:rsidP="00286D10">
      <w:pPr>
        <w:spacing w:before="240"/>
        <w:jc w:val="center"/>
        <w:rPr>
          <w:rFonts w:asciiTheme="minorHAnsi" w:hAnsiTheme="minorHAnsi" w:cs="GE SS Text Light"/>
          <w:sz w:val="32"/>
          <w:szCs w:val="32"/>
        </w:rPr>
      </w:pPr>
      <w:r w:rsidRPr="008962CE">
        <w:rPr>
          <w:rFonts w:asciiTheme="minorHAnsi" w:hAnsiTheme="minorHAnsi" w:cs="GE SS Text Light"/>
          <w:sz w:val="32"/>
          <w:szCs w:val="32"/>
          <w:rtl/>
        </w:rPr>
        <w:t>أسماء الفائزين لفئة أعضاء هيئة التدريس بجائزة مدير الجامعة للجودة والتميُّز</w:t>
      </w:r>
    </w:p>
    <w:sectPr w:rsidR="00286D10" w:rsidRPr="008962CE" w:rsidSect="00286D10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7809"/>
    <w:multiLevelType w:val="hybridMultilevel"/>
    <w:tmpl w:val="6460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6F0F"/>
    <w:multiLevelType w:val="hybridMultilevel"/>
    <w:tmpl w:val="B246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CA"/>
    <w:rsid w:val="001359F2"/>
    <w:rsid w:val="00286D10"/>
    <w:rsid w:val="002D7E98"/>
    <w:rsid w:val="002E23C3"/>
    <w:rsid w:val="0040088C"/>
    <w:rsid w:val="00532628"/>
    <w:rsid w:val="008962CE"/>
    <w:rsid w:val="00995AFF"/>
    <w:rsid w:val="00A024EB"/>
    <w:rsid w:val="00AB3FCA"/>
    <w:rsid w:val="00D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93CFB"/>
  <w15:docId w15:val="{D39A10C1-7FC8-4044-BF14-DF7B186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F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98"/>
    <w:pPr>
      <w:ind w:left="720"/>
      <w:contextualSpacing/>
    </w:pPr>
  </w:style>
  <w:style w:type="table" w:styleId="a4">
    <w:name w:val="Table Grid"/>
    <w:basedOn w:val="a1"/>
    <w:uiPriority w:val="59"/>
    <w:rsid w:val="00AB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E83E-E1E0-4A2B-B24D-B7FD72D3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Mahmod Azmi</dc:creator>
  <cp:lastModifiedBy>غاده سعود عبدالعزيز الربيع</cp:lastModifiedBy>
  <cp:revision>2</cp:revision>
  <dcterms:created xsi:type="dcterms:W3CDTF">2018-09-18T06:42:00Z</dcterms:created>
  <dcterms:modified xsi:type="dcterms:W3CDTF">2018-09-18T06:42:00Z</dcterms:modified>
</cp:coreProperties>
</file>