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CA" w:rsidRPr="003A63E9" w:rsidRDefault="00AB3FCA" w:rsidP="00AB3FCA">
      <w:pPr>
        <w:spacing w:line="360" w:lineRule="auto"/>
        <w:rPr>
          <w:rFonts w:cs="GE SS Text Light"/>
          <w:b/>
          <w:bCs/>
          <w:sz w:val="36"/>
          <w:szCs w:val="36"/>
        </w:rPr>
      </w:pPr>
      <w:bookmarkStart w:id="0" w:name="_GoBack"/>
      <w:bookmarkEnd w:id="0"/>
      <w:r w:rsidRPr="003A63E9">
        <w:rPr>
          <w:rFonts w:cs="GE SS Text Light" w:hint="cs"/>
          <w:b/>
          <w:bCs/>
          <w:sz w:val="36"/>
          <w:szCs w:val="36"/>
          <w:rtl/>
        </w:rPr>
        <w:t xml:space="preserve"> </w:t>
      </w:r>
      <w:r w:rsidRPr="003A63E9">
        <w:rPr>
          <w:rFonts w:cs="GE SS Text Light"/>
          <w:b/>
          <w:bCs/>
          <w:sz w:val="36"/>
          <w:szCs w:val="36"/>
          <w:rtl/>
        </w:rPr>
        <w:t>جائزة</w:t>
      </w:r>
      <w:r>
        <w:rPr>
          <w:rFonts w:cs="GE SS Text Light" w:hint="cs"/>
          <w:b/>
          <w:bCs/>
          <w:sz w:val="36"/>
          <w:szCs w:val="36"/>
          <w:rtl/>
        </w:rPr>
        <w:t xml:space="preserve"> معالي</w:t>
      </w:r>
      <w:r w:rsidRPr="003A63E9">
        <w:rPr>
          <w:rFonts w:cs="GE SS Text Light"/>
          <w:b/>
          <w:bCs/>
          <w:sz w:val="36"/>
          <w:szCs w:val="36"/>
          <w:rtl/>
        </w:rPr>
        <w:t xml:space="preserve"> مدير الجامعة للجودة والتميٌز</w:t>
      </w:r>
    </w:p>
    <w:p w:rsidR="00AB3FCA" w:rsidRDefault="00AB3FCA" w:rsidP="00AB3FCA">
      <w:pPr>
        <w:spacing w:line="360" w:lineRule="auto"/>
        <w:jc w:val="both"/>
        <w:rPr>
          <w:rFonts w:ascii="AL-Mohanad" w:hAnsi="AL-Mohanad" w:cs="GE SS Text Light"/>
          <w:sz w:val="32"/>
          <w:szCs w:val="32"/>
          <w:rtl/>
        </w:rPr>
      </w:pPr>
      <w:r w:rsidRPr="003A63E9">
        <w:rPr>
          <w:rFonts w:ascii="AL-Mohanad" w:hAnsi="AL-Mohanad" w:cs="GE SS Text Light"/>
          <w:sz w:val="32"/>
          <w:szCs w:val="32"/>
          <w:rtl/>
        </w:rPr>
        <w:t xml:space="preserve">   </w:t>
      </w:r>
      <w:r>
        <w:rPr>
          <w:rFonts w:ascii="AL-Mohanad" w:hAnsi="AL-Mohanad" w:cs="GE SS Text Light" w:hint="cs"/>
          <w:sz w:val="32"/>
          <w:szCs w:val="32"/>
          <w:rtl/>
        </w:rPr>
        <w:t>نفذت</w:t>
      </w:r>
      <w:r w:rsidRPr="003A63E9">
        <w:rPr>
          <w:rFonts w:ascii="AL-Mohanad" w:hAnsi="AL-Mohanad" w:cs="GE SS Text Light"/>
          <w:sz w:val="32"/>
          <w:szCs w:val="32"/>
          <w:rtl/>
        </w:rPr>
        <w:t xml:space="preserve"> العمادة جائزة مدير الجامعة للجودة و التميز  لعامها </w:t>
      </w:r>
      <w:r>
        <w:rPr>
          <w:rFonts w:ascii="AL-Mohanad" w:hAnsi="AL-Mohanad" w:cs="GE SS Text Light" w:hint="cs"/>
          <w:sz w:val="32"/>
          <w:szCs w:val="32"/>
          <w:rtl/>
        </w:rPr>
        <w:t>الخامس</w:t>
      </w:r>
      <w:r w:rsidRPr="003A63E9">
        <w:rPr>
          <w:rFonts w:ascii="AL-Mohanad" w:hAnsi="AL-Mohanad" w:cs="GE SS Text Light"/>
          <w:sz w:val="32"/>
          <w:szCs w:val="32"/>
          <w:rtl/>
        </w:rPr>
        <w:t xml:space="preserve"> وهي جائزة سنوية تُمنح على مستوى الجامعة للمتميزين من الطلبة و أعضاء هيئة التدريس و الإداريين.  ويخضع منح هذه الجائزة لمعايير محددة في كل فئة من هذه الفئات الثلاث وتحرص الجامعة لجعلها متواكبة</w:t>
      </w:r>
      <w:r>
        <w:rPr>
          <w:rFonts w:ascii="AL-Mohanad" w:hAnsi="AL-Mohanad" w:cs="GE SS Text Light" w:hint="cs"/>
          <w:sz w:val="32"/>
          <w:szCs w:val="32"/>
          <w:rtl/>
        </w:rPr>
        <w:t xml:space="preserve"> </w:t>
      </w:r>
      <w:r w:rsidRPr="003A63E9">
        <w:rPr>
          <w:rFonts w:ascii="AL-Mohanad" w:hAnsi="AL-Mohanad" w:cs="GE SS Text Light"/>
          <w:sz w:val="32"/>
          <w:szCs w:val="32"/>
          <w:rtl/>
        </w:rPr>
        <w:t>مع مستوى الآمال والأهداف التي وُضِعَت في خطتها الاستراتيجية. وتحظى الجائزة برعاية معالي مدير الجامعة وتُشرف عليها</w:t>
      </w:r>
      <w:bookmarkStart w:id="1" w:name="_Toc193680133"/>
      <w:bookmarkStart w:id="2" w:name="_Toc217189389"/>
      <w:r w:rsidRPr="003A63E9">
        <w:rPr>
          <w:rFonts w:ascii="AL-Mohanad" w:hAnsi="AL-Mohanad" w:cs="GE SS Text Light"/>
          <w:sz w:val="32"/>
          <w:szCs w:val="32"/>
          <w:rtl/>
        </w:rPr>
        <w:t xml:space="preserve"> عمادة الجودة و تطوير المهارات و يتم تكريم الفائزين واعطائهم الميداليات الخاصة بالجائزة بالإضافة الى  الجوائز المالية القيمة .</w:t>
      </w:r>
    </w:p>
    <w:p w:rsidR="00AB3FCA" w:rsidRPr="003A63E9" w:rsidRDefault="00AB3FCA" w:rsidP="00AB3FCA">
      <w:pPr>
        <w:spacing w:line="360" w:lineRule="auto"/>
        <w:jc w:val="both"/>
        <w:rPr>
          <w:rFonts w:ascii="AL-Mohanad" w:hAnsi="AL-Mohanad" w:cs="GE SS Text Light"/>
          <w:b/>
          <w:bCs/>
          <w:sz w:val="32"/>
          <w:szCs w:val="32"/>
          <w:rtl/>
        </w:rPr>
      </w:pPr>
      <w:r w:rsidRPr="003A63E9">
        <w:rPr>
          <w:rFonts w:ascii="AL-Mohanad" w:hAnsi="AL-Mohanad" w:cs="GE SS Text Light"/>
          <w:b/>
          <w:bCs/>
          <w:sz w:val="32"/>
          <w:szCs w:val="32"/>
          <w:rtl/>
        </w:rPr>
        <w:t>رســــالة الجائزة</w:t>
      </w:r>
    </w:p>
    <w:p w:rsidR="00AB3FCA" w:rsidRPr="003A63E9" w:rsidRDefault="00AB3FCA" w:rsidP="00AB3FCA">
      <w:pPr>
        <w:spacing w:line="360" w:lineRule="auto"/>
        <w:jc w:val="both"/>
        <w:rPr>
          <w:rFonts w:ascii="AL-Mohanad" w:hAnsi="AL-Mohanad" w:cs="GE SS Text Light"/>
          <w:sz w:val="32"/>
          <w:szCs w:val="32"/>
          <w:rtl/>
        </w:rPr>
      </w:pPr>
      <w:r w:rsidRPr="003A63E9">
        <w:rPr>
          <w:rFonts w:ascii="AL-Mohanad" w:hAnsi="AL-Mohanad" w:cs="GE SS Text Light"/>
          <w:b/>
          <w:bCs/>
          <w:sz w:val="32"/>
          <w:szCs w:val="32"/>
          <w:rtl/>
        </w:rPr>
        <w:t xml:space="preserve">" </w:t>
      </w:r>
      <w:r w:rsidRPr="003A63E9">
        <w:rPr>
          <w:rFonts w:ascii="AL-Mohanad" w:hAnsi="AL-Mohanad" w:cs="GE SS Text Light"/>
          <w:sz w:val="32"/>
          <w:szCs w:val="32"/>
          <w:rtl/>
        </w:rPr>
        <w:t>تقدير وتكريم المتميزين من منسوبي الجامعة من طلبة و أعضاء هيئة تدريس و إداريين</w:t>
      </w:r>
      <w:r w:rsidRPr="003A63E9">
        <w:rPr>
          <w:rFonts w:ascii="AL-Mohanad" w:hAnsi="AL-Mohanad" w:cs="GE SS Text Light"/>
          <w:b/>
          <w:bCs/>
          <w:sz w:val="32"/>
          <w:szCs w:val="32"/>
          <w:rtl/>
        </w:rPr>
        <w:t xml:space="preserve"> ".</w:t>
      </w:r>
    </w:p>
    <w:p w:rsidR="00AB3FCA" w:rsidRPr="008962CE" w:rsidRDefault="00AB3FCA" w:rsidP="00AB3FCA">
      <w:pPr>
        <w:spacing w:line="360" w:lineRule="auto"/>
        <w:jc w:val="both"/>
        <w:rPr>
          <w:rFonts w:asciiTheme="minorHAnsi" w:hAnsiTheme="minorHAnsi" w:cs="GE SS Text Light"/>
          <w:b/>
          <w:bCs/>
          <w:sz w:val="32"/>
          <w:szCs w:val="32"/>
          <w:rtl/>
        </w:rPr>
      </w:pPr>
      <w:bookmarkStart w:id="3" w:name="_Toc224461800"/>
      <w:r w:rsidRPr="008962CE">
        <w:rPr>
          <w:rFonts w:asciiTheme="minorHAnsi" w:hAnsiTheme="minorHAnsi" w:cs="GE SS Text Light"/>
          <w:b/>
          <w:bCs/>
          <w:sz w:val="32"/>
          <w:szCs w:val="32"/>
          <w:rtl/>
        </w:rPr>
        <w:t>أهداف الجائزة</w:t>
      </w:r>
      <w:bookmarkEnd w:id="1"/>
      <w:bookmarkEnd w:id="2"/>
      <w:bookmarkEnd w:id="3"/>
    </w:p>
    <w:p w:rsidR="00AB3FCA" w:rsidRPr="008962CE" w:rsidRDefault="00AB3FCA" w:rsidP="00AB3FCA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تسعى الجائزة إلى تطوير العملية التعليمية والإدارية والارتقاء بها من خلال:</w:t>
      </w:r>
    </w:p>
    <w:p w:rsidR="00AB3FCA" w:rsidRPr="008962CE" w:rsidRDefault="00AB3FCA" w:rsidP="00AB3FCA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="GE SS Text Light"/>
          <w:sz w:val="32"/>
          <w:szCs w:val="32"/>
        </w:rPr>
      </w:pPr>
      <w:bookmarkStart w:id="4" w:name="_Toc193680134"/>
      <w:bookmarkStart w:id="5" w:name="_Toc217189390"/>
      <w:r w:rsidRPr="008962CE">
        <w:rPr>
          <w:rFonts w:asciiTheme="minorHAnsi" w:hAnsiTheme="minorHAnsi" w:cs="GE SS Text Light"/>
          <w:sz w:val="32"/>
          <w:szCs w:val="32"/>
          <w:rtl/>
        </w:rPr>
        <w:t>تحفيز الطلاب و أعضاء هيئة التدريس والإداريين على التطوير والتميٌز.</w:t>
      </w:r>
    </w:p>
    <w:p w:rsidR="00AB3FCA" w:rsidRPr="008962CE" w:rsidRDefault="00AB3FCA" w:rsidP="00AB3FCA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 xml:space="preserve">تقدير المتميزين والارتقاء بمستوى منسوبي الجامعة طبقاً لمعايير واضحة. </w:t>
      </w:r>
    </w:p>
    <w:p w:rsidR="00AB3FCA" w:rsidRPr="008962CE" w:rsidRDefault="00AB3FCA" w:rsidP="00AB3FCA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التحسين المستمر لجهات الجامعة المختلفة وفق نظام إدارة الجودة.</w:t>
      </w:r>
    </w:p>
    <w:p w:rsidR="00AB3FCA" w:rsidRPr="008962CE" w:rsidRDefault="00AB3FCA" w:rsidP="00AB3FCA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نشر ثقافة الجودة و التميٌز بين منسوبي الجامعة</w:t>
      </w:r>
      <w:r w:rsidRPr="008962CE">
        <w:rPr>
          <w:rFonts w:asciiTheme="minorHAnsi" w:hAnsiTheme="minorHAnsi" w:cs="GE SS Text Light"/>
          <w:sz w:val="32"/>
          <w:szCs w:val="32"/>
        </w:rPr>
        <w:t>.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إذكاء روح التنافس الشريف بين منسوبي الجامعة لتقديم أفضل ما لديهم من ممارسات</w:t>
      </w:r>
      <w:r w:rsidRPr="008962CE">
        <w:rPr>
          <w:rFonts w:asciiTheme="minorHAnsi" w:hAnsiTheme="minorHAnsi" w:cs="GE SS Text Light"/>
          <w:sz w:val="32"/>
          <w:szCs w:val="32"/>
        </w:rPr>
        <w:t>.</w:t>
      </w:r>
      <w:r w:rsidRPr="008962CE">
        <w:rPr>
          <w:rFonts w:asciiTheme="minorHAnsi" w:hAnsiTheme="minorHAnsi" w:cs="GE SS Text Light"/>
          <w:sz w:val="32"/>
          <w:szCs w:val="32"/>
          <w:rtl/>
        </w:rPr>
        <w:t xml:space="preserve"> </w:t>
      </w:r>
      <w:bookmarkEnd w:id="4"/>
      <w:bookmarkEnd w:id="5"/>
    </w:p>
    <w:p w:rsidR="00AB3FCA" w:rsidRPr="008962CE" w:rsidRDefault="00AB3FCA" w:rsidP="00AB3FCA">
      <w:pPr>
        <w:spacing w:line="360" w:lineRule="auto"/>
        <w:jc w:val="both"/>
        <w:rPr>
          <w:rFonts w:asciiTheme="minorHAnsi" w:hAnsiTheme="minorHAnsi" w:cs="GE SS Text Light"/>
          <w:b/>
          <w:bCs/>
          <w:sz w:val="32"/>
          <w:szCs w:val="32"/>
          <w:rtl/>
        </w:rPr>
      </w:pPr>
      <w:r w:rsidRPr="008962CE">
        <w:rPr>
          <w:rFonts w:asciiTheme="minorHAnsi" w:hAnsiTheme="minorHAnsi" w:cs="GE SS Text Light"/>
          <w:b/>
          <w:bCs/>
          <w:sz w:val="32"/>
          <w:szCs w:val="32"/>
          <w:rtl/>
        </w:rPr>
        <w:t xml:space="preserve">مجالات الجائزة 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 xml:space="preserve">يكون الترشيح للجائزة لكل من أقسام الرجال و النساء  على النحو التالي: 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جائزة الجودة و التميٌز للطلبة.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جائزة الجودة والتميٌز لأعضاء هيئة التدريس .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جائزة الجودة و التميٌز للإداريين .</w:t>
      </w:r>
    </w:p>
    <w:p w:rsidR="00AB3FCA" w:rsidRPr="00286D10" w:rsidRDefault="00AB3FCA" w:rsidP="00AB3FCA">
      <w:pPr>
        <w:spacing w:line="360" w:lineRule="auto"/>
        <w:jc w:val="both"/>
        <w:rPr>
          <w:rFonts w:asciiTheme="minorHAnsi" w:hAnsiTheme="minorHAnsi" w:cs="GE SS Text Light"/>
          <w:b/>
          <w:bCs/>
          <w:sz w:val="32"/>
          <w:szCs w:val="32"/>
          <w:rtl/>
        </w:rPr>
      </w:pPr>
      <w:r w:rsidRPr="00286D10">
        <w:rPr>
          <w:rFonts w:asciiTheme="minorHAnsi" w:hAnsiTheme="minorHAnsi" w:cs="GE SS Text Light"/>
          <w:b/>
          <w:bCs/>
          <w:sz w:val="32"/>
          <w:szCs w:val="32"/>
          <w:rtl/>
        </w:rPr>
        <w:t>معايير الجودة والتميُّز للطلبة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التفوق الدراسي و الحصول على معدل دراسي لا يقل عن( 4/5 ) في آخر فصل دراسي.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lastRenderedPageBreak/>
        <w:t xml:space="preserve">المشاركة في الأنشطة الطلابية المختلفة في الجامعة. 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السمات الشخصية المتميزة.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 xml:space="preserve">القيام أو المشاركة في عمل أو ابتكار أو إبداع ذات جدوى ملموسة. </w:t>
      </w:r>
    </w:p>
    <w:p w:rsidR="00AB3FCA" w:rsidRPr="00286D10" w:rsidRDefault="00AB3FCA" w:rsidP="00AB3FCA">
      <w:pPr>
        <w:spacing w:line="360" w:lineRule="auto"/>
        <w:jc w:val="both"/>
        <w:rPr>
          <w:rFonts w:asciiTheme="minorHAnsi" w:hAnsiTheme="minorHAnsi" w:cs="GE SS Text Light"/>
          <w:b/>
          <w:bCs/>
          <w:sz w:val="32"/>
          <w:szCs w:val="32"/>
          <w:rtl/>
        </w:rPr>
      </w:pPr>
      <w:r w:rsidRPr="00286D10">
        <w:rPr>
          <w:rFonts w:asciiTheme="minorHAnsi" w:hAnsiTheme="minorHAnsi" w:cs="GE SS Text Light"/>
          <w:b/>
          <w:bCs/>
          <w:sz w:val="32"/>
          <w:szCs w:val="32"/>
          <w:rtl/>
        </w:rPr>
        <w:t>معايير الجودة و التميُّز لأعضاء هيئة التدريس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 xml:space="preserve">تقييم الطلبة للأداء التدريسي لعضو هيئة التدريس المُرشح.  </w:t>
      </w:r>
      <w:r w:rsidRPr="008962CE">
        <w:rPr>
          <w:rFonts w:asciiTheme="minorHAnsi" w:hAnsiTheme="minorHAnsi" w:cs="GE SS Text Light"/>
          <w:sz w:val="32"/>
          <w:szCs w:val="32"/>
          <w:rtl/>
        </w:rPr>
        <w:tab/>
      </w:r>
      <w:r w:rsidRPr="008962CE">
        <w:rPr>
          <w:rFonts w:asciiTheme="minorHAnsi" w:hAnsiTheme="minorHAnsi" w:cs="GE SS Text Light"/>
          <w:sz w:val="32"/>
          <w:szCs w:val="32"/>
          <w:rtl/>
        </w:rPr>
        <w:tab/>
        <w:t xml:space="preserve">          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تقييم القسم الأكاديمي  لعضو هيئة التدريس المُرشح.</w:t>
      </w:r>
      <w:r w:rsidRPr="008962CE">
        <w:rPr>
          <w:rFonts w:asciiTheme="minorHAnsi" w:hAnsiTheme="minorHAnsi" w:cs="GE SS Text Light"/>
          <w:sz w:val="32"/>
          <w:szCs w:val="32"/>
          <w:rtl/>
        </w:rPr>
        <w:tab/>
        <w:t xml:space="preserve"> 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التنمية المهنية و الذاتية من خلال وثائق يقدمها عضو هيئة التدريس المُرشح.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تقييم الكلية لعضو هيئة التدريس المُرشح.</w:t>
      </w:r>
    </w:p>
    <w:p w:rsidR="00AB3FCA" w:rsidRPr="00286D10" w:rsidRDefault="00AB3FCA" w:rsidP="00AB3FCA">
      <w:pPr>
        <w:spacing w:line="360" w:lineRule="auto"/>
        <w:jc w:val="both"/>
        <w:rPr>
          <w:rFonts w:asciiTheme="minorHAnsi" w:hAnsiTheme="minorHAnsi" w:cs="GE SS Text Light"/>
          <w:b/>
          <w:bCs/>
          <w:sz w:val="32"/>
          <w:szCs w:val="32"/>
        </w:rPr>
      </w:pPr>
      <w:r w:rsidRPr="00286D10">
        <w:rPr>
          <w:rFonts w:asciiTheme="minorHAnsi" w:hAnsiTheme="minorHAnsi" w:cs="GE SS Text Light"/>
          <w:b/>
          <w:bCs/>
          <w:sz w:val="32"/>
          <w:szCs w:val="32"/>
          <w:rtl/>
        </w:rPr>
        <w:t>معايير الجودة و التميُّز للإداريين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التقييم السنوي للمُرشح من خلال الإدارة.</w:t>
      </w:r>
    </w:p>
    <w:p w:rsidR="00AB3FCA" w:rsidRPr="008962CE" w:rsidRDefault="00AB3FCA" w:rsidP="008962CE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التنمية المهنية والذاتية من خلال وثائق يقدمها الإداري المُرشح للجائزة.</w:t>
      </w:r>
    </w:p>
    <w:p w:rsidR="00AB3FCA" w:rsidRPr="008962CE" w:rsidRDefault="00AB3FCA" w:rsidP="00AB3FCA">
      <w:pPr>
        <w:spacing w:line="360" w:lineRule="auto"/>
        <w:jc w:val="both"/>
        <w:rPr>
          <w:rFonts w:asciiTheme="minorHAnsi" w:hAnsiTheme="minorHAnsi" w:cs="GE SS Text Light"/>
          <w:sz w:val="32"/>
          <w:szCs w:val="32"/>
          <w:rtl/>
        </w:rPr>
      </w:pPr>
    </w:p>
    <w:p w:rsidR="00286D10" w:rsidRDefault="00286D10">
      <w:pPr>
        <w:bidi w:val="0"/>
        <w:spacing w:after="200" w:line="276" w:lineRule="auto"/>
        <w:rPr>
          <w:rFonts w:asciiTheme="minorHAnsi" w:hAnsiTheme="minorHAnsi" w:cs="GE SS Text Light"/>
          <w:sz w:val="32"/>
          <w:szCs w:val="32"/>
          <w:rtl/>
        </w:rPr>
      </w:pPr>
      <w:r>
        <w:rPr>
          <w:rFonts w:asciiTheme="minorHAnsi" w:hAnsiTheme="minorHAnsi" w:cs="GE SS Text Light"/>
          <w:sz w:val="32"/>
          <w:szCs w:val="32"/>
          <w:rtl/>
        </w:rPr>
        <w:br w:type="page"/>
      </w:r>
    </w:p>
    <w:p w:rsidR="00AB3FCA" w:rsidRPr="00286D10" w:rsidRDefault="00AB3FCA" w:rsidP="008962CE">
      <w:pPr>
        <w:spacing w:line="360" w:lineRule="auto"/>
        <w:jc w:val="both"/>
        <w:rPr>
          <w:rFonts w:asciiTheme="minorHAnsi" w:hAnsiTheme="minorHAnsi" w:cs="GE SS Text Light"/>
          <w:b/>
          <w:bCs/>
          <w:sz w:val="32"/>
          <w:szCs w:val="32"/>
          <w:rtl/>
        </w:rPr>
      </w:pPr>
      <w:r w:rsidRPr="00286D10">
        <w:rPr>
          <w:rFonts w:asciiTheme="minorHAnsi" w:hAnsiTheme="minorHAnsi" w:cs="GE SS Text Light"/>
          <w:b/>
          <w:bCs/>
          <w:sz w:val="32"/>
          <w:szCs w:val="32"/>
          <w:rtl/>
        </w:rPr>
        <w:lastRenderedPageBreak/>
        <w:t>الفائزون بجائزة معالي مدير الجامعة للعام الجامعي 143</w:t>
      </w:r>
      <w:r w:rsidRPr="00286D10">
        <w:rPr>
          <w:rFonts w:asciiTheme="minorHAnsi" w:hAnsiTheme="minorHAnsi" w:cs="GE SS Text Light" w:hint="cs"/>
          <w:b/>
          <w:bCs/>
          <w:sz w:val="32"/>
          <w:szCs w:val="32"/>
          <w:rtl/>
        </w:rPr>
        <w:t>8</w:t>
      </w:r>
      <w:r w:rsidRPr="00286D10">
        <w:rPr>
          <w:rFonts w:asciiTheme="minorHAnsi" w:hAnsiTheme="minorHAnsi" w:cs="GE SS Text Light"/>
          <w:b/>
          <w:bCs/>
          <w:sz w:val="32"/>
          <w:szCs w:val="32"/>
          <w:rtl/>
        </w:rPr>
        <w:t>/143</w:t>
      </w:r>
      <w:r w:rsidRPr="00286D10">
        <w:rPr>
          <w:rFonts w:asciiTheme="minorHAnsi" w:hAnsiTheme="minorHAnsi" w:cs="GE SS Text Light" w:hint="cs"/>
          <w:b/>
          <w:bCs/>
          <w:sz w:val="32"/>
          <w:szCs w:val="32"/>
          <w:rtl/>
        </w:rPr>
        <w:t>9</w:t>
      </w:r>
      <w:r w:rsidRPr="00286D10">
        <w:rPr>
          <w:rFonts w:asciiTheme="minorHAnsi" w:hAnsiTheme="minorHAnsi" w:cs="GE SS Text Light"/>
          <w:b/>
          <w:bCs/>
          <w:sz w:val="32"/>
          <w:szCs w:val="32"/>
          <w:rtl/>
        </w:rPr>
        <w:t>هـ</w:t>
      </w:r>
    </w:p>
    <w:p w:rsidR="00AB3FCA" w:rsidRPr="008962CE" w:rsidRDefault="00AB3FCA" w:rsidP="00286D10">
      <w:pPr>
        <w:jc w:val="center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 w:hint="cs"/>
          <w:sz w:val="32"/>
          <w:szCs w:val="32"/>
          <w:rtl/>
        </w:rPr>
        <w:t>جدول ( -- )</w:t>
      </w:r>
    </w:p>
    <w:p w:rsidR="00AB3FCA" w:rsidRPr="008962CE" w:rsidRDefault="00AB3FCA" w:rsidP="00286D10">
      <w:pPr>
        <w:jc w:val="center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أسماء الفائزين لفئة الطلبة بجائزة مدير الجامعة للجودة والتميُّز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3361"/>
        <w:gridCol w:w="3240"/>
        <w:gridCol w:w="2154"/>
      </w:tblGrid>
      <w:tr w:rsidR="00AB3FCA" w:rsidRPr="008962CE" w:rsidTr="00286D1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الاسم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الكلية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الترتيب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شيخة عبدالرحمن الحسن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 xml:space="preserve">التربية بالمجمعة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الاول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54376B">
            <w:pPr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منى محمد جمعة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8962CE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 xml:space="preserve">العلوم والدراسات </w:t>
            </w:r>
            <w:r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ب</w:t>
            </w: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الغاط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 xml:space="preserve">الاول مكرر 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بدر حمد ابانمي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الهندسة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الثاني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>
              <w:rPr>
                <w:rFonts w:asciiTheme="minorHAnsi" w:hAnsiTheme="minorHAnsi" w:cs="GE SS Text Light"/>
                <w:sz w:val="32"/>
                <w:szCs w:val="32"/>
              </w:rPr>
              <w:t>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54376B">
            <w:pPr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شهد جمال الجاسر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الطب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الثاني مكرر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>
              <w:rPr>
                <w:rFonts w:asciiTheme="minorHAnsi" w:hAnsiTheme="minorHAnsi" w:cs="GE SS Text Light"/>
                <w:sz w:val="32"/>
                <w:szCs w:val="32"/>
              </w:rPr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علي عبداللطيف الربيعي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>علوم الحاسب والمعلومات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54376B">
            <w:pPr>
              <w:jc w:val="center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 w:rsidRPr="008962CE">
              <w:rPr>
                <w:rFonts w:asciiTheme="minorHAnsi" w:hAnsiTheme="minorHAnsi" w:cs="GE SS Text Light" w:hint="cs"/>
                <w:sz w:val="32"/>
                <w:szCs w:val="32"/>
                <w:rtl/>
              </w:rPr>
              <w:t xml:space="preserve">الثالث   </w:t>
            </w:r>
          </w:p>
        </w:tc>
      </w:tr>
    </w:tbl>
    <w:p w:rsidR="00286D10" w:rsidRDefault="00286D10" w:rsidP="00286D10">
      <w:pPr>
        <w:jc w:val="center"/>
        <w:rPr>
          <w:rFonts w:asciiTheme="minorHAnsi" w:hAnsiTheme="minorHAnsi" w:cs="GE SS Text Light"/>
          <w:sz w:val="32"/>
          <w:szCs w:val="32"/>
          <w:rtl/>
        </w:rPr>
      </w:pPr>
    </w:p>
    <w:p w:rsidR="00AB3FCA" w:rsidRPr="008962CE" w:rsidRDefault="00AB3FCA" w:rsidP="00286D10">
      <w:pPr>
        <w:jc w:val="center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 w:hint="cs"/>
          <w:sz w:val="32"/>
          <w:szCs w:val="32"/>
          <w:rtl/>
        </w:rPr>
        <w:t xml:space="preserve">جدول ( </w:t>
      </w:r>
      <w:r w:rsidR="00286D10">
        <w:rPr>
          <w:rFonts w:asciiTheme="minorHAnsi" w:hAnsiTheme="minorHAnsi" w:cs="GE SS Text Light" w:hint="cs"/>
          <w:sz w:val="32"/>
          <w:szCs w:val="32"/>
          <w:rtl/>
        </w:rPr>
        <w:t>--</w:t>
      </w:r>
      <w:r w:rsidRPr="008962CE">
        <w:rPr>
          <w:rFonts w:asciiTheme="minorHAnsi" w:hAnsiTheme="minorHAnsi" w:cs="GE SS Text Light" w:hint="cs"/>
          <w:sz w:val="32"/>
          <w:szCs w:val="32"/>
          <w:rtl/>
        </w:rPr>
        <w:t xml:space="preserve"> )</w:t>
      </w:r>
    </w:p>
    <w:p w:rsidR="00AB3FCA" w:rsidRPr="008962CE" w:rsidRDefault="00AB3FCA" w:rsidP="00286D10">
      <w:pPr>
        <w:jc w:val="center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أسماء الفائزين لفئة الإداريين بجائزة مدير الجامعة للجودة والتميُّز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61"/>
        <w:gridCol w:w="3420"/>
        <w:gridCol w:w="3260"/>
        <w:gridCol w:w="2110"/>
      </w:tblGrid>
      <w:tr w:rsidR="00AB3FCA" w:rsidRPr="008962CE" w:rsidTr="00286D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الاسم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الجهة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B3FCA" w:rsidRPr="008962CE" w:rsidRDefault="00AB3FCA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الترتيب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عبدالمحسن سليمان العضيب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كلية التربية  بالزلفي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الاول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ناصر بن ابراهيم اليوسف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 xml:space="preserve">ادارة العلاقات تالعامة والاعلام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الاول مكرر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 xml:space="preserve">دلال دخيل العصيمي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عمادة خدمة المجتمع والتعليم المستمر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الثاني</w:t>
            </w:r>
            <w:r w:rsidRPr="008962CE">
              <w:rPr>
                <w:rFonts w:asciiTheme="minorHAnsi" w:hAnsiTheme="minorHAnsi" w:cs="GE SS Text Light"/>
                <w:sz w:val="32"/>
                <w:szCs w:val="32"/>
              </w:rPr>
              <w:t xml:space="preserve"> </w:t>
            </w:r>
          </w:p>
        </w:tc>
      </w:tr>
      <w:tr w:rsidR="008962CE" w:rsidRPr="008962CE" w:rsidTr="00286D10">
        <w:trPr>
          <w:trHeight w:hRule="exact" w:val="4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62CE" w:rsidRPr="008962CE" w:rsidRDefault="008962CE" w:rsidP="008962CE">
            <w:pPr>
              <w:spacing w:line="360" w:lineRule="auto"/>
              <w:jc w:val="both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>
              <w:rPr>
                <w:rFonts w:asciiTheme="minorHAnsi" w:hAnsiTheme="minorHAnsi" w:cs="GE SS Text Light" w:hint="cs"/>
                <w:sz w:val="32"/>
                <w:szCs w:val="32"/>
                <w:rtl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 xml:space="preserve">محمد حسن العليان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 xml:space="preserve">عمادة تقنية المعلومات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2CE" w:rsidRPr="008962CE" w:rsidRDefault="008962CE" w:rsidP="00F57047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الثالث</w:t>
            </w:r>
            <w:r w:rsidRPr="008962CE">
              <w:rPr>
                <w:rFonts w:asciiTheme="minorHAnsi" w:hAnsiTheme="minorHAnsi" w:cs="GE SS Text Light"/>
                <w:sz w:val="32"/>
                <w:szCs w:val="32"/>
              </w:rPr>
              <w:t xml:space="preserve"> </w:t>
            </w:r>
          </w:p>
        </w:tc>
      </w:tr>
    </w:tbl>
    <w:p w:rsidR="00286D10" w:rsidRDefault="00286D10" w:rsidP="00286D10">
      <w:pPr>
        <w:spacing w:line="360" w:lineRule="auto"/>
        <w:jc w:val="center"/>
        <w:rPr>
          <w:rFonts w:asciiTheme="minorHAnsi" w:hAnsiTheme="minorHAnsi" w:cs="GE SS Text Light"/>
          <w:sz w:val="32"/>
          <w:szCs w:val="32"/>
          <w:rtl/>
        </w:rPr>
      </w:pPr>
    </w:p>
    <w:p w:rsidR="00AB3FCA" w:rsidRPr="008962CE" w:rsidRDefault="00AB3FCA" w:rsidP="00286D10">
      <w:pPr>
        <w:spacing w:before="120"/>
        <w:jc w:val="center"/>
        <w:rPr>
          <w:rFonts w:asciiTheme="minorHAnsi" w:hAnsiTheme="minorHAnsi" w:cs="GE SS Text Light"/>
          <w:sz w:val="32"/>
          <w:szCs w:val="32"/>
          <w:rtl/>
        </w:rPr>
      </w:pPr>
      <w:r w:rsidRPr="008962CE">
        <w:rPr>
          <w:rFonts w:asciiTheme="minorHAnsi" w:hAnsiTheme="minorHAnsi" w:cs="GE SS Text Light" w:hint="cs"/>
          <w:sz w:val="32"/>
          <w:szCs w:val="32"/>
          <w:rtl/>
        </w:rPr>
        <w:t xml:space="preserve">جدول ( </w:t>
      </w:r>
      <w:r w:rsidR="00286D10">
        <w:rPr>
          <w:rFonts w:asciiTheme="minorHAnsi" w:hAnsiTheme="minorHAnsi" w:cs="GE SS Text Light" w:hint="cs"/>
          <w:sz w:val="32"/>
          <w:szCs w:val="32"/>
          <w:rtl/>
        </w:rPr>
        <w:t>--</w:t>
      </w:r>
      <w:r w:rsidRPr="008962CE">
        <w:rPr>
          <w:rFonts w:asciiTheme="minorHAnsi" w:hAnsiTheme="minorHAnsi" w:cs="GE SS Text Light" w:hint="cs"/>
          <w:sz w:val="32"/>
          <w:szCs w:val="32"/>
          <w:rtl/>
        </w:rPr>
        <w:t xml:space="preserve"> )</w:t>
      </w:r>
    </w:p>
    <w:tbl>
      <w:tblPr>
        <w:tblStyle w:val="a4"/>
        <w:tblpPr w:leftFromText="180" w:rightFromText="180" w:vertAnchor="text" w:horzAnchor="margin" w:tblpXSpec="right" w:tblpY="943"/>
        <w:bidiVisual/>
        <w:tblW w:w="9450" w:type="dxa"/>
        <w:tblLook w:val="04A0" w:firstRow="1" w:lastRow="0" w:firstColumn="1" w:lastColumn="0" w:noHBand="0" w:noVBand="1"/>
      </w:tblPr>
      <w:tblGrid>
        <w:gridCol w:w="630"/>
        <w:gridCol w:w="3420"/>
        <w:gridCol w:w="3240"/>
        <w:gridCol w:w="2160"/>
      </w:tblGrid>
      <w:tr w:rsidR="00286D10" w:rsidRPr="008962CE" w:rsidTr="00286D10">
        <w:trPr>
          <w:trHeight w:hRule="exact" w:val="4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الكلية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الترتيب</w:t>
            </w:r>
          </w:p>
        </w:tc>
      </w:tr>
      <w:tr w:rsidR="00286D10" w:rsidRPr="008962CE" w:rsidTr="00286D10">
        <w:trPr>
          <w:trHeight w:hRule="exact"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 xml:space="preserve">عبدالعزيز العليوي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كلية التربية  بالزلفي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الاول</w:t>
            </w:r>
          </w:p>
        </w:tc>
      </w:tr>
      <w:tr w:rsidR="00286D10" w:rsidRPr="008962CE" w:rsidTr="00286D10">
        <w:trPr>
          <w:trHeight w:hRule="exact"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</w:rPr>
              <w:t xml:space="preserve"> </w:t>
            </w: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 xml:space="preserve">محمود جابر حسن أحمد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التربية المجمعة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الاول مكرر</w:t>
            </w:r>
          </w:p>
        </w:tc>
      </w:tr>
      <w:tr w:rsidR="00286D10" w:rsidRPr="008962CE" w:rsidTr="00286D10">
        <w:trPr>
          <w:trHeight w:hRule="exact"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محمد عبدالله المنصور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كلية الطب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الثاني</w:t>
            </w:r>
            <w:r w:rsidRPr="008962CE">
              <w:rPr>
                <w:rFonts w:asciiTheme="minorHAnsi" w:hAnsiTheme="minorHAnsi" w:cs="GE SS Text Light"/>
                <w:sz w:val="32"/>
                <w:szCs w:val="32"/>
              </w:rPr>
              <w:t xml:space="preserve"> </w:t>
            </w:r>
          </w:p>
        </w:tc>
      </w:tr>
      <w:tr w:rsidR="00286D10" w:rsidRPr="008962CE" w:rsidTr="00286D10">
        <w:trPr>
          <w:trHeight w:hRule="exact"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86D10" w:rsidRPr="008962CE" w:rsidRDefault="00286D10" w:rsidP="00286D10">
            <w:pPr>
              <w:jc w:val="both"/>
              <w:rPr>
                <w:rFonts w:asciiTheme="minorHAnsi" w:hAnsiTheme="minorHAnsi" w:cs="GE SS Text Light"/>
                <w:sz w:val="32"/>
                <w:szCs w:val="32"/>
                <w:rtl/>
              </w:rPr>
            </w:pPr>
            <w:r>
              <w:rPr>
                <w:rFonts w:asciiTheme="minorHAnsi" w:hAnsiTheme="minorHAnsi" w:cs="GE SS Text Light" w:hint="cs"/>
                <w:sz w:val="32"/>
                <w:szCs w:val="32"/>
                <w:rtl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د. منى جابر أحمد عبدالحافظ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العلوم والدراسات الانسانية بالغاط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6D10" w:rsidRPr="008962CE" w:rsidRDefault="00286D10" w:rsidP="00286D10">
            <w:pPr>
              <w:rPr>
                <w:rFonts w:asciiTheme="minorHAnsi" w:hAnsiTheme="minorHAnsi" w:cs="GE SS Text Light"/>
                <w:sz w:val="32"/>
                <w:szCs w:val="32"/>
              </w:rPr>
            </w:pPr>
            <w:r w:rsidRPr="008962CE">
              <w:rPr>
                <w:rFonts w:asciiTheme="minorHAnsi" w:hAnsiTheme="minorHAnsi" w:cs="GE SS Text Light"/>
                <w:sz w:val="32"/>
                <w:szCs w:val="32"/>
                <w:rtl/>
              </w:rPr>
              <w:t>الثالث</w:t>
            </w:r>
            <w:r w:rsidRPr="008962CE">
              <w:rPr>
                <w:rFonts w:asciiTheme="minorHAnsi" w:hAnsiTheme="minorHAnsi" w:cs="GE SS Text Light"/>
                <w:sz w:val="32"/>
                <w:szCs w:val="32"/>
              </w:rPr>
              <w:t xml:space="preserve"> </w:t>
            </w:r>
          </w:p>
        </w:tc>
      </w:tr>
    </w:tbl>
    <w:p w:rsidR="00286D10" w:rsidRPr="008962CE" w:rsidRDefault="00AB3FCA" w:rsidP="00286D10">
      <w:pPr>
        <w:spacing w:before="240"/>
        <w:jc w:val="center"/>
        <w:rPr>
          <w:rFonts w:asciiTheme="minorHAnsi" w:hAnsiTheme="minorHAnsi" w:cs="GE SS Text Light"/>
          <w:sz w:val="32"/>
          <w:szCs w:val="32"/>
        </w:rPr>
      </w:pPr>
      <w:r w:rsidRPr="008962CE">
        <w:rPr>
          <w:rFonts w:asciiTheme="minorHAnsi" w:hAnsiTheme="minorHAnsi" w:cs="GE SS Text Light"/>
          <w:sz w:val="32"/>
          <w:szCs w:val="32"/>
          <w:rtl/>
        </w:rPr>
        <w:t>أسماء الفائزين لفئة أعضاء هيئة التدريس بجائزة مدير الجامعة للجودة والتميُّز</w:t>
      </w:r>
    </w:p>
    <w:sectPr w:rsidR="00286D10" w:rsidRPr="008962CE" w:rsidSect="00286D10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47809"/>
    <w:multiLevelType w:val="hybridMultilevel"/>
    <w:tmpl w:val="6460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A6F0F"/>
    <w:multiLevelType w:val="hybridMultilevel"/>
    <w:tmpl w:val="B246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FCA"/>
    <w:rsid w:val="001359F2"/>
    <w:rsid w:val="00286D10"/>
    <w:rsid w:val="002D7E98"/>
    <w:rsid w:val="002E23C3"/>
    <w:rsid w:val="0040088C"/>
    <w:rsid w:val="008962CE"/>
    <w:rsid w:val="00995AFF"/>
    <w:rsid w:val="00A024EB"/>
    <w:rsid w:val="00AB3FCA"/>
    <w:rsid w:val="00D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9A10C1-7FC8-4044-BF14-DF7B1868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F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98"/>
    <w:pPr>
      <w:ind w:left="720"/>
      <w:contextualSpacing/>
    </w:pPr>
  </w:style>
  <w:style w:type="table" w:styleId="a4">
    <w:name w:val="Table Grid"/>
    <w:basedOn w:val="a1"/>
    <w:uiPriority w:val="59"/>
    <w:rsid w:val="00AB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F0DD-53A2-49EA-BF45-3483C0BE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Mahmod Azmi</dc:creator>
  <cp:lastModifiedBy>غاده سعود عبدالعزيز الربيع</cp:lastModifiedBy>
  <cp:revision>2</cp:revision>
  <dcterms:created xsi:type="dcterms:W3CDTF">2018-09-18T05:18:00Z</dcterms:created>
  <dcterms:modified xsi:type="dcterms:W3CDTF">2018-09-18T05:18:00Z</dcterms:modified>
</cp:coreProperties>
</file>