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F8EF" w14:textId="77777777" w:rsidR="00243EFA" w:rsidRPr="0088509B" w:rsidRDefault="00D4132C" w:rsidP="009014E7">
      <w:pPr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07E0A2B">
                <wp:simplePos x="0" y="0"/>
                <wp:positionH relativeFrom="column">
                  <wp:posOffset>-819151</wp:posOffset>
                </wp:positionH>
                <wp:positionV relativeFrom="paragraph">
                  <wp:posOffset>-38734</wp:posOffset>
                </wp:positionV>
                <wp:extent cx="10410825" cy="45719"/>
                <wp:effectExtent l="0" t="0" r="28575" b="311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08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BF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4.5pt;margin-top:-3.05pt;width:819.7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S4KAIAAEo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"/>
            </w:pict>
          </mc:Fallback>
        </mc:AlternateContent>
      </w:r>
    </w:p>
    <w:p w14:paraId="4AAACE6D" w14:textId="0EF5E578" w:rsidR="00317F57" w:rsidRPr="0088509B" w:rsidRDefault="004C49EC" w:rsidP="00932EC8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8509B">
        <w:rPr>
          <w:rFonts w:ascii="Times New Roman" w:hAnsi="Times New Roman" w:cs="Times New Roman"/>
          <w:b/>
          <w:color w:val="FF0000"/>
          <w:sz w:val="28"/>
          <w:highlight w:val="cyan"/>
        </w:rPr>
        <w:t>Spring 201</w:t>
      </w:r>
      <w:r w:rsidR="00932EC8" w:rsidRPr="0088509B">
        <w:rPr>
          <w:rFonts w:ascii="Times New Roman" w:hAnsi="Times New Roman" w:cs="Times New Roman"/>
          <w:b/>
          <w:color w:val="FF0000"/>
          <w:sz w:val="28"/>
          <w:highlight w:val="cyan"/>
        </w:rPr>
        <w:t>7</w:t>
      </w:r>
    </w:p>
    <w:p w14:paraId="0886ADF6" w14:textId="77777777" w:rsidR="004C49EC" w:rsidRPr="0088509B" w:rsidRDefault="004C49EC" w:rsidP="004C49E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254" w:type="dxa"/>
        <w:tblInd w:w="-432" w:type="dxa"/>
        <w:tblLook w:val="04A0" w:firstRow="1" w:lastRow="0" w:firstColumn="1" w:lastColumn="0" w:noHBand="0" w:noVBand="1"/>
      </w:tblPr>
      <w:tblGrid>
        <w:gridCol w:w="4317"/>
        <w:gridCol w:w="10937"/>
      </w:tblGrid>
      <w:tr w:rsidR="00BB22BB" w:rsidRPr="0088509B" w14:paraId="3F82EDE6" w14:textId="77777777" w:rsidTr="002C4FEF">
        <w:trPr>
          <w:trHeight w:val="195"/>
        </w:trPr>
        <w:tc>
          <w:tcPr>
            <w:tcW w:w="4317" w:type="dxa"/>
          </w:tcPr>
          <w:p w14:paraId="1A07F97E" w14:textId="77777777" w:rsidR="00BB22BB" w:rsidRPr="0088509B" w:rsidRDefault="00BB22BB" w:rsidP="006B6741">
            <w:pPr>
              <w:rPr>
                <w:rFonts w:ascii="Times New Roman" w:hAnsi="Times New Roman" w:cs="Times New Roman"/>
                <w:b/>
              </w:rPr>
            </w:pPr>
            <w:r w:rsidRPr="0088509B">
              <w:rPr>
                <w:rFonts w:ascii="Times New Roman" w:hAnsi="Times New Roman" w:cs="Times New Roman"/>
                <w:b/>
              </w:rPr>
              <w:t>Department:</w:t>
            </w:r>
          </w:p>
        </w:tc>
        <w:tc>
          <w:tcPr>
            <w:tcW w:w="10937" w:type="dxa"/>
          </w:tcPr>
          <w:p w14:paraId="3EFB0887" w14:textId="49FE8C1D" w:rsidR="00BB22BB" w:rsidRPr="0088509B" w:rsidRDefault="00932EC8" w:rsidP="00D46762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Information Technology</w:t>
            </w:r>
          </w:p>
        </w:tc>
      </w:tr>
      <w:tr w:rsidR="006B6741" w:rsidRPr="0088509B" w14:paraId="5BF41376" w14:textId="77777777" w:rsidTr="002C4FEF">
        <w:trPr>
          <w:trHeight w:val="195"/>
        </w:trPr>
        <w:tc>
          <w:tcPr>
            <w:tcW w:w="4317" w:type="dxa"/>
          </w:tcPr>
          <w:p w14:paraId="1CED55A4" w14:textId="73BB2C83" w:rsidR="006B6741" w:rsidRPr="0088509B" w:rsidRDefault="00061290" w:rsidP="006B6741">
            <w:pPr>
              <w:rPr>
                <w:rFonts w:ascii="Times New Roman" w:hAnsi="Times New Roman" w:cs="Times New Roman"/>
                <w:b/>
              </w:rPr>
            </w:pPr>
            <w:r w:rsidRPr="0088509B">
              <w:rPr>
                <w:rFonts w:ascii="Times New Roman" w:hAnsi="Times New Roman" w:cs="Times New Roman"/>
                <w:b/>
              </w:rPr>
              <w:t xml:space="preserve">Course </w:t>
            </w:r>
            <w:r w:rsidR="00595D59" w:rsidRPr="0088509B">
              <w:rPr>
                <w:rFonts w:ascii="Times New Roman" w:hAnsi="Times New Roman" w:cs="Times New Roman"/>
                <w:b/>
              </w:rPr>
              <w:t>Code</w:t>
            </w:r>
            <w:r w:rsidRPr="0088509B">
              <w:rPr>
                <w:rFonts w:ascii="Times New Roman" w:hAnsi="Times New Roman" w:cs="Times New Roman"/>
                <w:b/>
              </w:rPr>
              <w:t xml:space="preserve"> &amp; Title</w:t>
            </w:r>
            <w:r w:rsidR="006B6741" w:rsidRPr="008850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937" w:type="dxa"/>
          </w:tcPr>
          <w:p w14:paraId="57FB3A2F" w14:textId="11878E7F" w:rsidR="006B6741" w:rsidRPr="0088509B" w:rsidRDefault="00932EC8" w:rsidP="00F5296A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sz w:val="22"/>
                <w:szCs w:val="22"/>
              </w:rPr>
              <w:t>IS 232: Database Management Systems</w:t>
            </w:r>
          </w:p>
        </w:tc>
      </w:tr>
      <w:tr w:rsidR="00932EC8" w:rsidRPr="0088509B" w14:paraId="0ACADC06" w14:textId="77777777" w:rsidTr="002C4FEF">
        <w:trPr>
          <w:trHeight w:val="195"/>
        </w:trPr>
        <w:tc>
          <w:tcPr>
            <w:tcW w:w="4317" w:type="dxa"/>
          </w:tcPr>
          <w:p w14:paraId="6F0887B2" w14:textId="38708975" w:rsidR="00932EC8" w:rsidRPr="0088509B" w:rsidRDefault="00932EC8" w:rsidP="006B6741">
            <w:pPr>
              <w:rPr>
                <w:rFonts w:ascii="Times New Roman" w:hAnsi="Times New Roman" w:cs="Times New Roman"/>
                <w:b/>
              </w:rPr>
            </w:pPr>
            <w:r w:rsidRPr="0088509B">
              <w:rPr>
                <w:rFonts w:ascii="Times New Roman" w:hAnsi="Times New Roman" w:cs="Times New Roman"/>
                <w:b/>
              </w:rPr>
              <w:t>Name of the Faculty Member</w:t>
            </w:r>
          </w:p>
        </w:tc>
        <w:tc>
          <w:tcPr>
            <w:tcW w:w="10937" w:type="dxa"/>
          </w:tcPr>
          <w:p w14:paraId="354A9F37" w14:textId="72694816" w:rsidR="00932EC8" w:rsidRPr="0088509B" w:rsidRDefault="00932EC8" w:rsidP="00F529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509B">
              <w:rPr>
                <w:rFonts w:ascii="Times New Roman" w:hAnsi="Times New Roman" w:cs="Times New Roman"/>
                <w:sz w:val="22"/>
                <w:szCs w:val="22"/>
              </w:rPr>
              <w:t>Prof. Saravanan</w:t>
            </w:r>
          </w:p>
        </w:tc>
      </w:tr>
    </w:tbl>
    <w:p w14:paraId="25F39F59" w14:textId="3290EE5D" w:rsidR="004C49EC" w:rsidRPr="0088509B" w:rsidRDefault="004C49EC" w:rsidP="009014E7">
      <w:pPr>
        <w:rPr>
          <w:rFonts w:ascii="Times New Roman" w:hAnsi="Times New Roman" w:cs="Times New Roman"/>
        </w:rPr>
      </w:pPr>
    </w:p>
    <w:p w14:paraId="7D154577" w14:textId="77777777" w:rsidR="00E66731" w:rsidRPr="0088509B" w:rsidRDefault="00E66731" w:rsidP="009014E7">
      <w:pPr>
        <w:rPr>
          <w:rFonts w:ascii="Times New Roman" w:hAnsi="Times New Roman" w:cs="Times New Roman"/>
        </w:rPr>
      </w:pPr>
    </w:p>
    <w:tbl>
      <w:tblPr>
        <w:tblStyle w:val="TableGrid"/>
        <w:tblW w:w="15300" w:type="dxa"/>
        <w:tblInd w:w="-455" w:type="dxa"/>
        <w:tblLook w:val="04A0" w:firstRow="1" w:lastRow="0" w:firstColumn="1" w:lastColumn="0" w:noHBand="0" w:noVBand="1"/>
      </w:tblPr>
      <w:tblGrid>
        <w:gridCol w:w="11407"/>
        <w:gridCol w:w="1205"/>
        <w:gridCol w:w="2688"/>
      </w:tblGrid>
      <w:tr w:rsidR="00932EC8" w:rsidRPr="0088509B" w14:paraId="2018E1ED" w14:textId="148CD735" w:rsidTr="004E1824">
        <w:trPr>
          <w:trHeight w:val="125"/>
        </w:trPr>
        <w:tc>
          <w:tcPr>
            <w:tcW w:w="11407" w:type="dxa"/>
          </w:tcPr>
          <w:p w14:paraId="00BF6D30" w14:textId="77777777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509B">
              <w:rPr>
                <w:rFonts w:ascii="Times New Roman" w:hAnsi="Times New Roman" w:cs="Times New Roman"/>
                <w:b/>
                <w:highlight w:val="yellow"/>
              </w:rPr>
              <w:t>Question</w:t>
            </w:r>
          </w:p>
        </w:tc>
        <w:tc>
          <w:tcPr>
            <w:tcW w:w="1205" w:type="dxa"/>
          </w:tcPr>
          <w:p w14:paraId="4ACC7106" w14:textId="79AAD935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509B">
              <w:rPr>
                <w:rFonts w:ascii="Times New Roman" w:hAnsi="Times New Roman" w:cs="Times New Roman"/>
                <w:b/>
                <w:highlight w:val="yellow"/>
              </w:rPr>
              <w:t>Outcome</w:t>
            </w:r>
          </w:p>
        </w:tc>
        <w:tc>
          <w:tcPr>
            <w:tcW w:w="2688" w:type="dxa"/>
          </w:tcPr>
          <w:p w14:paraId="7A28D502" w14:textId="17F01835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509B">
              <w:rPr>
                <w:rFonts w:ascii="Times New Roman" w:hAnsi="Times New Roman" w:cs="Times New Roman"/>
                <w:b/>
                <w:highlight w:val="yellow"/>
              </w:rPr>
              <w:t>Assessment Tool</w:t>
            </w:r>
          </w:p>
        </w:tc>
      </w:tr>
      <w:tr w:rsidR="00932EC8" w:rsidRPr="0088509B" w14:paraId="160B6E69" w14:textId="0292CB95" w:rsidTr="004E1824">
        <w:tc>
          <w:tcPr>
            <w:tcW w:w="11407" w:type="dxa"/>
          </w:tcPr>
          <w:p w14:paraId="0798428A" w14:textId="3C54AD1E" w:rsidR="00932EC8" w:rsidRPr="0088509B" w:rsidRDefault="00932EC8" w:rsidP="00932EC8">
            <w:pPr>
              <w:pStyle w:val="ListParagraph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2</w:t>
            </w:r>
            <w:r w:rsidR="006B59EF" w:rsidRPr="0088509B">
              <w:rPr>
                <w:rFonts w:ascii="Times New Roman" w:hAnsi="Times New Roman" w:cs="Times New Roman"/>
              </w:rPr>
              <w:t>a</w:t>
            </w:r>
            <w:r w:rsidRPr="0088509B">
              <w:rPr>
                <w:rFonts w:ascii="Times New Roman" w:hAnsi="Times New Roman" w:cs="Times New Roman"/>
              </w:rPr>
              <w:t xml:space="preserve">. </w:t>
            </w:r>
            <w:r w:rsidRPr="0088509B">
              <w:rPr>
                <w:rFonts w:ascii="Times New Roman" w:hAnsi="Times New Roman" w:cs="Times New Roman"/>
              </w:rPr>
              <w:t>Consider the following diagram. What inference can you make in the diagram? What is the role of user in it?</w:t>
            </w:r>
          </w:p>
          <w:p w14:paraId="4FD20115" w14:textId="77777777" w:rsidR="00932EC8" w:rsidRPr="0088509B" w:rsidRDefault="00932EC8" w:rsidP="009014E7">
            <w:pPr>
              <w:rPr>
                <w:rFonts w:ascii="Times New Roman" w:hAnsi="Times New Roman" w:cs="Times New Roman"/>
              </w:rPr>
            </w:pPr>
          </w:p>
          <w:p w14:paraId="640C59A3" w14:textId="19953F2A" w:rsidR="00932EC8" w:rsidRPr="0088509B" w:rsidRDefault="00932EC8" w:rsidP="00932EC8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A4F72B" wp14:editId="49AB700D">
                  <wp:extent cx="2724150" cy="1725951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548" cy="172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31ADE166" w14:textId="77777777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</w:p>
          <w:p w14:paraId="0EEFDEAD" w14:textId="77777777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</w:p>
          <w:p w14:paraId="48D7B36E" w14:textId="43CF9E12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25835410" w14:textId="77777777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</w:p>
          <w:p w14:paraId="2BD96B2D" w14:textId="77777777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</w:p>
          <w:p w14:paraId="5498D3F1" w14:textId="102196F1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Mid Exam</w:t>
            </w:r>
          </w:p>
        </w:tc>
      </w:tr>
      <w:tr w:rsidR="00932EC8" w:rsidRPr="0088509B" w14:paraId="114296DB" w14:textId="1C957105" w:rsidTr="004E1824">
        <w:tc>
          <w:tcPr>
            <w:tcW w:w="11407" w:type="dxa"/>
          </w:tcPr>
          <w:p w14:paraId="2180911C" w14:textId="1A9FE1FF" w:rsidR="00932EC8" w:rsidRPr="0088509B" w:rsidRDefault="006B59EF" w:rsidP="00932EC8">
            <w:pPr>
              <w:pStyle w:val="ListParagraph"/>
              <w:numPr>
                <w:ilvl w:val="0"/>
                <w:numId w:val="43"/>
              </w:numPr>
              <w:ind w:right="-334"/>
              <w:rPr>
                <w:rFonts w:ascii="Times New Roman" w:hAnsi="Times New Roman" w:cs="Times New Roman"/>
                <w:bCs/>
                <w:lang w:val="en-IN"/>
              </w:rPr>
            </w:pPr>
            <w:r w:rsidRPr="0088509B">
              <w:rPr>
                <w:rFonts w:ascii="Times New Roman" w:hAnsi="Times New Roman" w:cs="Times New Roman"/>
                <w:bCs/>
              </w:rPr>
              <w:t>2b</w:t>
            </w:r>
            <w:r w:rsidR="00932EC8" w:rsidRPr="0088509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32EC8" w:rsidRPr="0088509B">
              <w:rPr>
                <w:rFonts w:ascii="Times New Roman" w:hAnsi="Times New Roman" w:cs="Times New Roman"/>
                <w:bCs/>
                <w:lang w:val="en-IN"/>
              </w:rPr>
              <w:t>What is the function of the Database Administrator(DBA) in the following diagram. Categorise the functions and explain.</w:t>
            </w:r>
          </w:p>
          <w:p w14:paraId="5C4BB63D" w14:textId="77777777" w:rsidR="00932EC8" w:rsidRPr="0088509B" w:rsidRDefault="00932EC8" w:rsidP="00932EC8">
            <w:pPr>
              <w:pStyle w:val="ListParagraph"/>
              <w:ind w:left="360" w:right="-334"/>
              <w:rPr>
                <w:rFonts w:ascii="Times New Roman" w:hAnsi="Times New Roman" w:cs="Times New Roman"/>
                <w:bCs/>
                <w:lang w:val="en-IN"/>
              </w:rPr>
            </w:pPr>
          </w:p>
          <w:p w14:paraId="76982B1E" w14:textId="02C9B1D8" w:rsidR="00932EC8" w:rsidRPr="0088509B" w:rsidRDefault="00932EC8" w:rsidP="00932EC8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bCs/>
                <w:noProof/>
              </w:rPr>
              <w:lastRenderedPageBreak/>
              <w:drawing>
                <wp:inline distT="0" distB="0" distL="0" distR="0" wp14:anchorId="289093B4" wp14:editId="6B9C1EA0">
                  <wp:extent cx="2581275" cy="1710794"/>
                  <wp:effectExtent l="0" t="0" r="0" b="3810"/>
                  <wp:docPr id="194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950" cy="171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46BB0F31" w14:textId="51C60644" w:rsidR="00932EC8" w:rsidRPr="0088509B" w:rsidRDefault="006B59EF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2688" w:type="dxa"/>
          </w:tcPr>
          <w:p w14:paraId="2C1D8C6F" w14:textId="077A005F" w:rsidR="00932EC8" w:rsidRPr="0088509B" w:rsidRDefault="00932EC8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Mid Exam</w:t>
            </w:r>
          </w:p>
        </w:tc>
      </w:tr>
      <w:tr w:rsidR="00932EC8" w:rsidRPr="0088509B" w14:paraId="674D7E70" w14:textId="77777777" w:rsidTr="004E1824">
        <w:tc>
          <w:tcPr>
            <w:tcW w:w="11407" w:type="dxa"/>
          </w:tcPr>
          <w:p w14:paraId="7F03FFF6" w14:textId="3DEE0DD1" w:rsidR="00932EC8" w:rsidRPr="0088509B" w:rsidRDefault="006B59EF" w:rsidP="00932EC8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  <w:r w:rsidRPr="0088509B">
              <w:rPr>
                <w:rFonts w:ascii="Times New Roman" w:hAnsi="Times New Roman" w:cs="Times New Roman"/>
                <w:bCs/>
              </w:rPr>
              <w:lastRenderedPageBreak/>
              <w:t>2c.</w:t>
            </w:r>
            <w:r w:rsidR="00932EC8" w:rsidRPr="0088509B">
              <w:rPr>
                <w:rFonts w:ascii="Times New Roman" w:hAnsi="Times New Roman" w:cs="Times New Roman"/>
                <w:bCs/>
                <w:lang w:val="en-IN"/>
              </w:rPr>
              <w:t>Transactions are very important and is the base for concurrency control. Can you explain which three properties are widely used and very important for concurrency control?</w:t>
            </w:r>
          </w:p>
          <w:p w14:paraId="25F10FD5" w14:textId="77777777" w:rsidR="00932EC8" w:rsidRPr="0088509B" w:rsidRDefault="00932EC8" w:rsidP="004C49E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5" w:type="dxa"/>
          </w:tcPr>
          <w:p w14:paraId="2BF92291" w14:textId="031111DA" w:rsidR="00932EC8" w:rsidRPr="0088509B" w:rsidRDefault="006B59EF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0FAFD365" w14:textId="016D255F" w:rsidR="00932EC8" w:rsidRPr="0088509B" w:rsidRDefault="006B59EF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Mid Exam</w:t>
            </w:r>
          </w:p>
        </w:tc>
      </w:tr>
      <w:tr w:rsidR="006B59EF" w:rsidRPr="0088509B" w14:paraId="28A4B45B" w14:textId="77777777" w:rsidTr="004E1824">
        <w:tc>
          <w:tcPr>
            <w:tcW w:w="11407" w:type="dxa"/>
          </w:tcPr>
          <w:p w14:paraId="29983D15" w14:textId="7BDE15EC" w:rsidR="006B59EF" w:rsidRPr="0088509B" w:rsidRDefault="006B59EF" w:rsidP="006B59EF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bCs/>
                <w:lang w:val="en-IN"/>
              </w:rPr>
              <w:t>2e.</w:t>
            </w:r>
            <w:r w:rsidRPr="0088509B">
              <w:rPr>
                <w:rFonts w:ascii="Times New Roman" w:hAnsi="Times New Roman" w:cs="Times New Roman"/>
              </w:rPr>
              <w:t>The following table demonstrate the impact of using rollback in two concurrent transactions. Troubleshoot the errors in the following diagram.</w:t>
            </w:r>
          </w:p>
          <w:p w14:paraId="6020F085" w14:textId="1CFEBB2D" w:rsidR="006B59EF" w:rsidRPr="0088509B" w:rsidRDefault="006B59EF" w:rsidP="006B59EF">
            <w:pPr>
              <w:ind w:right="-334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850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35F6F35" wp14:editId="07D5AAB7">
                  <wp:extent cx="2447925" cy="1384700"/>
                  <wp:effectExtent l="0" t="0" r="0" b="6350"/>
                  <wp:docPr id="20484" name="Picture 3" descr="Tbl09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3" descr="Tbl09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343" cy="139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6AB80E08" w14:textId="50DFF217" w:rsidR="006B59EF" w:rsidRPr="0088509B" w:rsidRDefault="006B59EF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31FF4271" w14:textId="478EA9F9" w:rsidR="006B59EF" w:rsidRPr="0088509B" w:rsidRDefault="006B59EF" w:rsidP="004C49EC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Mid Exam</w:t>
            </w:r>
          </w:p>
        </w:tc>
      </w:tr>
      <w:tr w:rsidR="00E66731" w:rsidRPr="0088509B" w14:paraId="5F786EA1" w14:textId="77777777" w:rsidTr="004E1824">
        <w:tc>
          <w:tcPr>
            <w:tcW w:w="11407" w:type="dxa"/>
          </w:tcPr>
          <w:p w14:paraId="6AEDF294" w14:textId="37144C8D" w:rsidR="00E66731" w:rsidRPr="0088509B" w:rsidRDefault="00E66731" w:rsidP="00E6673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4a.Analyse the need of the transaction management. Identify the important properties of a transaction</w:t>
            </w:r>
          </w:p>
          <w:p w14:paraId="0A3D2DBE" w14:textId="5A402C3C" w:rsidR="00E66731" w:rsidRPr="0088509B" w:rsidRDefault="00E66731" w:rsidP="00E66731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205" w:type="dxa"/>
          </w:tcPr>
          <w:p w14:paraId="68109049" w14:textId="4580107A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5E7C3E8C" w14:textId="0B5AD7C5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Final Exam</w:t>
            </w:r>
          </w:p>
        </w:tc>
      </w:tr>
      <w:tr w:rsidR="00E66731" w:rsidRPr="0088509B" w14:paraId="30EFA791" w14:textId="77777777" w:rsidTr="004E1824">
        <w:tc>
          <w:tcPr>
            <w:tcW w:w="11407" w:type="dxa"/>
          </w:tcPr>
          <w:p w14:paraId="0F04D779" w14:textId="0FA01539" w:rsidR="00E66731" w:rsidRPr="0088509B" w:rsidRDefault="00E66731" w:rsidP="00E66731">
            <w:pPr>
              <w:suppressAutoHyphens/>
              <w:spacing w:line="100" w:lineRule="atLeast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4b.Critically analyse the following diagram. Identify the type of lock and its advantages.</w:t>
            </w:r>
          </w:p>
          <w:p w14:paraId="47CAFA53" w14:textId="77777777" w:rsidR="00E66731" w:rsidRPr="0088509B" w:rsidRDefault="00E66731" w:rsidP="00E66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0F212ED" wp14:editId="71CCE097">
                  <wp:extent cx="3381375" cy="1841016"/>
                  <wp:effectExtent l="0" t="0" r="0" b="6985"/>
                  <wp:docPr id="32772" name="Picture 3" descr="Fig09-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2" name="Picture 3" descr="Fig09-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953" cy="184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9140EF6" w14:textId="4A46890F" w:rsidR="00E66731" w:rsidRPr="0088509B" w:rsidRDefault="00E66731" w:rsidP="00E66731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205" w:type="dxa"/>
          </w:tcPr>
          <w:p w14:paraId="118EF6DF" w14:textId="5BD10088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lastRenderedPageBreak/>
              <w:t>b</w:t>
            </w:r>
          </w:p>
        </w:tc>
        <w:tc>
          <w:tcPr>
            <w:tcW w:w="2688" w:type="dxa"/>
          </w:tcPr>
          <w:p w14:paraId="34A17419" w14:textId="2E0EFA2B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Final Exam</w:t>
            </w:r>
          </w:p>
        </w:tc>
      </w:tr>
      <w:tr w:rsidR="00E66731" w:rsidRPr="0088509B" w14:paraId="1B05E1FB" w14:textId="77777777" w:rsidTr="004E1824">
        <w:tc>
          <w:tcPr>
            <w:tcW w:w="11407" w:type="dxa"/>
          </w:tcPr>
          <w:p w14:paraId="1063111B" w14:textId="099B8376" w:rsidR="00E66731" w:rsidRPr="0088509B" w:rsidRDefault="00E66731" w:rsidP="00E66731">
            <w:pPr>
              <w:ind w:right="-334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5a.Compare the table level lock and database level lock. Identify the importance of both the locks.</w:t>
            </w:r>
          </w:p>
          <w:p w14:paraId="09FAA1E7" w14:textId="665CC79F" w:rsidR="00E66731" w:rsidRPr="0088509B" w:rsidRDefault="00E66731" w:rsidP="00E66731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205" w:type="dxa"/>
          </w:tcPr>
          <w:p w14:paraId="6F21C2ED" w14:textId="4393F354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7D3FFE26" w14:textId="407CAA3C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Final Exam</w:t>
            </w:r>
          </w:p>
        </w:tc>
      </w:tr>
      <w:tr w:rsidR="00E66731" w:rsidRPr="0088509B" w14:paraId="4A2E3D7D" w14:textId="77777777" w:rsidTr="004E1824">
        <w:tc>
          <w:tcPr>
            <w:tcW w:w="11407" w:type="dxa"/>
          </w:tcPr>
          <w:p w14:paraId="44D8A9FB" w14:textId="6FE1B228" w:rsidR="00E66731" w:rsidRPr="0088509B" w:rsidRDefault="00E66731" w:rsidP="00E66731">
            <w:pPr>
              <w:ind w:right="-334"/>
              <w:jc w:val="both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5b. What do you understand from the following diagram related to deadlocks. Identify the procedures available to control the deadlocks.</w:t>
            </w:r>
          </w:p>
          <w:p w14:paraId="46FDE1CB" w14:textId="77777777" w:rsidR="00E66731" w:rsidRPr="0088509B" w:rsidRDefault="00E66731" w:rsidP="00E66731">
            <w:pPr>
              <w:pStyle w:val="ListParagraph"/>
              <w:ind w:right="-334"/>
              <w:rPr>
                <w:rFonts w:ascii="Times New Roman" w:hAnsi="Times New Roman" w:cs="Times New Roman"/>
              </w:rPr>
            </w:pPr>
          </w:p>
          <w:p w14:paraId="2704312E" w14:textId="14CBF9E5" w:rsidR="00E66731" w:rsidRPr="0088509B" w:rsidRDefault="00E66731" w:rsidP="00E66731">
            <w:pPr>
              <w:pStyle w:val="ListParagraph"/>
              <w:numPr>
                <w:ilvl w:val="0"/>
                <w:numId w:val="43"/>
              </w:numPr>
              <w:ind w:right="-334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8850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3E952A" wp14:editId="2BED5755">
                  <wp:extent cx="3752850" cy="2192479"/>
                  <wp:effectExtent l="0" t="0" r="0" b="0"/>
                  <wp:docPr id="43012" name="Picture 3" descr="Tbl09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3" descr="Tbl09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" t="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579" cy="2201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66DF7033" w14:textId="4B3C2115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88" w:type="dxa"/>
          </w:tcPr>
          <w:p w14:paraId="24E0411A" w14:textId="5CA638E6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Final Exam</w:t>
            </w:r>
          </w:p>
        </w:tc>
      </w:tr>
      <w:tr w:rsidR="00E66731" w:rsidRPr="0088509B" w14:paraId="5F94A960" w14:textId="77777777" w:rsidTr="004E1824">
        <w:tc>
          <w:tcPr>
            <w:tcW w:w="11407" w:type="dxa"/>
          </w:tcPr>
          <w:p w14:paraId="6A4FBBFE" w14:textId="77777777" w:rsidR="00E66731" w:rsidRPr="0088509B" w:rsidRDefault="00E66731" w:rsidP="00E66731">
            <w:pPr>
              <w:jc w:val="both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lastRenderedPageBreak/>
              <w:t xml:space="preserve">Suppose that you are a manufacturer of product ABC, which is composed of parts A, B, C. Each time a new product ABC is created, it must be added to the product inventory, using the PROD_QOH  in PRODUCT table. And each time the product is created the parts inventory, using PART_QOH in PART table must be reduced by one each of parts, A, B, and C. </w:t>
            </w:r>
          </w:p>
          <w:p w14:paraId="0FEBE10F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  <w:p w14:paraId="6725B17F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PRODUCT</w:t>
            </w:r>
          </w:p>
          <w:p w14:paraId="2C17460E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  <w:tbl>
            <w:tblPr>
              <w:tblW w:w="5520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80"/>
              <w:gridCol w:w="2640"/>
            </w:tblGrid>
            <w:tr w:rsidR="00E66731" w:rsidRPr="0088509B" w14:paraId="3732F4F0" w14:textId="77777777" w:rsidTr="004E1824">
              <w:trPr>
                <w:trHeight w:val="285"/>
                <w:jc w:val="center"/>
              </w:trPr>
              <w:tc>
                <w:tcPr>
                  <w:tcW w:w="288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13E756AA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PROD_CODE</w:t>
                  </w:r>
                </w:p>
              </w:tc>
              <w:tc>
                <w:tcPr>
                  <w:tcW w:w="264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2CF4677D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PROD_QOH</w:t>
                  </w:r>
                </w:p>
              </w:tc>
            </w:tr>
            <w:tr w:rsidR="00E66731" w:rsidRPr="0088509B" w14:paraId="051AEE3D" w14:textId="77777777" w:rsidTr="004E1824">
              <w:trPr>
                <w:trHeight w:val="108"/>
                <w:jc w:val="center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38EB5C73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ABC</w:t>
                  </w:r>
                </w:p>
              </w:tc>
              <w:tc>
                <w:tcPr>
                  <w:tcW w:w="264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384689A2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1205</w:t>
                  </w:r>
                </w:p>
              </w:tc>
            </w:tr>
          </w:tbl>
          <w:p w14:paraId="75323A3A" w14:textId="77777777" w:rsidR="00E66731" w:rsidRPr="0088509B" w:rsidRDefault="00E66731" w:rsidP="00E66731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22F0B962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  <w:p w14:paraId="0804B740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PART</w:t>
            </w:r>
          </w:p>
          <w:tbl>
            <w:tblPr>
              <w:tblW w:w="5640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880"/>
              <w:gridCol w:w="2760"/>
            </w:tblGrid>
            <w:tr w:rsidR="00E66731" w:rsidRPr="0088509B" w14:paraId="39922858" w14:textId="77777777" w:rsidTr="004E1824">
              <w:trPr>
                <w:trHeight w:val="285"/>
                <w:jc w:val="center"/>
              </w:trPr>
              <w:tc>
                <w:tcPr>
                  <w:tcW w:w="288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37F6D324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PART_CODE</w:t>
                  </w:r>
                </w:p>
              </w:tc>
              <w:tc>
                <w:tcPr>
                  <w:tcW w:w="276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130ECB19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PART_QOH</w:t>
                  </w:r>
                </w:p>
              </w:tc>
            </w:tr>
            <w:tr w:rsidR="00E66731" w:rsidRPr="0088509B" w14:paraId="23F26274" w14:textId="77777777" w:rsidTr="004E1824">
              <w:trPr>
                <w:trHeight w:val="171"/>
                <w:jc w:val="center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37227C87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A</w:t>
                  </w:r>
                </w:p>
              </w:tc>
              <w:tc>
                <w:tcPr>
                  <w:tcW w:w="2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4110289A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567</w:t>
                  </w:r>
                </w:p>
              </w:tc>
            </w:tr>
            <w:tr w:rsidR="00E66731" w:rsidRPr="0088509B" w14:paraId="23B0BC37" w14:textId="77777777" w:rsidTr="004E1824">
              <w:trPr>
                <w:trHeight w:val="189"/>
                <w:jc w:val="center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24B7D30F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2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3B28B4E6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</w:tr>
            <w:tr w:rsidR="00E66731" w:rsidRPr="0088509B" w14:paraId="00B73107" w14:textId="77777777" w:rsidTr="004E1824">
              <w:trPr>
                <w:trHeight w:val="207"/>
                <w:jc w:val="center"/>
              </w:trPr>
              <w:tc>
                <w:tcPr>
                  <w:tcW w:w="288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4E314998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276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70" w:type="dxa"/>
                    <w:left w:w="143" w:type="dxa"/>
                    <w:bottom w:w="70" w:type="dxa"/>
                    <w:right w:w="143" w:type="dxa"/>
                  </w:tcMar>
                  <w:hideMark/>
                </w:tcPr>
                <w:p w14:paraId="53E12E39" w14:textId="77777777" w:rsidR="00E66731" w:rsidRPr="0088509B" w:rsidRDefault="00E66731" w:rsidP="00E66731">
                  <w:pPr>
                    <w:rPr>
                      <w:rFonts w:ascii="Times New Roman" w:hAnsi="Times New Roman" w:cs="Times New Roman"/>
                    </w:rPr>
                  </w:pPr>
                  <w:r w:rsidRPr="0088509B">
                    <w:rPr>
                      <w:rFonts w:ascii="Times New Roman" w:hAnsi="Times New Roman" w:cs="Times New Roman"/>
                    </w:rPr>
                    <w:t>549</w:t>
                  </w:r>
                </w:p>
              </w:tc>
            </w:tr>
          </w:tbl>
          <w:p w14:paraId="0EE097BD" w14:textId="77777777" w:rsidR="00E66731" w:rsidRPr="0088509B" w:rsidRDefault="00E66731" w:rsidP="00E6673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88509B">
              <w:rPr>
                <w:rFonts w:ascii="Times New Roman" w:hAnsi="Times New Roman" w:cs="Times New Roman"/>
              </w:rPr>
              <w:t xml:space="preserve"> </w:t>
            </w:r>
          </w:p>
          <w:p w14:paraId="5929D7FF" w14:textId="77777777" w:rsidR="00E66731" w:rsidRPr="0088509B" w:rsidRDefault="00E66731" w:rsidP="00E66731">
            <w:pPr>
              <w:rPr>
                <w:rFonts w:ascii="Times New Roman" w:hAnsi="Times New Roman" w:cs="Times New Roman"/>
                <w:bCs/>
              </w:rPr>
            </w:pPr>
          </w:p>
          <w:p w14:paraId="355028AB" w14:textId="77777777" w:rsidR="00E66731" w:rsidRPr="0088509B" w:rsidRDefault="00E66731" w:rsidP="00E66731">
            <w:pPr>
              <w:numPr>
                <w:ilvl w:val="0"/>
                <w:numId w:val="45"/>
              </w:numPr>
              <w:suppressAutoHyphens/>
              <w:rPr>
                <w:rFonts w:ascii="Times New Roman" w:hAnsi="Times New Roman" w:cs="Times New Roman"/>
                <w:bCs/>
              </w:rPr>
            </w:pPr>
            <w:bookmarkStart w:id="0" w:name="20"/>
            <w:bookmarkStart w:id="1" w:name="page3"/>
            <w:bookmarkEnd w:id="0"/>
            <w:bookmarkEnd w:id="1"/>
            <w:r w:rsidRPr="0088509B">
              <w:rPr>
                <w:rFonts w:ascii="Times New Roman" w:hAnsi="Times New Roman" w:cs="Times New Roman"/>
                <w:bCs/>
              </w:rPr>
              <w:t>How many database requests can you identify for an inventory update for both PRODUCT and PART?</w:t>
            </w:r>
          </w:p>
          <w:p w14:paraId="5F34EDCE" w14:textId="77777777" w:rsidR="00E66731" w:rsidRPr="0088509B" w:rsidRDefault="00E66731" w:rsidP="00E66731">
            <w:pPr>
              <w:numPr>
                <w:ilvl w:val="0"/>
                <w:numId w:val="45"/>
              </w:numPr>
              <w:suppressAutoHyphens/>
              <w:rPr>
                <w:rFonts w:ascii="Times New Roman" w:hAnsi="Times New Roman" w:cs="Times New Roman"/>
                <w:bCs/>
              </w:rPr>
            </w:pPr>
            <w:r w:rsidRPr="0088509B">
              <w:rPr>
                <w:rFonts w:ascii="Times New Roman" w:hAnsi="Times New Roman" w:cs="Times New Roman"/>
                <w:bCs/>
              </w:rPr>
              <w:t>Using SQL, write each database request you have identified above.</w:t>
            </w:r>
          </w:p>
          <w:p w14:paraId="0C93CED5" w14:textId="77777777" w:rsidR="00E66731" w:rsidRPr="0088509B" w:rsidRDefault="00E66731" w:rsidP="00E66731">
            <w:pPr>
              <w:numPr>
                <w:ilvl w:val="0"/>
                <w:numId w:val="45"/>
              </w:numPr>
              <w:suppressAutoHyphens/>
              <w:rPr>
                <w:rFonts w:ascii="Times New Roman" w:hAnsi="Times New Roman" w:cs="Times New Roman"/>
                <w:bCs/>
              </w:rPr>
            </w:pPr>
            <w:r w:rsidRPr="0088509B">
              <w:rPr>
                <w:rFonts w:ascii="Times New Roman" w:hAnsi="Times New Roman" w:cs="Times New Roman"/>
                <w:bCs/>
              </w:rPr>
              <w:t>Write the complete transactions using SQL.</w:t>
            </w:r>
          </w:p>
          <w:p w14:paraId="1D727070" w14:textId="77777777" w:rsidR="00E66731" w:rsidRPr="0088509B" w:rsidRDefault="00E66731" w:rsidP="00E66731">
            <w:pPr>
              <w:numPr>
                <w:ilvl w:val="0"/>
                <w:numId w:val="45"/>
              </w:numPr>
              <w:suppressAutoHyphens/>
              <w:rPr>
                <w:rFonts w:ascii="Times New Roman" w:hAnsi="Times New Roman" w:cs="Times New Roman"/>
                <w:bCs/>
              </w:rPr>
            </w:pPr>
            <w:r w:rsidRPr="0088509B">
              <w:rPr>
                <w:rFonts w:ascii="Times New Roman" w:hAnsi="Times New Roman" w:cs="Times New Roman"/>
                <w:bCs/>
              </w:rPr>
              <w:t>Write the transaction log file contents for the queries provided in question number 3.</w:t>
            </w:r>
          </w:p>
          <w:p w14:paraId="4A502EDC" w14:textId="77777777" w:rsidR="00E66731" w:rsidRPr="0088509B" w:rsidRDefault="00E66731" w:rsidP="00E66731">
            <w:pPr>
              <w:ind w:left="720"/>
              <w:rPr>
                <w:rFonts w:ascii="Times New Roman" w:hAnsi="Times New Roman" w:cs="Times New Roman"/>
                <w:bCs/>
              </w:rPr>
            </w:pPr>
          </w:p>
          <w:p w14:paraId="2A7524D9" w14:textId="77777777" w:rsidR="00E66731" w:rsidRPr="0088509B" w:rsidRDefault="00E66731" w:rsidP="00E66731">
            <w:pPr>
              <w:pStyle w:val="ListParagraph"/>
              <w:numPr>
                <w:ilvl w:val="0"/>
                <w:numId w:val="43"/>
              </w:numPr>
              <w:ind w:right="-334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205" w:type="dxa"/>
          </w:tcPr>
          <w:p w14:paraId="6B13682E" w14:textId="1DE98EA2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2688" w:type="dxa"/>
          </w:tcPr>
          <w:p w14:paraId="62909443" w14:textId="13E9CB6D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Homework 1/Assignment 1</w:t>
            </w:r>
          </w:p>
        </w:tc>
      </w:tr>
      <w:tr w:rsidR="00E66731" w:rsidRPr="0088509B" w14:paraId="6D8EFC6A" w14:textId="77777777" w:rsidTr="004E1824">
        <w:tc>
          <w:tcPr>
            <w:tcW w:w="11407" w:type="dxa"/>
          </w:tcPr>
          <w:p w14:paraId="44B3490E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lastRenderedPageBreak/>
              <w:t>This assignment covers the following:</w:t>
            </w:r>
          </w:p>
          <w:p w14:paraId="2D0672D5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  <w:p w14:paraId="6B701990" w14:textId="77777777" w:rsidR="00E66731" w:rsidRPr="0088509B" w:rsidRDefault="00E66731" w:rsidP="00E66731">
            <w:pPr>
              <w:numPr>
                <w:ilvl w:val="1"/>
                <w:numId w:val="46"/>
              </w:numPr>
              <w:suppressAutoHyphens/>
              <w:spacing w:line="360" w:lineRule="auto"/>
              <w:rPr>
                <w:rFonts w:ascii="Times New Roman" w:hAnsi="Times New Roman" w:cs="Times New Roman"/>
                <w:rtl/>
              </w:rPr>
            </w:pPr>
            <w:r w:rsidRPr="0088509B">
              <w:rPr>
                <w:rFonts w:ascii="Times New Roman" w:hAnsi="Times New Roman" w:cs="Times New Roman"/>
              </w:rPr>
              <w:t>Configuring your database for backups</w:t>
            </w:r>
            <w:r w:rsidRPr="0088509B">
              <w:rPr>
                <w:rFonts w:ascii="Times New Roman" w:hAnsi="Times New Roman" w:cs="Times New Roman"/>
              </w:rPr>
              <w:tab/>
            </w:r>
            <w:r w:rsidRPr="0088509B">
              <w:rPr>
                <w:rFonts w:ascii="Times New Roman" w:hAnsi="Times New Roman" w:cs="Times New Roman"/>
              </w:rPr>
              <w:tab/>
            </w:r>
            <w:r w:rsidRPr="0088509B">
              <w:rPr>
                <w:rFonts w:ascii="Times New Roman" w:hAnsi="Times New Roman" w:cs="Times New Roman"/>
              </w:rPr>
              <w:tab/>
            </w:r>
            <w:r w:rsidRPr="0088509B">
              <w:rPr>
                <w:rFonts w:ascii="Times New Roman" w:hAnsi="Times New Roman" w:cs="Times New Roman"/>
              </w:rPr>
              <w:tab/>
            </w:r>
            <w:r w:rsidRPr="0088509B">
              <w:rPr>
                <w:rFonts w:ascii="Times New Roman" w:hAnsi="Times New Roman" w:cs="Times New Roman"/>
              </w:rPr>
              <w:tab/>
              <w:t>(4 Marks)</w:t>
            </w:r>
          </w:p>
          <w:p w14:paraId="46918E64" w14:textId="77777777" w:rsidR="00E66731" w:rsidRPr="0088509B" w:rsidRDefault="00E66731" w:rsidP="00E66731">
            <w:pPr>
              <w:numPr>
                <w:ilvl w:val="1"/>
                <w:numId w:val="46"/>
              </w:numPr>
              <w:suppressAutoHyphens/>
              <w:spacing w:line="360" w:lineRule="auto"/>
              <w:rPr>
                <w:rFonts w:ascii="Times New Roman" w:hAnsi="Times New Roman" w:cs="Times New Roman"/>
                <w:rtl/>
              </w:rPr>
            </w:pPr>
            <w:r w:rsidRPr="0088509B">
              <w:rPr>
                <w:rFonts w:ascii="Times New Roman" w:hAnsi="Times New Roman" w:cs="Times New Roman"/>
              </w:rPr>
              <w:t>Backing up your database while the database is open for user activity</w:t>
            </w:r>
            <w:r w:rsidRPr="0088509B">
              <w:rPr>
                <w:rFonts w:ascii="Times New Roman" w:hAnsi="Times New Roman" w:cs="Times New Roman"/>
              </w:rPr>
              <w:tab/>
              <w:t>(3 Marks)</w:t>
            </w:r>
          </w:p>
          <w:p w14:paraId="59106D84" w14:textId="77777777" w:rsidR="00E66731" w:rsidRPr="0088509B" w:rsidRDefault="00E66731" w:rsidP="00E66731">
            <w:pPr>
              <w:numPr>
                <w:ilvl w:val="1"/>
                <w:numId w:val="46"/>
              </w:numPr>
              <w:suppressAutoHyphens/>
              <w:spacing w:line="360" w:lineRule="auto"/>
              <w:rPr>
                <w:rFonts w:ascii="Times New Roman" w:hAnsi="Times New Roman" w:cs="Times New Roman"/>
                <w:rtl/>
              </w:rPr>
            </w:pPr>
            <w:r w:rsidRPr="0088509B">
              <w:rPr>
                <w:rFonts w:ascii="Times New Roman" w:hAnsi="Times New Roman" w:cs="Times New Roman"/>
              </w:rPr>
              <w:t>Scheduling automatic nightly incremental backups for your database</w:t>
            </w:r>
            <w:r w:rsidRPr="0088509B">
              <w:rPr>
                <w:rFonts w:ascii="Times New Roman" w:hAnsi="Times New Roman" w:cs="Times New Roman"/>
              </w:rPr>
              <w:tab/>
              <w:t>(3 Marks)</w:t>
            </w:r>
          </w:p>
          <w:p w14:paraId="66463CF7" w14:textId="77777777" w:rsidR="00E66731" w:rsidRPr="0088509B" w:rsidRDefault="00E66731" w:rsidP="00E6673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8509B">
              <w:rPr>
                <w:rFonts w:ascii="Times New Roman" w:hAnsi="Times New Roman" w:cs="Times New Roman"/>
              </w:rPr>
              <w:t xml:space="preserve"> </w:t>
            </w:r>
          </w:p>
          <w:p w14:paraId="2F9DABAB" w14:textId="77777777" w:rsidR="00E66731" w:rsidRPr="0088509B" w:rsidRDefault="00E66731" w:rsidP="00E66731">
            <w:pPr>
              <w:rPr>
                <w:rFonts w:ascii="Times New Roman" w:hAnsi="Times New Roman" w:cs="Times New Roman"/>
                <w:bCs/>
              </w:rPr>
            </w:pPr>
            <w:r w:rsidRPr="0088509B">
              <w:rPr>
                <w:rFonts w:ascii="Times New Roman" w:hAnsi="Times New Roman" w:cs="Times New Roman"/>
                <w:bCs/>
              </w:rPr>
              <w:t>Explain the above three questions with the detailed steps and screenshots.</w:t>
            </w:r>
          </w:p>
          <w:p w14:paraId="5C94E4F0" w14:textId="77777777" w:rsidR="00E66731" w:rsidRPr="0088509B" w:rsidRDefault="00E66731" w:rsidP="00E667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val="en-IN"/>
              </w:rPr>
            </w:pPr>
          </w:p>
        </w:tc>
        <w:tc>
          <w:tcPr>
            <w:tcW w:w="1205" w:type="dxa"/>
          </w:tcPr>
          <w:p w14:paraId="571FA241" w14:textId="37AB8D9F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2688" w:type="dxa"/>
          </w:tcPr>
          <w:p w14:paraId="73A073FF" w14:textId="2B6A170D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Homework</w:t>
            </w:r>
            <w:r w:rsidRPr="0088509B">
              <w:rPr>
                <w:rFonts w:ascii="Times New Roman" w:hAnsi="Times New Roman" w:cs="Times New Roman"/>
              </w:rPr>
              <w:t xml:space="preserve"> 2</w:t>
            </w:r>
            <w:r w:rsidRPr="0088509B">
              <w:rPr>
                <w:rFonts w:ascii="Times New Roman" w:hAnsi="Times New Roman" w:cs="Times New Roman"/>
              </w:rPr>
              <w:t>/Assignment</w:t>
            </w:r>
            <w:r w:rsidRPr="0088509B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E66731" w:rsidRPr="0088509B" w14:paraId="7F6C6324" w14:textId="77777777" w:rsidTr="004E1824">
        <w:tc>
          <w:tcPr>
            <w:tcW w:w="11407" w:type="dxa"/>
          </w:tcPr>
          <w:p w14:paraId="1ECA8B3D" w14:textId="230D9F55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As a DBA, perform the following operations for effective data management</w:t>
            </w:r>
          </w:p>
          <w:p w14:paraId="2937BA83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Monitoring the Oracle Instance</w:t>
            </w:r>
          </w:p>
          <w:p w14:paraId="59FAEE7B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Introduction and using Oracle Data Dictionary</w:t>
            </w:r>
          </w:p>
          <w:p w14:paraId="0A9BDC0C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Creating a Database</w:t>
            </w:r>
          </w:p>
          <w:p w14:paraId="18557966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Tablespace and data file Management</w:t>
            </w:r>
          </w:p>
          <w:p w14:paraId="221F0B02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Display and Analyze redo log details</w:t>
            </w:r>
          </w:p>
          <w:p w14:paraId="1BF6141C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Display and Analyze control files</w:t>
            </w:r>
          </w:p>
          <w:p w14:paraId="4A6E3B7B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Display and Analyze Archive log details</w:t>
            </w:r>
          </w:p>
          <w:p w14:paraId="01ECB833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Create User Profiles and Users,</w:t>
            </w:r>
          </w:p>
          <w:p w14:paraId="7163402F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Manage Roles and Privileges</w:t>
            </w:r>
          </w:p>
          <w:p w14:paraId="07A24C1B" w14:textId="77777777" w:rsidR="00E66731" w:rsidRPr="0088509B" w:rsidRDefault="00E66731" w:rsidP="00E66731">
            <w:pPr>
              <w:pStyle w:val="ListParagraph"/>
              <w:numPr>
                <w:ilvl w:val="0"/>
                <w:numId w:val="47"/>
              </w:numPr>
              <w:spacing w:after="160" w:line="360" w:lineRule="auto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Backup and Recovery </w:t>
            </w:r>
          </w:p>
          <w:p w14:paraId="40C3FA68" w14:textId="68D617B5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396A32EF" w14:textId="104767AF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88" w:type="dxa"/>
          </w:tcPr>
          <w:p w14:paraId="3A30DBC8" w14:textId="6CE83386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Exercise</w:t>
            </w:r>
          </w:p>
        </w:tc>
      </w:tr>
      <w:tr w:rsidR="00E66731" w:rsidRPr="0088509B" w14:paraId="5924CC7E" w14:textId="77777777" w:rsidTr="004E1824">
        <w:tc>
          <w:tcPr>
            <w:tcW w:w="11407" w:type="dxa"/>
          </w:tcPr>
          <w:p w14:paraId="6D70ED04" w14:textId="2EFBEA14" w:rsidR="00E66731" w:rsidRPr="0088509B" w:rsidRDefault="00E66731" w:rsidP="00E66731">
            <w:pPr>
              <w:jc w:val="both"/>
              <w:rPr>
                <w:rFonts w:ascii="Times New Roman" w:hAnsi="Times New Roman" w:cs="Times New Roman"/>
                <w:b/>
                <w:shd w:val="clear" w:color="auto" w:fill="FFFFEE"/>
                <w:rtl/>
              </w:rPr>
            </w:pPr>
            <w:r w:rsidRPr="0088509B">
              <w:rPr>
                <w:rFonts w:ascii="Times New Roman" w:hAnsi="Times New Roman" w:cs="Times New Roman"/>
              </w:rPr>
              <w:lastRenderedPageBreak/>
              <w:t xml:space="preserve">6a. </w:t>
            </w:r>
            <w:r w:rsidRPr="0088509B">
              <w:rPr>
                <w:rFonts w:ascii="Times New Roman" w:hAnsi="Times New Roman" w:cs="Times New Roman"/>
              </w:rPr>
              <w:t>You are a database administrator of an organization. Analyse the following database architecture diagram(Oracle 11g and 12c) and identify the responsibilities of each parts listed in the diagram.</w:t>
            </w:r>
            <w:r w:rsidRPr="0088509B">
              <w:rPr>
                <w:rFonts w:ascii="Times New Roman" w:hAnsi="Times New Roman" w:cs="Times New Roman"/>
                <w:b/>
                <w:shd w:val="clear" w:color="auto" w:fill="FFFFEE"/>
              </w:rPr>
              <w:t xml:space="preserve"> </w:t>
            </w:r>
          </w:p>
          <w:p w14:paraId="2041B56E" w14:textId="77777777" w:rsidR="00E66731" w:rsidRPr="0088509B" w:rsidRDefault="00E66731" w:rsidP="00E66731">
            <w:pPr>
              <w:suppressAutoHyphens/>
              <w:spacing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13DA03EC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  <w:p w14:paraId="2DD528BC" w14:textId="77777777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596614" wp14:editId="33659542">
                  <wp:extent cx="2581275" cy="1790443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2831" r="13433" b="9023"/>
                          <a:stretch/>
                        </pic:blipFill>
                        <pic:spPr bwMode="auto">
                          <a:xfrm>
                            <a:off x="0" y="0"/>
                            <a:ext cx="2586354" cy="1793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889062" w14:textId="77777777" w:rsidR="00E66731" w:rsidRPr="0088509B" w:rsidRDefault="00E66731" w:rsidP="00E66731">
            <w:pPr>
              <w:ind w:left="360"/>
              <w:rPr>
                <w:rFonts w:ascii="Times New Roman" w:hAnsi="Times New Roman" w:cs="Times New Roman"/>
              </w:rPr>
            </w:pPr>
          </w:p>
          <w:p w14:paraId="4317E282" w14:textId="77777777" w:rsidR="00E66731" w:rsidRPr="0088509B" w:rsidRDefault="00E66731" w:rsidP="00E66731">
            <w:pPr>
              <w:ind w:left="360"/>
              <w:rPr>
                <w:rFonts w:ascii="Times New Roman" w:hAnsi="Times New Roman" w:cs="Times New Roman"/>
              </w:rPr>
            </w:pPr>
          </w:p>
          <w:p w14:paraId="4AC0F7EE" w14:textId="6F78369A" w:rsidR="00E66731" w:rsidRPr="0088509B" w:rsidRDefault="00E66731" w:rsidP="00E66731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67F44AD6" w14:textId="1BFE676C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88" w:type="dxa"/>
          </w:tcPr>
          <w:p w14:paraId="21E7EABB" w14:textId="312B9176" w:rsidR="00E66731" w:rsidRPr="0088509B" w:rsidRDefault="00E66731" w:rsidP="00E66731">
            <w:pPr>
              <w:jc w:val="center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Final Exam</w:t>
            </w:r>
          </w:p>
        </w:tc>
      </w:tr>
    </w:tbl>
    <w:p w14:paraId="154EC59F" w14:textId="77777777" w:rsidR="00E66731" w:rsidRPr="0088509B" w:rsidRDefault="00E66731" w:rsidP="00E66731">
      <w:pPr>
        <w:spacing w:after="160" w:line="259" w:lineRule="auto"/>
        <w:ind w:right="-720"/>
        <w:jc w:val="both"/>
        <w:rPr>
          <w:rFonts w:ascii="Times New Roman" w:hAnsi="Times New Roman" w:cs="Times New Roman"/>
        </w:rPr>
      </w:pPr>
    </w:p>
    <w:p w14:paraId="7F9B2028" w14:textId="0BD95EC8" w:rsidR="00E66731" w:rsidRPr="0088509B" w:rsidRDefault="00E66731" w:rsidP="00E66731">
      <w:pPr>
        <w:spacing w:after="160" w:line="259" w:lineRule="auto"/>
        <w:ind w:right="-720"/>
        <w:jc w:val="both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The final judgment of the attainment of student outcomes is based on the following:</w:t>
      </w:r>
    </w:p>
    <w:p w14:paraId="7D2DA9D2" w14:textId="77777777" w:rsidR="00E66731" w:rsidRPr="0088509B" w:rsidRDefault="00E66731" w:rsidP="00E66731">
      <w:pPr>
        <w:tabs>
          <w:tab w:val="left" w:pos="1800"/>
        </w:tabs>
        <w:ind w:left="-432" w:right="-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833" w:type="dxa"/>
        <w:jc w:val="center"/>
        <w:tblLook w:val="04A0" w:firstRow="1" w:lastRow="0" w:firstColumn="1" w:lastColumn="0" w:noHBand="0" w:noVBand="1"/>
      </w:tblPr>
      <w:tblGrid>
        <w:gridCol w:w="2246"/>
        <w:gridCol w:w="1894"/>
        <w:gridCol w:w="2903"/>
        <w:gridCol w:w="2790"/>
      </w:tblGrid>
      <w:tr w:rsidR="00E66731" w:rsidRPr="0088509B" w14:paraId="3421B0CF" w14:textId="77777777" w:rsidTr="002F5870">
        <w:trPr>
          <w:trHeight w:val="935"/>
          <w:jc w:val="center"/>
        </w:trPr>
        <w:tc>
          <w:tcPr>
            <w:tcW w:w="2246" w:type="dxa"/>
          </w:tcPr>
          <w:p w14:paraId="5BD8D0E7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Exceeds</w:t>
            </w:r>
          </w:p>
          <w:p w14:paraId="27D31240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Expectations</w:t>
            </w:r>
          </w:p>
          <w:p w14:paraId="676FDD0A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B050"/>
              </w:rPr>
              <w:t>(EE)</w:t>
            </w:r>
          </w:p>
        </w:tc>
        <w:tc>
          <w:tcPr>
            <w:tcW w:w="1894" w:type="dxa"/>
          </w:tcPr>
          <w:p w14:paraId="497FC6E3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Meets</w:t>
            </w:r>
          </w:p>
          <w:p w14:paraId="45FDCEC7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Expectations</w:t>
            </w:r>
          </w:p>
          <w:p w14:paraId="34F279BE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B050"/>
              </w:rPr>
              <w:t>(ME)</w:t>
            </w:r>
          </w:p>
        </w:tc>
        <w:tc>
          <w:tcPr>
            <w:tcW w:w="2903" w:type="dxa"/>
          </w:tcPr>
          <w:p w14:paraId="55353282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Progressing</w:t>
            </w:r>
          </w:p>
          <w:p w14:paraId="74DF7FD0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Towards Expectations</w:t>
            </w:r>
          </w:p>
          <w:p w14:paraId="3D373F8E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FFC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FFC000"/>
              </w:rPr>
              <w:t>(PE)</w:t>
            </w:r>
          </w:p>
        </w:tc>
        <w:tc>
          <w:tcPr>
            <w:tcW w:w="2790" w:type="dxa"/>
          </w:tcPr>
          <w:p w14:paraId="0B8E0122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Does Not Meet</w:t>
            </w:r>
          </w:p>
          <w:p w14:paraId="61CE20F5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000000"/>
              </w:rPr>
              <w:t>Expectations</w:t>
            </w:r>
          </w:p>
          <w:p w14:paraId="3BD34C44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432" w:right="-72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8509B">
              <w:rPr>
                <w:rFonts w:ascii="Times New Roman" w:hAnsi="Times New Roman" w:cs="Times New Roman"/>
                <w:b/>
                <w:bCs/>
                <w:color w:val="FF0000"/>
              </w:rPr>
              <w:t>(DNME)</w:t>
            </w:r>
          </w:p>
        </w:tc>
      </w:tr>
      <w:tr w:rsidR="00E66731" w:rsidRPr="0088509B" w14:paraId="5BAF842E" w14:textId="77777777" w:rsidTr="002F5870">
        <w:trPr>
          <w:trHeight w:val="1187"/>
          <w:jc w:val="center"/>
        </w:trPr>
        <w:tc>
          <w:tcPr>
            <w:tcW w:w="2246" w:type="dxa"/>
          </w:tcPr>
          <w:p w14:paraId="0B88C274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85" w:right="-697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80% or more  of </w:t>
            </w:r>
          </w:p>
          <w:p w14:paraId="18989A09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85" w:right="-697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students are </w:t>
            </w:r>
          </w:p>
          <w:p w14:paraId="315A0018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85" w:right="-697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achieving the </w:t>
            </w:r>
          </w:p>
          <w:p w14:paraId="64C274BB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85" w:right="-697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satisfactory level </w:t>
            </w:r>
          </w:p>
          <w:p w14:paraId="130505E0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-85" w:right="-697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or above</w:t>
            </w:r>
          </w:p>
        </w:tc>
        <w:tc>
          <w:tcPr>
            <w:tcW w:w="1894" w:type="dxa"/>
          </w:tcPr>
          <w:p w14:paraId="42BF10FB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0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70% - 80%</w:t>
            </w:r>
          </w:p>
          <w:p w14:paraId="36FB4646" w14:textId="77777777" w:rsidR="00E66731" w:rsidRPr="0088509B" w:rsidRDefault="00E66731" w:rsidP="002F5870">
            <w:pPr>
              <w:pStyle w:val="ListParagraph"/>
              <w:tabs>
                <w:tab w:val="left" w:pos="1800"/>
              </w:tabs>
              <w:ind w:left="0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of students are achieving the satisfactory level or above</w:t>
            </w:r>
          </w:p>
        </w:tc>
        <w:tc>
          <w:tcPr>
            <w:tcW w:w="2903" w:type="dxa"/>
          </w:tcPr>
          <w:p w14:paraId="60C3C425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85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60% - 70%</w:t>
            </w:r>
          </w:p>
          <w:p w14:paraId="51489BAD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85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of students are achieving </w:t>
            </w:r>
          </w:p>
          <w:p w14:paraId="69892CB0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85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the satisfactory level </w:t>
            </w:r>
          </w:p>
          <w:p w14:paraId="4E844AE8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85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or above</w:t>
            </w:r>
          </w:p>
        </w:tc>
        <w:tc>
          <w:tcPr>
            <w:tcW w:w="2790" w:type="dxa"/>
          </w:tcPr>
          <w:p w14:paraId="443A807F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18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Below 60%</w:t>
            </w:r>
          </w:p>
          <w:p w14:paraId="1360564A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18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of students are </w:t>
            </w:r>
          </w:p>
          <w:p w14:paraId="71DB19AA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18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achieving the </w:t>
            </w:r>
          </w:p>
          <w:p w14:paraId="7D748537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18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 xml:space="preserve">satisfactory level </w:t>
            </w:r>
          </w:p>
          <w:p w14:paraId="7A2795EC" w14:textId="77777777" w:rsidR="00E66731" w:rsidRPr="0088509B" w:rsidRDefault="00E66731" w:rsidP="002F5870">
            <w:pPr>
              <w:autoSpaceDE w:val="0"/>
              <w:autoSpaceDN w:val="0"/>
              <w:adjustRightInd w:val="0"/>
              <w:ind w:left="-18" w:right="-720"/>
              <w:rPr>
                <w:rFonts w:ascii="Times New Roman" w:hAnsi="Times New Roman" w:cs="Times New Roman"/>
              </w:rPr>
            </w:pPr>
            <w:r w:rsidRPr="0088509B">
              <w:rPr>
                <w:rFonts w:ascii="Times New Roman" w:hAnsi="Times New Roman" w:cs="Times New Roman"/>
              </w:rPr>
              <w:t>or above</w:t>
            </w:r>
          </w:p>
        </w:tc>
      </w:tr>
    </w:tbl>
    <w:p w14:paraId="776EC5E1" w14:textId="77777777" w:rsidR="00E66731" w:rsidRPr="0088509B" w:rsidRDefault="00E66731" w:rsidP="00E66731">
      <w:pPr>
        <w:pStyle w:val="Heading1"/>
        <w:rPr>
          <w:rFonts w:ascii="Times New Roman" w:hAnsi="Times New Roman"/>
          <w:sz w:val="20"/>
        </w:rPr>
      </w:pPr>
    </w:p>
    <w:p w14:paraId="6FAA3B87" w14:textId="77777777" w:rsidR="00E66731" w:rsidRPr="0088509B" w:rsidRDefault="00E66731" w:rsidP="00E66731">
      <w:pPr>
        <w:rPr>
          <w:rFonts w:ascii="Times New Roman" w:hAnsi="Times New Roman" w:cs="Times New Roman"/>
        </w:rPr>
      </w:pPr>
    </w:p>
    <w:p w14:paraId="70BA8E5F" w14:textId="77777777" w:rsidR="00E66731" w:rsidRPr="0088509B" w:rsidRDefault="00E66731" w:rsidP="00E66731">
      <w:pPr>
        <w:spacing w:after="200"/>
        <w:ind w:left="-72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When analyzing the results of the assessment of a course, we must necessarily pay attention to the following cases:</w:t>
      </w:r>
    </w:p>
    <w:p w14:paraId="3FF4B4BE" w14:textId="77777777" w:rsidR="00E66731" w:rsidRPr="0088509B" w:rsidRDefault="00E66731" w:rsidP="00E66731">
      <w:pPr>
        <w:pStyle w:val="ListParagraph"/>
        <w:numPr>
          <w:ilvl w:val="0"/>
          <w:numId w:val="49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Cases where we have DNME in a specific outcome.</w:t>
      </w:r>
    </w:p>
    <w:p w14:paraId="29C6BBF6" w14:textId="77777777" w:rsidR="00E66731" w:rsidRPr="0088509B" w:rsidRDefault="00E66731" w:rsidP="00E66731">
      <w:pPr>
        <w:pStyle w:val="ListParagraph"/>
        <w:numPr>
          <w:ilvl w:val="0"/>
          <w:numId w:val="49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Cases where we have PE in a specific outcome.</w:t>
      </w:r>
    </w:p>
    <w:p w14:paraId="4825852A" w14:textId="77777777" w:rsidR="00E66731" w:rsidRPr="0088509B" w:rsidRDefault="00E66731" w:rsidP="00E66731">
      <w:pPr>
        <w:pStyle w:val="ListParagraph"/>
        <w:numPr>
          <w:ilvl w:val="0"/>
          <w:numId w:val="49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Cases where we have an important discrepancy (let's say &gt; 15%) between direct and indirect assessment for a specific outcome; especially if the direct assessment (opinion of teacher) is much higher than the indirect assessment (opinion of students).</w:t>
      </w:r>
    </w:p>
    <w:p w14:paraId="627269F5" w14:textId="77777777" w:rsidR="00E66731" w:rsidRPr="0088509B" w:rsidRDefault="00E66731" w:rsidP="00E66731">
      <w:pPr>
        <w:pStyle w:val="ListParagraph"/>
        <w:numPr>
          <w:ilvl w:val="0"/>
          <w:numId w:val="49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Online Student Survey: if we have questions with DNME or PE, we should also comment them.</w:t>
      </w:r>
    </w:p>
    <w:p w14:paraId="5A57C3B4" w14:textId="77777777" w:rsidR="00E66731" w:rsidRPr="0088509B" w:rsidRDefault="00E66731" w:rsidP="00E66731">
      <w:p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 The analysis of the assessment results must be oriented towards:</w:t>
      </w:r>
    </w:p>
    <w:p w14:paraId="73FBB936" w14:textId="77777777" w:rsidR="00E66731" w:rsidRPr="0088509B" w:rsidRDefault="00E66731" w:rsidP="00E66731">
      <w:pPr>
        <w:pStyle w:val="ListParagraph"/>
        <w:numPr>
          <w:ilvl w:val="0"/>
          <w:numId w:val="50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>Identifying the reasons, issues, and root causes behind the non-attainment of a specific outcome.</w:t>
      </w:r>
    </w:p>
    <w:tbl>
      <w:tblPr>
        <w:tblpPr w:leftFromText="180" w:rightFromText="180" w:vertAnchor="page" w:horzAnchor="margin" w:tblpXSpec="center" w:tblpY="619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1798"/>
        <w:gridCol w:w="1652"/>
        <w:gridCol w:w="1752"/>
      </w:tblGrid>
      <w:tr w:rsidR="00E66731" w:rsidRPr="0088509B" w14:paraId="376D7A3B" w14:textId="77777777" w:rsidTr="007E7A96">
        <w:trPr>
          <w:trHeight w:hRule="exact" w:val="603"/>
        </w:trPr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2B225619" w14:textId="77777777" w:rsidR="00E66731" w:rsidRPr="0088509B" w:rsidRDefault="00E66731" w:rsidP="00E66731">
            <w:pPr>
              <w:pStyle w:val="TableParagraph"/>
              <w:spacing w:line="273" w:lineRule="exact"/>
              <w:ind w:left="83" w:right="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>Outcome</w:t>
            </w:r>
          </w:p>
        </w:tc>
        <w:tc>
          <w:tcPr>
            <w:tcW w:w="1798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5F4DD861" w14:textId="77777777" w:rsidR="00E66731" w:rsidRPr="0088509B" w:rsidRDefault="00E66731" w:rsidP="00E66731">
            <w:pPr>
              <w:pStyle w:val="TableParagraph"/>
              <w:spacing w:line="273" w:lineRule="exact"/>
              <w:ind w:left="502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>Course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4872FAE2" w14:textId="77777777" w:rsidR="00E66731" w:rsidRPr="0088509B" w:rsidRDefault="00E66731" w:rsidP="00E66731">
            <w:pPr>
              <w:pStyle w:val="TableParagraph"/>
              <w:spacing w:line="273" w:lineRule="exact"/>
              <w:ind w:left="198" w:right="2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>Instrument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4AACC5"/>
          </w:tcPr>
          <w:p w14:paraId="7E0F98FF" w14:textId="77777777" w:rsidR="00E66731" w:rsidRPr="0088509B" w:rsidRDefault="00E66731" w:rsidP="00E66731">
            <w:pPr>
              <w:pStyle w:val="TableParagraph"/>
              <w:ind w:left="566" w:right="241" w:hanging="306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>Attainment Level</w:t>
            </w:r>
          </w:p>
        </w:tc>
      </w:tr>
      <w:tr w:rsidR="00E66731" w:rsidRPr="0088509B" w14:paraId="54E1EA06" w14:textId="77777777" w:rsidTr="007E7A96">
        <w:trPr>
          <w:trHeight w:hRule="exact" w:val="608"/>
        </w:trPr>
        <w:tc>
          <w:tcPr>
            <w:tcW w:w="1185" w:type="dxa"/>
            <w:vMerge w:val="restart"/>
            <w:tcBorders>
              <w:left w:val="nil"/>
              <w:right w:val="single" w:sz="5" w:space="0" w:color="FFFFFF"/>
            </w:tcBorders>
            <w:shd w:val="clear" w:color="auto" w:fill="4AACC5"/>
          </w:tcPr>
          <w:p w14:paraId="7DF6EC31" w14:textId="77777777" w:rsidR="00E66731" w:rsidRPr="0088509B" w:rsidRDefault="00E66731" w:rsidP="00E6673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35"/>
              </w:rPr>
            </w:pPr>
          </w:p>
          <w:p w14:paraId="04D00DF0" w14:textId="77777777" w:rsidR="00E66731" w:rsidRPr="0088509B" w:rsidRDefault="00E66731" w:rsidP="00E6673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color w:val="FFFFFF"/>
                <w:sz w:val="24"/>
              </w:rPr>
              <w:t>B</w:t>
            </w:r>
          </w:p>
        </w:tc>
        <w:tc>
          <w:tcPr>
            <w:tcW w:w="1798" w:type="dxa"/>
            <w:vMerge w:val="restart"/>
            <w:tcBorders>
              <w:left w:val="single" w:sz="5" w:space="0" w:color="FFFFFF"/>
            </w:tcBorders>
            <w:shd w:val="clear" w:color="auto" w:fill="B6DDE8"/>
          </w:tcPr>
          <w:p w14:paraId="3CB366A9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  <w:p w14:paraId="49763D42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  <w:p w14:paraId="5818DAFA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  <w:p w14:paraId="4C958608" w14:textId="77777777" w:rsidR="00E66731" w:rsidRPr="0088509B" w:rsidRDefault="00E66731" w:rsidP="00E66731">
            <w:pPr>
              <w:pStyle w:val="TableParagraph"/>
              <w:ind w:left="203" w:right="185" w:firstLine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Database Management Systems</w:t>
            </w:r>
          </w:p>
        </w:tc>
        <w:tc>
          <w:tcPr>
            <w:tcW w:w="1652" w:type="dxa"/>
            <w:shd w:val="clear" w:color="auto" w:fill="B6DDE8"/>
          </w:tcPr>
          <w:p w14:paraId="1F43B940" w14:textId="77777777" w:rsidR="00E66731" w:rsidRPr="0088509B" w:rsidRDefault="00E66731" w:rsidP="00E66731">
            <w:pPr>
              <w:pStyle w:val="TableParagraph"/>
              <w:spacing w:before="128"/>
              <w:ind w:left="174" w:right="174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Midterm</w:t>
            </w:r>
          </w:p>
        </w:tc>
        <w:tc>
          <w:tcPr>
            <w:tcW w:w="1752" w:type="dxa"/>
            <w:tcBorders>
              <w:right w:val="nil"/>
            </w:tcBorders>
            <w:shd w:val="clear" w:color="auto" w:fill="B6DDE8"/>
          </w:tcPr>
          <w:p w14:paraId="042685A6" w14:textId="77777777" w:rsidR="00E66731" w:rsidRPr="0088509B" w:rsidRDefault="00E66731" w:rsidP="00E66731">
            <w:pPr>
              <w:pStyle w:val="TableParagraph"/>
              <w:spacing w:before="128"/>
              <w:ind w:left="662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ME</w:t>
            </w:r>
          </w:p>
        </w:tc>
      </w:tr>
      <w:tr w:rsidR="00E66731" w:rsidRPr="0088509B" w14:paraId="58AC62F7" w14:textId="77777777" w:rsidTr="007E7A96">
        <w:trPr>
          <w:trHeight w:hRule="exact" w:val="608"/>
        </w:trPr>
        <w:tc>
          <w:tcPr>
            <w:tcW w:w="1185" w:type="dxa"/>
            <w:vMerge/>
            <w:tcBorders>
              <w:left w:val="nil"/>
              <w:right w:val="single" w:sz="5" w:space="0" w:color="FFFFFF"/>
            </w:tcBorders>
            <w:shd w:val="clear" w:color="auto" w:fill="4AACC5"/>
          </w:tcPr>
          <w:p w14:paraId="79DBD546" w14:textId="77777777" w:rsidR="00E66731" w:rsidRPr="0088509B" w:rsidRDefault="00E66731" w:rsidP="00E66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left w:val="single" w:sz="5" w:space="0" w:color="FFFFFF"/>
            </w:tcBorders>
            <w:shd w:val="clear" w:color="auto" w:fill="DAEDF3"/>
          </w:tcPr>
          <w:p w14:paraId="0191CA41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shd w:val="clear" w:color="auto" w:fill="DAEDF3"/>
          </w:tcPr>
          <w:p w14:paraId="5108E1C6" w14:textId="77777777" w:rsidR="00E66731" w:rsidRPr="0088509B" w:rsidRDefault="00E66731" w:rsidP="00E66731">
            <w:pPr>
              <w:pStyle w:val="TableParagraph"/>
              <w:spacing w:before="128"/>
              <w:ind w:left="174" w:right="172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Homework</w:t>
            </w:r>
          </w:p>
        </w:tc>
        <w:tc>
          <w:tcPr>
            <w:tcW w:w="1752" w:type="dxa"/>
            <w:tcBorders>
              <w:right w:val="nil"/>
            </w:tcBorders>
            <w:shd w:val="clear" w:color="auto" w:fill="DAEDF3"/>
          </w:tcPr>
          <w:p w14:paraId="5CCA51AE" w14:textId="77777777" w:rsidR="00E66731" w:rsidRPr="0088509B" w:rsidRDefault="00E66731" w:rsidP="00E66731">
            <w:pPr>
              <w:pStyle w:val="TableParagraph"/>
              <w:spacing w:before="128"/>
              <w:ind w:left="662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PE</w:t>
            </w:r>
          </w:p>
        </w:tc>
      </w:tr>
      <w:tr w:rsidR="00E66731" w:rsidRPr="0088509B" w14:paraId="41649A6F" w14:textId="77777777" w:rsidTr="007E7A96">
        <w:trPr>
          <w:trHeight w:hRule="exact" w:val="907"/>
        </w:trPr>
        <w:tc>
          <w:tcPr>
            <w:tcW w:w="1185" w:type="dxa"/>
            <w:tcBorders>
              <w:left w:val="nil"/>
              <w:right w:val="single" w:sz="5" w:space="0" w:color="FFFFFF"/>
            </w:tcBorders>
            <w:shd w:val="clear" w:color="auto" w:fill="4AACC5"/>
          </w:tcPr>
          <w:p w14:paraId="685D8701" w14:textId="77777777" w:rsidR="00E66731" w:rsidRPr="0088509B" w:rsidRDefault="00E66731" w:rsidP="00E6673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67111311" w14:textId="77777777" w:rsidR="00E66731" w:rsidRPr="0088509B" w:rsidRDefault="00E66731" w:rsidP="00E6673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>D</w:t>
            </w:r>
          </w:p>
        </w:tc>
        <w:tc>
          <w:tcPr>
            <w:tcW w:w="1798" w:type="dxa"/>
            <w:vMerge/>
            <w:tcBorders>
              <w:left w:val="single" w:sz="5" w:space="0" w:color="FFFFFF"/>
            </w:tcBorders>
            <w:shd w:val="clear" w:color="auto" w:fill="B6DDE8"/>
          </w:tcPr>
          <w:p w14:paraId="15156DFC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shd w:val="clear" w:color="auto" w:fill="B6DDE8"/>
          </w:tcPr>
          <w:p w14:paraId="72292B38" w14:textId="77777777" w:rsidR="00E66731" w:rsidRPr="0088509B" w:rsidRDefault="00E66731" w:rsidP="00E6673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306BF8E8" w14:textId="77777777" w:rsidR="00E66731" w:rsidRPr="0088509B" w:rsidRDefault="00E66731" w:rsidP="00E66731">
            <w:pPr>
              <w:pStyle w:val="TableParagraph"/>
              <w:ind w:left="174" w:right="174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Exercise</w:t>
            </w:r>
          </w:p>
        </w:tc>
        <w:tc>
          <w:tcPr>
            <w:tcW w:w="1752" w:type="dxa"/>
            <w:tcBorders>
              <w:right w:val="nil"/>
            </w:tcBorders>
            <w:shd w:val="clear" w:color="auto" w:fill="B6DDE8"/>
          </w:tcPr>
          <w:p w14:paraId="3938B5F9" w14:textId="77777777" w:rsidR="00E66731" w:rsidRPr="0088509B" w:rsidRDefault="00E66731" w:rsidP="00E6673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4FA9D531" w14:textId="77777777" w:rsidR="00E66731" w:rsidRPr="0088509B" w:rsidRDefault="00E66731" w:rsidP="00E66731">
            <w:pPr>
              <w:pStyle w:val="TableParagraph"/>
              <w:ind w:left="662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ME</w:t>
            </w:r>
          </w:p>
        </w:tc>
      </w:tr>
      <w:tr w:rsidR="00E66731" w:rsidRPr="0088509B" w14:paraId="256CAA54" w14:textId="77777777" w:rsidTr="007E7A96">
        <w:trPr>
          <w:trHeight w:hRule="exact" w:val="608"/>
        </w:trPr>
        <w:tc>
          <w:tcPr>
            <w:tcW w:w="1185" w:type="dxa"/>
            <w:tcBorders>
              <w:left w:val="nil"/>
              <w:right w:val="single" w:sz="5" w:space="0" w:color="FFFFFF"/>
            </w:tcBorders>
            <w:shd w:val="clear" w:color="auto" w:fill="4AACC5"/>
          </w:tcPr>
          <w:p w14:paraId="4B8561CD" w14:textId="77777777" w:rsidR="00E66731" w:rsidRPr="0088509B" w:rsidRDefault="00E66731" w:rsidP="00E6673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705C844" w14:textId="77777777" w:rsidR="00E66731" w:rsidRPr="0088509B" w:rsidRDefault="00E66731" w:rsidP="00E6673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09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I </w:t>
            </w:r>
          </w:p>
        </w:tc>
        <w:tc>
          <w:tcPr>
            <w:tcW w:w="1798" w:type="dxa"/>
            <w:vMerge/>
            <w:tcBorders>
              <w:left w:val="single" w:sz="5" w:space="0" w:color="FFFFFF"/>
            </w:tcBorders>
            <w:shd w:val="clear" w:color="auto" w:fill="DAEDF3"/>
          </w:tcPr>
          <w:p w14:paraId="13E0CDE5" w14:textId="77777777" w:rsidR="00E66731" w:rsidRPr="0088509B" w:rsidRDefault="00E66731" w:rsidP="00E66731">
            <w:pPr>
              <w:pStyle w:val="TableParagraph"/>
              <w:ind w:left="203" w:right="185" w:firstLine="17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  <w:shd w:val="clear" w:color="auto" w:fill="DAEDF3"/>
          </w:tcPr>
          <w:p w14:paraId="324780F7" w14:textId="77777777" w:rsidR="00E66731" w:rsidRPr="0088509B" w:rsidRDefault="00E66731" w:rsidP="00E66731">
            <w:pPr>
              <w:pStyle w:val="TableParagraph"/>
              <w:spacing w:before="131"/>
              <w:ind w:left="173" w:right="174"/>
              <w:jc w:val="center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Final Exam</w:t>
            </w:r>
          </w:p>
        </w:tc>
        <w:tc>
          <w:tcPr>
            <w:tcW w:w="1752" w:type="dxa"/>
            <w:tcBorders>
              <w:right w:val="nil"/>
            </w:tcBorders>
            <w:shd w:val="clear" w:color="auto" w:fill="DAEDF3"/>
          </w:tcPr>
          <w:p w14:paraId="7C2B5519" w14:textId="77777777" w:rsidR="00E66731" w:rsidRPr="0088509B" w:rsidRDefault="00E66731" w:rsidP="00E66731">
            <w:pPr>
              <w:pStyle w:val="TableParagraph"/>
              <w:spacing w:before="131"/>
              <w:ind w:left="696"/>
              <w:rPr>
                <w:rFonts w:ascii="Times New Roman" w:hAnsi="Times New Roman" w:cs="Times New Roman"/>
                <w:sz w:val="24"/>
              </w:rPr>
            </w:pPr>
            <w:r w:rsidRPr="0088509B">
              <w:rPr>
                <w:rFonts w:ascii="Times New Roman" w:hAnsi="Times New Roman" w:cs="Times New Roman"/>
                <w:sz w:val="24"/>
              </w:rPr>
              <w:t>EE</w:t>
            </w:r>
          </w:p>
        </w:tc>
      </w:tr>
    </w:tbl>
    <w:p w14:paraId="1AFD513E" w14:textId="45469B89" w:rsidR="00E66731" w:rsidRPr="0088509B" w:rsidRDefault="00E66731" w:rsidP="00E66731">
      <w:pPr>
        <w:pStyle w:val="ListParagraph"/>
        <w:numPr>
          <w:ilvl w:val="0"/>
          <w:numId w:val="50"/>
        </w:numPr>
        <w:spacing w:after="200"/>
        <w:rPr>
          <w:rFonts w:ascii="Times New Roman" w:hAnsi="Times New Roman" w:cs="Times New Roman"/>
        </w:rPr>
      </w:pPr>
      <w:r w:rsidRPr="0088509B">
        <w:rPr>
          <w:rFonts w:ascii="Times New Roman" w:hAnsi="Times New Roman" w:cs="Times New Roman"/>
        </w:rPr>
        <w:t xml:space="preserve">Determining corrective actions to be taken in the </w:t>
      </w:r>
      <w:r w:rsidRPr="0088509B">
        <w:rPr>
          <w:rFonts w:ascii="Times New Roman" w:hAnsi="Times New Roman" w:cs="Times New Roman"/>
        </w:rPr>
        <w:t>following</w:t>
      </w:r>
      <w:r w:rsidRPr="0088509B">
        <w:rPr>
          <w:rFonts w:ascii="Times New Roman" w:hAnsi="Times New Roman" w:cs="Times New Roman"/>
        </w:rPr>
        <w:t xml:space="preserve"> semester to resolve those issues.</w:t>
      </w:r>
    </w:p>
    <w:p w14:paraId="41D940C2" w14:textId="1518EBF2" w:rsidR="004C49EC" w:rsidRDefault="004C49EC" w:rsidP="009014E7">
      <w:pPr>
        <w:rPr>
          <w:rFonts w:ascii="Times New Roman" w:hAnsi="Times New Roman" w:cs="Times New Roman"/>
        </w:rPr>
      </w:pPr>
    </w:p>
    <w:p w14:paraId="78204F58" w14:textId="4D6C2619" w:rsidR="007E7A96" w:rsidRPr="007E7A96" w:rsidRDefault="007E7A96" w:rsidP="009014E7">
      <w:pPr>
        <w:rPr>
          <w:rFonts w:ascii="Times New Roman" w:hAnsi="Times New Roman" w:cs="Times New Roman"/>
          <w:b/>
        </w:rPr>
      </w:pPr>
      <w:r w:rsidRPr="007E7A96">
        <w:rPr>
          <w:rFonts w:ascii="Times New Roman" w:hAnsi="Times New Roman" w:cs="Times New Roman"/>
          <w:b/>
        </w:rPr>
        <w:t>Result of the Assessment:</w:t>
      </w:r>
    </w:p>
    <w:p w14:paraId="48FE7994" w14:textId="4C934B69" w:rsidR="007E7A96" w:rsidRDefault="007E7A96" w:rsidP="009014E7">
      <w:pPr>
        <w:rPr>
          <w:rFonts w:ascii="Times New Roman" w:hAnsi="Times New Roman" w:cs="Times New Roman"/>
        </w:rPr>
      </w:pPr>
    </w:p>
    <w:p w14:paraId="49C0D74E" w14:textId="01673F77" w:rsidR="00B5433F" w:rsidRDefault="00B5433F" w:rsidP="009014E7">
      <w:pPr>
        <w:rPr>
          <w:rFonts w:ascii="Times New Roman" w:hAnsi="Times New Roman" w:cs="Times New Roman"/>
        </w:rPr>
      </w:pPr>
    </w:p>
    <w:p w14:paraId="70FA68DB" w14:textId="024ACF9A" w:rsidR="00B5433F" w:rsidRDefault="00B5433F" w:rsidP="009014E7">
      <w:pPr>
        <w:rPr>
          <w:rFonts w:ascii="Times New Roman" w:hAnsi="Times New Roman" w:cs="Times New Roman"/>
        </w:rPr>
      </w:pPr>
    </w:p>
    <w:p w14:paraId="0B0AFF4C" w14:textId="3EDDF702" w:rsidR="00B5433F" w:rsidRDefault="00B5433F" w:rsidP="009014E7">
      <w:pPr>
        <w:rPr>
          <w:rFonts w:ascii="Times New Roman" w:hAnsi="Times New Roman" w:cs="Times New Roman"/>
        </w:rPr>
      </w:pPr>
    </w:p>
    <w:p w14:paraId="6459E5C2" w14:textId="1BB5C217" w:rsidR="00B5433F" w:rsidRDefault="00B5433F" w:rsidP="009014E7">
      <w:pPr>
        <w:rPr>
          <w:rFonts w:ascii="Times New Roman" w:hAnsi="Times New Roman" w:cs="Times New Roman"/>
        </w:rPr>
      </w:pPr>
    </w:p>
    <w:p w14:paraId="26E3B257" w14:textId="59744BBE" w:rsidR="00B5433F" w:rsidRDefault="00B5433F" w:rsidP="009014E7">
      <w:pPr>
        <w:rPr>
          <w:rFonts w:ascii="Times New Roman" w:hAnsi="Times New Roman" w:cs="Times New Roman"/>
        </w:rPr>
      </w:pPr>
    </w:p>
    <w:p w14:paraId="5D8AA378" w14:textId="408D0088" w:rsidR="00B5433F" w:rsidRDefault="00B5433F" w:rsidP="009014E7">
      <w:pPr>
        <w:rPr>
          <w:rFonts w:ascii="Times New Roman" w:hAnsi="Times New Roman" w:cs="Times New Roman"/>
        </w:rPr>
      </w:pPr>
    </w:p>
    <w:p w14:paraId="7C5A41FC" w14:textId="79069186" w:rsidR="00B5433F" w:rsidRDefault="00B5433F" w:rsidP="009014E7">
      <w:pPr>
        <w:rPr>
          <w:rFonts w:ascii="Times New Roman" w:hAnsi="Times New Roman" w:cs="Times New Roman"/>
        </w:rPr>
      </w:pPr>
    </w:p>
    <w:p w14:paraId="0C09AB1B" w14:textId="2907ED59" w:rsidR="00B5433F" w:rsidRDefault="00B5433F" w:rsidP="009014E7">
      <w:pPr>
        <w:rPr>
          <w:rFonts w:ascii="Times New Roman" w:hAnsi="Times New Roman" w:cs="Times New Roman"/>
        </w:rPr>
      </w:pPr>
    </w:p>
    <w:p w14:paraId="30294700" w14:textId="3B828CF3" w:rsidR="00B5433F" w:rsidRDefault="00B5433F" w:rsidP="009014E7">
      <w:pPr>
        <w:rPr>
          <w:rFonts w:ascii="Times New Roman" w:hAnsi="Times New Roman" w:cs="Times New Roman"/>
        </w:rPr>
      </w:pPr>
    </w:p>
    <w:p w14:paraId="1A662823" w14:textId="13CCD34C" w:rsidR="00B5433F" w:rsidRDefault="00B5433F" w:rsidP="009014E7">
      <w:pPr>
        <w:rPr>
          <w:rFonts w:ascii="Times New Roman" w:hAnsi="Times New Roman" w:cs="Times New Roman"/>
        </w:rPr>
      </w:pPr>
    </w:p>
    <w:p w14:paraId="33D2CD5F" w14:textId="116A4682" w:rsidR="00B5433F" w:rsidRDefault="00B5433F" w:rsidP="009014E7">
      <w:pPr>
        <w:rPr>
          <w:rFonts w:ascii="Times New Roman" w:hAnsi="Times New Roman" w:cs="Times New Roman"/>
        </w:rPr>
      </w:pPr>
    </w:p>
    <w:p w14:paraId="351FAB9D" w14:textId="54510B7D" w:rsidR="00B5433F" w:rsidRDefault="00B5433F" w:rsidP="009014E7">
      <w:pPr>
        <w:rPr>
          <w:rFonts w:ascii="Times New Roman" w:hAnsi="Times New Roman" w:cs="Times New Roman"/>
        </w:rPr>
      </w:pPr>
    </w:p>
    <w:p w14:paraId="359A4FD7" w14:textId="2775080B" w:rsidR="00B5433F" w:rsidRDefault="00B5433F" w:rsidP="00B5433F">
      <w:pPr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lastRenderedPageBreak/>
        <w:t>The attainment level for homework is PE, due to the reason that, many students were absent during the first 2/3 weeks. The basics were covered during that week. In order to reach higher level of outcome, the week students were identified and provided extra training during Week 9/10. Hence, the attainment level is ME in Exercise.</w:t>
      </w:r>
    </w:p>
    <w:p w14:paraId="4FC2630A" w14:textId="77777777" w:rsidR="002C3E47" w:rsidRPr="0088509B" w:rsidRDefault="002C3E47" w:rsidP="00B5433F">
      <w:pPr>
        <w:jc w:val="both"/>
        <w:rPr>
          <w:rFonts w:ascii="Times New Roman" w:hAnsi="Times New Roman" w:cs="Times New Roman"/>
        </w:rPr>
      </w:pPr>
    </w:p>
    <w:sectPr w:rsidR="002C3E47" w:rsidRPr="0088509B" w:rsidSect="00932EC8">
      <w:headerReference w:type="default" r:id="rId14"/>
      <w:footerReference w:type="default" r:id="rId15"/>
      <w:pgSz w:w="16840" w:h="11900" w:orient="landscape"/>
      <w:pgMar w:top="1800" w:right="1440" w:bottom="1800" w:left="1440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C220E" w14:textId="77777777" w:rsidR="00561BF7" w:rsidRDefault="00561BF7" w:rsidP="00EB4557">
      <w:r>
        <w:separator/>
      </w:r>
    </w:p>
  </w:endnote>
  <w:endnote w:type="continuationSeparator" w:id="0">
    <w:p w14:paraId="22932703" w14:textId="77777777" w:rsidR="00561BF7" w:rsidRDefault="00561BF7" w:rsidP="00EB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477C" w14:textId="115B0CAE" w:rsidR="00C630C4" w:rsidRDefault="00C630C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 w:rsidR="00FE70F9"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 xml:space="preserve"> PAGE   \* MERGEFORMAT </w:instrText>
    </w:r>
    <w:r w:rsidR="00FE70F9">
      <w:rPr>
        <w:color w:val="17365D" w:themeColor="text2" w:themeShade="BF"/>
      </w:rPr>
      <w:fldChar w:fldCharType="separate"/>
    </w:r>
    <w:r w:rsidR="00800A9E">
      <w:rPr>
        <w:noProof/>
        <w:color w:val="17365D" w:themeColor="text2" w:themeShade="BF"/>
      </w:rPr>
      <w:t>8</w:t>
    </w:r>
    <w:r w:rsidR="00FE70F9"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 w:rsidR="00800A9E">
      <w:fldChar w:fldCharType="begin"/>
    </w:r>
    <w:r w:rsidR="00800A9E">
      <w:instrText xml:space="preserve"> NUMPAGES  \* Arabic  \* MERGEFORMAT </w:instrText>
    </w:r>
    <w:r w:rsidR="00800A9E">
      <w:fldChar w:fldCharType="separate"/>
    </w:r>
    <w:r w:rsidR="00800A9E" w:rsidRPr="00800A9E">
      <w:rPr>
        <w:noProof/>
        <w:color w:val="17365D" w:themeColor="text2" w:themeShade="BF"/>
      </w:rPr>
      <w:t>8</w:t>
    </w:r>
    <w:r w:rsidR="00800A9E">
      <w:rPr>
        <w:noProof/>
        <w:color w:val="17365D" w:themeColor="text2" w:themeShade="BF"/>
      </w:rPr>
      <w:fldChar w:fldCharType="end"/>
    </w:r>
  </w:p>
  <w:p w14:paraId="60B860C6" w14:textId="77777777" w:rsidR="00C630C4" w:rsidRDefault="00C6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682B" w14:textId="77777777" w:rsidR="00561BF7" w:rsidRDefault="00561BF7" w:rsidP="00EB4557">
      <w:r>
        <w:separator/>
      </w:r>
    </w:p>
  </w:footnote>
  <w:footnote w:type="continuationSeparator" w:id="0">
    <w:p w14:paraId="795A0419" w14:textId="77777777" w:rsidR="00561BF7" w:rsidRDefault="00561BF7" w:rsidP="00EB4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F701" w14:textId="4D3E63B2" w:rsidR="00EB4557" w:rsidRDefault="00E66731" w:rsidP="00243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55D91875">
              <wp:simplePos x="0" y="0"/>
              <wp:positionH relativeFrom="column">
                <wp:posOffset>-923925</wp:posOffset>
              </wp:positionH>
              <wp:positionV relativeFrom="paragraph">
                <wp:posOffset>-278130</wp:posOffset>
              </wp:positionV>
              <wp:extent cx="3152775" cy="10001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BF2FB" w14:textId="77777777" w:rsidR="00243EFA" w:rsidRPr="007B549F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rFonts w:ascii="Bell MT" w:hAnsi="Bell MT"/>
                              <w:b/>
                            </w:rPr>
                          </w:pPr>
                          <w:r w:rsidRPr="007B549F">
                            <w:rPr>
                              <w:rFonts w:ascii="Bell MT" w:hAnsi="Bell MT"/>
                              <w:b/>
                            </w:rPr>
                            <w:t>Kingdom of Saudi Arabia</w:t>
                          </w:r>
                        </w:p>
                        <w:p w14:paraId="644576FA" w14:textId="77777777" w:rsidR="00243EFA" w:rsidRPr="007B549F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rFonts w:ascii="Bell MT" w:hAnsi="Bell MT"/>
                              <w:b/>
                            </w:rPr>
                          </w:pPr>
                          <w:r w:rsidRPr="007B549F">
                            <w:rPr>
                              <w:rFonts w:ascii="Bell MT" w:hAnsi="Bell MT"/>
                              <w:b/>
                            </w:rPr>
                            <w:t xml:space="preserve">Ministry of </w:t>
                          </w:r>
                          <w:r>
                            <w:rPr>
                              <w:rFonts w:ascii="Bell MT" w:hAnsi="Bell MT"/>
                              <w:b/>
                            </w:rPr>
                            <w:t>Higher</w:t>
                          </w:r>
                          <w:r w:rsidRPr="007B549F">
                            <w:rPr>
                              <w:rFonts w:ascii="Bell MT" w:hAnsi="Bell MT"/>
                              <w:b/>
                            </w:rPr>
                            <w:t xml:space="preserve"> Education</w:t>
                          </w:r>
                        </w:p>
                        <w:p w14:paraId="57F22EF5" w14:textId="77777777" w:rsidR="00243EFA" w:rsidRPr="007B549F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rFonts w:ascii="Bell MT" w:hAnsi="Bell MT"/>
                              <w:b/>
                            </w:rPr>
                          </w:pPr>
                          <w:r w:rsidRPr="007B549F">
                            <w:rPr>
                              <w:rFonts w:ascii="Bell MT" w:hAnsi="Bell MT"/>
                              <w:b/>
                            </w:rPr>
                            <w:t>Majmaah University</w:t>
                          </w:r>
                          <w:r>
                            <w:rPr>
                              <w:rFonts w:ascii="Bell MT" w:hAnsi="Bell MT"/>
                              <w:b/>
                            </w:rPr>
                            <w:t>,</w:t>
                          </w:r>
                        </w:p>
                        <w:p w14:paraId="01005A8E" w14:textId="77777777" w:rsidR="00243EFA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rFonts w:ascii="Bell MT" w:hAnsi="Bell MT"/>
                              <w:b/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</w:rPr>
                            <w:t>College of Computer &amp;</w:t>
                          </w:r>
                        </w:p>
                        <w:p w14:paraId="059E9C22" w14:textId="77777777" w:rsidR="00243EFA" w:rsidRPr="007B549F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rFonts w:ascii="Bell MT" w:hAnsi="Bell MT"/>
                              <w:b/>
                            </w:rPr>
                          </w:pPr>
                          <w:r w:rsidRPr="007B549F">
                            <w:rPr>
                              <w:rFonts w:ascii="Bell MT" w:hAnsi="Bell MT"/>
                              <w:b/>
                            </w:rPr>
                            <w:t>Information Sciences</w:t>
                          </w:r>
                        </w:p>
                        <w:p w14:paraId="30D86DB7" w14:textId="77777777" w:rsidR="00243EFA" w:rsidRDefault="00243EFA" w:rsidP="00243E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72.75pt;margin-top:-21.9pt;width:248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qAvA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" filled="f" stroked="f">
              <v:textbox>
                <w:txbxContent>
                  <w:p w14:paraId="6D1BF2FB" w14:textId="77777777" w:rsidR="00243EFA" w:rsidRPr="007B549F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rFonts w:ascii="Bell MT" w:hAnsi="Bell MT"/>
                        <w:b/>
                      </w:rPr>
                    </w:pPr>
                    <w:r w:rsidRPr="007B549F">
                      <w:rPr>
                        <w:rFonts w:ascii="Bell MT" w:hAnsi="Bell MT"/>
                        <w:b/>
                      </w:rPr>
                      <w:t>Kingdom of Saudi Arabia</w:t>
                    </w:r>
                  </w:p>
                  <w:p w14:paraId="644576FA" w14:textId="77777777" w:rsidR="00243EFA" w:rsidRPr="007B549F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rFonts w:ascii="Bell MT" w:hAnsi="Bell MT"/>
                        <w:b/>
                      </w:rPr>
                    </w:pPr>
                    <w:r w:rsidRPr="007B549F">
                      <w:rPr>
                        <w:rFonts w:ascii="Bell MT" w:hAnsi="Bell MT"/>
                        <w:b/>
                      </w:rPr>
                      <w:t xml:space="preserve">Ministry of </w:t>
                    </w:r>
                    <w:r>
                      <w:rPr>
                        <w:rFonts w:ascii="Bell MT" w:hAnsi="Bell MT"/>
                        <w:b/>
                      </w:rPr>
                      <w:t>Higher</w:t>
                    </w:r>
                    <w:r w:rsidRPr="007B549F">
                      <w:rPr>
                        <w:rFonts w:ascii="Bell MT" w:hAnsi="Bell MT"/>
                        <w:b/>
                      </w:rPr>
                      <w:t xml:space="preserve"> Education</w:t>
                    </w:r>
                  </w:p>
                  <w:p w14:paraId="57F22EF5" w14:textId="77777777" w:rsidR="00243EFA" w:rsidRPr="007B549F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rFonts w:ascii="Bell MT" w:hAnsi="Bell MT"/>
                        <w:b/>
                      </w:rPr>
                    </w:pPr>
                    <w:r w:rsidRPr="007B549F">
                      <w:rPr>
                        <w:rFonts w:ascii="Bell MT" w:hAnsi="Bell MT"/>
                        <w:b/>
                      </w:rPr>
                      <w:t>Majmaah University</w:t>
                    </w:r>
                    <w:r>
                      <w:rPr>
                        <w:rFonts w:ascii="Bell MT" w:hAnsi="Bell MT"/>
                        <w:b/>
                      </w:rPr>
                      <w:t>,</w:t>
                    </w:r>
                  </w:p>
                  <w:p w14:paraId="01005A8E" w14:textId="77777777" w:rsidR="00243EFA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rFonts w:ascii="Bell MT" w:hAnsi="Bell MT"/>
                        <w:b/>
                      </w:rPr>
                    </w:pPr>
                    <w:r>
                      <w:rPr>
                        <w:rFonts w:ascii="Bell MT" w:hAnsi="Bell MT"/>
                        <w:b/>
                      </w:rPr>
                      <w:t>College of Computer &amp;</w:t>
                    </w:r>
                  </w:p>
                  <w:p w14:paraId="059E9C22" w14:textId="77777777" w:rsidR="00243EFA" w:rsidRPr="007B549F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rFonts w:ascii="Bell MT" w:hAnsi="Bell MT"/>
                        <w:b/>
                      </w:rPr>
                    </w:pPr>
                    <w:r w:rsidRPr="007B549F">
                      <w:rPr>
                        <w:rFonts w:ascii="Bell MT" w:hAnsi="Bell MT"/>
                        <w:b/>
                      </w:rPr>
                      <w:t>Information Sciences</w:t>
                    </w:r>
                  </w:p>
                  <w:p w14:paraId="30D86DB7" w14:textId="77777777" w:rsidR="00243EFA" w:rsidRDefault="00243EFA" w:rsidP="00243EF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9D67CD">
              <wp:simplePos x="0" y="0"/>
              <wp:positionH relativeFrom="column">
                <wp:posOffset>3219450</wp:posOffset>
              </wp:positionH>
              <wp:positionV relativeFrom="paragraph">
                <wp:posOffset>-316230</wp:posOffset>
              </wp:positionV>
              <wp:extent cx="2543175" cy="1143000"/>
              <wp:effectExtent l="0" t="0" r="9525" b="0"/>
              <wp:wrapNone/>
              <wp:docPr id="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9B003" w14:textId="77777777" w:rsidR="00EB4557" w:rsidRDefault="00EB4557" w:rsidP="00243EF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81200" cy="1009650"/>
                                <wp:effectExtent l="19050" t="0" r="0" b="0"/>
                                <wp:docPr id="9" name="Picture 9" descr="E:\MU-2011\شعارات الجامعة\شعار الجامعة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 descr="E:\MU-2011\شعارات الجامعة\شعار الجامعة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3.5pt;margin-top:-24.9pt;width:20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" stroked="f">
              <v:textbox>
                <w:txbxContent>
                  <w:p w14:paraId="6F89B003" w14:textId="77777777" w:rsidR="00EB4557" w:rsidRDefault="00EB4557" w:rsidP="00243EF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81200" cy="1009650"/>
                          <wp:effectExtent l="19050" t="0" r="0" b="0"/>
                          <wp:docPr id="9" name="Picture 9" descr="E:\MU-2011\شعارات الجامعة\شعار الجامعة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E:\MU-2011\شعارات الجامعة\شعار الجامعة.jpg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5FB46B51">
              <wp:simplePos x="0" y="0"/>
              <wp:positionH relativeFrom="column">
                <wp:posOffset>7362825</wp:posOffset>
              </wp:positionH>
              <wp:positionV relativeFrom="paragraph">
                <wp:posOffset>-297180</wp:posOffset>
              </wp:positionV>
              <wp:extent cx="2314575" cy="8858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B05E4" w14:textId="77777777" w:rsidR="00EB4557" w:rsidRPr="003D1607" w:rsidRDefault="00EB4557" w:rsidP="00EB4557">
                          <w:pPr>
                            <w:jc w:val="right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</w:pPr>
                          <w:r w:rsidRPr="003D1607">
                            <w:rPr>
                              <w:rFonts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المملكة العربية الســــعـودية</w:t>
                          </w:r>
                        </w:p>
                        <w:p w14:paraId="4B4DE3C1" w14:textId="77777777" w:rsidR="00EB4557" w:rsidRPr="003D1607" w:rsidRDefault="00EB4557" w:rsidP="00EB4557">
                          <w:pPr>
                            <w:jc w:val="right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</w:pPr>
                          <w:r w:rsidRPr="003D1607">
                            <w:rPr>
                              <w:rFonts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وزارة التعليم العـــــــالي</w:t>
                          </w:r>
                        </w:p>
                        <w:p w14:paraId="06273A7C" w14:textId="77777777" w:rsidR="00EB4557" w:rsidRPr="00E6143B" w:rsidRDefault="00EB4557" w:rsidP="00EB4557">
                          <w:pPr>
                            <w:jc w:val="right"/>
                            <w:rPr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</w:pPr>
                          <w:r w:rsidRPr="00E6143B">
                            <w:rPr>
                              <w:rFonts w:hint="cs"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جامــــــــــــــــعة المجمعة</w:t>
                          </w:r>
                        </w:p>
                        <w:p w14:paraId="29FB5295" w14:textId="77777777" w:rsidR="00EB4557" w:rsidRDefault="00EB4557" w:rsidP="00F5296A">
                          <w:pPr>
                            <w:bidi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BE0A07">
                            <w:rPr>
                              <w:rFonts w:cs="Arial"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كلية</w:t>
                          </w:r>
                          <w:r w:rsidR="00F5296A">
                            <w:rPr>
                              <w:rFonts w:cs="Arial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E0A07">
                            <w:rPr>
                              <w:rFonts w:cs="Arial"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علوم</w:t>
                          </w:r>
                          <w:r w:rsidR="00F5296A">
                            <w:rPr>
                              <w:rFonts w:cs="Arial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E0A07">
                            <w:rPr>
                              <w:rFonts w:cs="Arial"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الحاسب</w:t>
                          </w:r>
                          <w:r w:rsidR="00F5296A">
                            <w:rPr>
                              <w:rFonts w:cs="Arial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E0A07">
                            <w:rPr>
                              <w:rFonts w:cs="Arial"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>والمعلومات</w:t>
                          </w:r>
                        </w:p>
                        <w:p w14:paraId="299BE610" w14:textId="77777777" w:rsidR="00EB4557" w:rsidRPr="003D1607" w:rsidRDefault="00EB4557" w:rsidP="00EB4557">
                          <w:pPr>
                            <w:jc w:val="right"/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579.75pt;margin-top:-23.4pt;width:182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" filled="f" stroked="f" strokeweight=".5pt">
              <v:path arrowok="t"/>
              <v:textbox>
                <w:txbxContent>
                  <w:p w14:paraId="58EB05E4" w14:textId="77777777" w:rsidR="00EB4557" w:rsidRPr="003D1607" w:rsidRDefault="00EB4557" w:rsidP="00EB4557">
                    <w:pPr>
                      <w:jc w:val="right"/>
                      <w:rPr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</w:pPr>
                    <w:r w:rsidRPr="003D1607">
                      <w:rPr>
                        <w:rFonts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المملكة العربية الســــعـودية</w:t>
                    </w:r>
                  </w:p>
                  <w:p w14:paraId="4B4DE3C1" w14:textId="77777777" w:rsidR="00EB4557" w:rsidRPr="003D1607" w:rsidRDefault="00EB4557" w:rsidP="00EB4557">
                    <w:pPr>
                      <w:jc w:val="right"/>
                      <w:rPr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</w:pPr>
                    <w:r w:rsidRPr="003D1607">
                      <w:rPr>
                        <w:rFonts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وزارة التعليم العـــــــالي</w:t>
                    </w:r>
                  </w:p>
                  <w:p w14:paraId="06273A7C" w14:textId="77777777" w:rsidR="00EB4557" w:rsidRPr="00E6143B" w:rsidRDefault="00EB4557" w:rsidP="00EB4557">
                    <w:pPr>
                      <w:jc w:val="right"/>
                      <w:rPr>
                        <w:bCs/>
                        <w:color w:val="0D0D0D" w:themeColor="text1" w:themeTint="F2"/>
                        <w:sz w:val="28"/>
                        <w:szCs w:val="28"/>
                        <w:rtl/>
                      </w:rPr>
                    </w:pPr>
                    <w:r w:rsidRPr="00E6143B">
                      <w:rPr>
                        <w:rFonts w:hint="cs"/>
                        <w:bCs/>
                        <w:color w:val="0D0D0D" w:themeColor="text1" w:themeTint="F2"/>
                        <w:sz w:val="28"/>
                        <w:szCs w:val="28"/>
                        <w:rtl/>
                      </w:rPr>
                      <w:t>جامــــــــــــــــعة المجمعة</w:t>
                    </w:r>
                  </w:p>
                  <w:p w14:paraId="29FB5295" w14:textId="77777777" w:rsidR="00EB4557" w:rsidRDefault="00EB4557" w:rsidP="00F5296A">
                    <w:pPr>
                      <w:bidi/>
                      <w:rPr>
                        <w:b/>
                        <w:color w:val="0D0D0D" w:themeColor="text1" w:themeTint="F2"/>
                        <w:sz w:val="28"/>
                        <w:szCs w:val="28"/>
                      </w:rPr>
                    </w:pPr>
                    <w:r w:rsidRPr="00BE0A07">
                      <w:rPr>
                        <w:rFonts w:cs="Arial"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كلية</w:t>
                    </w:r>
                    <w:r w:rsidR="00F5296A">
                      <w:rPr>
                        <w:rFonts w:cs="Arial"/>
                        <w:b/>
                        <w:color w:val="0D0D0D" w:themeColor="text1" w:themeTint="F2"/>
                        <w:sz w:val="28"/>
                        <w:szCs w:val="28"/>
                      </w:rPr>
                      <w:t xml:space="preserve"> </w:t>
                    </w:r>
                    <w:r w:rsidRPr="00BE0A07">
                      <w:rPr>
                        <w:rFonts w:cs="Arial"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علوم</w:t>
                    </w:r>
                    <w:r w:rsidR="00F5296A">
                      <w:rPr>
                        <w:rFonts w:cs="Arial"/>
                        <w:b/>
                        <w:color w:val="0D0D0D" w:themeColor="text1" w:themeTint="F2"/>
                        <w:sz w:val="28"/>
                        <w:szCs w:val="28"/>
                      </w:rPr>
                      <w:t xml:space="preserve"> </w:t>
                    </w:r>
                    <w:r w:rsidRPr="00BE0A07">
                      <w:rPr>
                        <w:rFonts w:cs="Arial"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الحاسب</w:t>
                    </w:r>
                    <w:r w:rsidR="00F5296A">
                      <w:rPr>
                        <w:rFonts w:cs="Arial"/>
                        <w:b/>
                        <w:color w:val="0D0D0D" w:themeColor="text1" w:themeTint="F2"/>
                        <w:sz w:val="28"/>
                        <w:szCs w:val="28"/>
                      </w:rPr>
                      <w:t xml:space="preserve"> </w:t>
                    </w:r>
                    <w:r w:rsidRPr="00BE0A07">
                      <w:rPr>
                        <w:rFonts w:cs="Arial" w:hint="cs"/>
                        <w:b/>
                        <w:color w:val="0D0D0D" w:themeColor="text1" w:themeTint="F2"/>
                        <w:sz w:val="28"/>
                        <w:szCs w:val="28"/>
                        <w:rtl/>
                      </w:rPr>
                      <w:t>والمعلومات</w:t>
                    </w:r>
                  </w:p>
                  <w:p w14:paraId="299BE610" w14:textId="77777777" w:rsidR="00EB4557" w:rsidRPr="003D1607" w:rsidRDefault="00EB4557" w:rsidP="00EB4557">
                    <w:pPr>
                      <w:jc w:val="right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F5CEA4" w14:textId="77777777" w:rsidR="00243EFA" w:rsidRDefault="00243EFA" w:rsidP="00243EFA">
    <w:pPr>
      <w:pStyle w:val="Header"/>
    </w:pPr>
  </w:p>
  <w:p w14:paraId="66055D3A" w14:textId="77777777" w:rsidR="00243EFA" w:rsidRDefault="00243EFA" w:rsidP="00243EFA">
    <w:pPr>
      <w:pStyle w:val="Header"/>
    </w:pPr>
  </w:p>
  <w:p w14:paraId="76D67506" w14:textId="77777777" w:rsidR="00EB4557" w:rsidRDefault="00EB4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B5A"/>
    <w:multiLevelType w:val="hybridMultilevel"/>
    <w:tmpl w:val="544E9E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452E6"/>
    <w:multiLevelType w:val="hybridMultilevel"/>
    <w:tmpl w:val="EAE028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C6978"/>
    <w:multiLevelType w:val="multilevel"/>
    <w:tmpl w:val="D812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6336ED"/>
    <w:multiLevelType w:val="hybridMultilevel"/>
    <w:tmpl w:val="AA02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3321"/>
    <w:multiLevelType w:val="hybridMultilevel"/>
    <w:tmpl w:val="46C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6377"/>
    <w:multiLevelType w:val="hybridMultilevel"/>
    <w:tmpl w:val="1CA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3416"/>
    <w:multiLevelType w:val="hybridMultilevel"/>
    <w:tmpl w:val="FE7CA61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8B0098"/>
    <w:multiLevelType w:val="hybridMultilevel"/>
    <w:tmpl w:val="DD7E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808AC"/>
    <w:multiLevelType w:val="hybridMultilevel"/>
    <w:tmpl w:val="C610C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96481"/>
    <w:multiLevelType w:val="hybridMultilevel"/>
    <w:tmpl w:val="EAE028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945BB"/>
    <w:multiLevelType w:val="hybridMultilevel"/>
    <w:tmpl w:val="8F3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9A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F74DCC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97F89"/>
    <w:multiLevelType w:val="multilevel"/>
    <w:tmpl w:val="F96EB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02606D9"/>
    <w:multiLevelType w:val="multilevel"/>
    <w:tmpl w:val="D812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6A24D6"/>
    <w:multiLevelType w:val="hybridMultilevel"/>
    <w:tmpl w:val="595E02FC"/>
    <w:lvl w:ilvl="0" w:tplc="DDE8C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C0BE5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75E0604"/>
    <w:multiLevelType w:val="hybridMultilevel"/>
    <w:tmpl w:val="10920E20"/>
    <w:lvl w:ilvl="0" w:tplc="6CA68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FE1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24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E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6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A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6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89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8A61C15"/>
    <w:multiLevelType w:val="hybridMultilevel"/>
    <w:tmpl w:val="FA88B8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994CE4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559BF"/>
    <w:multiLevelType w:val="hybridMultilevel"/>
    <w:tmpl w:val="42005D1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347A7F"/>
    <w:multiLevelType w:val="hybridMultilevel"/>
    <w:tmpl w:val="5E1A8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C2F6A"/>
    <w:multiLevelType w:val="hybridMultilevel"/>
    <w:tmpl w:val="F0241B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A7671E"/>
    <w:multiLevelType w:val="hybridMultilevel"/>
    <w:tmpl w:val="F606D1CE"/>
    <w:lvl w:ilvl="0" w:tplc="6B3079EE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36A0788"/>
    <w:multiLevelType w:val="hybridMultilevel"/>
    <w:tmpl w:val="55E4688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F2CF0"/>
    <w:multiLevelType w:val="hybridMultilevel"/>
    <w:tmpl w:val="6B5E8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8757E"/>
    <w:multiLevelType w:val="hybridMultilevel"/>
    <w:tmpl w:val="5F02475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5917B3"/>
    <w:multiLevelType w:val="hybridMultilevel"/>
    <w:tmpl w:val="156405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2B21A5"/>
    <w:multiLevelType w:val="hybridMultilevel"/>
    <w:tmpl w:val="E0106546"/>
    <w:lvl w:ilvl="0" w:tplc="B7DE7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A53BE"/>
    <w:multiLevelType w:val="hybridMultilevel"/>
    <w:tmpl w:val="4DB6AA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F77106"/>
    <w:multiLevelType w:val="hybridMultilevel"/>
    <w:tmpl w:val="9E6AE9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E2706EC"/>
    <w:multiLevelType w:val="hybridMultilevel"/>
    <w:tmpl w:val="17186A60"/>
    <w:lvl w:ilvl="0" w:tplc="604A7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42EB9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F87D2E"/>
    <w:multiLevelType w:val="hybridMultilevel"/>
    <w:tmpl w:val="4D2882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E722C7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13FA1"/>
    <w:multiLevelType w:val="hybridMultilevel"/>
    <w:tmpl w:val="6AD2653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826000C"/>
    <w:multiLevelType w:val="hybridMultilevel"/>
    <w:tmpl w:val="3578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63CD1"/>
    <w:multiLevelType w:val="hybridMultilevel"/>
    <w:tmpl w:val="B2261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836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51879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53276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AC46C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08ED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9A8CB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6E12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2AC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5C2FD4"/>
    <w:multiLevelType w:val="hybridMultilevel"/>
    <w:tmpl w:val="305CA9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F87DB4"/>
    <w:multiLevelType w:val="hybridMultilevel"/>
    <w:tmpl w:val="544E9E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0C1425"/>
    <w:multiLevelType w:val="hybridMultilevel"/>
    <w:tmpl w:val="F8208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A461FD"/>
    <w:multiLevelType w:val="hybridMultilevel"/>
    <w:tmpl w:val="D9EEF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4CC8F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8032B"/>
    <w:multiLevelType w:val="hybridMultilevel"/>
    <w:tmpl w:val="028C1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A40C2"/>
    <w:multiLevelType w:val="hybridMultilevel"/>
    <w:tmpl w:val="4CEED1BC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5" w15:restartNumberingAfterBreak="0">
    <w:nsid w:val="6C315BED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89658D"/>
    <w:multiLevelType w:val="hybridMultilevel"/>
    <w:tmpl w:val="F51A78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EF15B9"/>
    <w:multiLevelType w:val="hybridMultilevel"/>
    <w:tmpl w:val="26F036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B3F94"/>
    <w:multiLevelType w:val="hybridMultilevel"/>
    <w:tmpl w:val="803CEF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130DB5"/>
    <w:multiLevelType w:val="multilevel"/>
    <w:tmpl w:val="0A76B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7"/>
  </w:num>
  <w:num w:numId="3">
    <w:abstractNumId w:val="9"/>
  </w:num>
  <w:num w:numId="4">
    <w:abstractNumId w:val="16"/>
  </w:num>
  <w:num w:numId="5">
    <w:abstractNumId w:val="29"/>
  </w:num>
  <w:num w:numId="6">
    <w:abstractNumId w:val="26"/>
  </w:num>
  <w:num w:numId="7">
    <w:abstractNumId w:val="5"/>
  </w:num>
  <w:num w:numId="8">
    <w:abstractNumId w:val="22"/>
  </w:num>
  <w:num w:numId="9">
    <w:abstractNumId w:val="21"/>
  </w:num>
  <w:num w:numId="10">
    <w:abstractNumId w:val="23"/>
  </w:num>
  <w:num w:numId="11">
    <w:abstractNumId w:val="31"/>
  </w:num>
  <w:num w:numId="12">
    <w:abstractNumId w:val="32"/>
  </w:num>
  <w:num w:numId="13">
    <w:abstractNumId w:val="27"/>
  </w:num>
  <w:num w:numId="14">
    <w:abstractNumId w:val="36"/>
  </w:num>
  <w:num w:numId="15">
    <w:abstractNumId w:val="44"/>
  </w:num>
  <w:num w:numId="16">
    <w:abstractNumId w:val="46"/>
  </w:num>
  <w:num w:numId="17">
    <w:abstractNumId w:val="39"/>
  </w:num>
  <w:num w:numId="18">
    <w:abstractNumId w:val="34"/>
  </w:num>
  <w:num w:numId="19">
    <w:abstractNumId w:val="41"/>
  </w:num>
  <w:num w:numId="20">
    <w:abstractNumId w:val="19"/>
  </w:num>
  <w:num w:numId="21">
    <w:abstractNumId w:val="7"/>
  </w:num>
  <w:num w:numId="22">
    <w:abstractNumId w:val="48"/>
  </w:num>
  <w:num w:numId="23">
    <w:abstractNumId w:val="17"/>
  </w:num>
  <w:num w:numId="24">
    <w:abstractNumId w:val="43"/>
  </w:num>
  <w:num w:numId="25">
    <w:abstractNumId w:val="47"/>
  </w:num>
  <w:num w:numId="26">
    <w:abstractNumId w:val="15"/>
  </w:num>
  <w:num w:numId="27">
    <w:abstractNumId w:val="14"/>
  </w:num>
  <w:num w:numId="28">
    <w:abstractNumId w:val="49"/>
  </w:num>
  <w:num w:numId="29">
    <w:abstractNumId w:val="12"/>
  </w:num>
  <w:num w:numId="30">
    <w:abstractNumId w:val="35"/>
  </w:num>
  <w:num w:numId="31">
    <w:abstractNumId w:val="45"/>
  </w:num>
  <w:num w:numId="32">
    <w:abstractNumId w:val="33"/>
  </w:num>
  <w:num w:numId="33">
    <w:abstractNumId w:val="20"/>
  </w:num>
  <w:num w:numId="34">
    <w:abstractNumId w:val="13"/>
  </w:num>
  <w:num w:numId="35">
    <w:abstractNumId w:val="2"/>
  </w:num>
  <w:num w:numId="36">
    <w:abstractNumId w:val="42"/>
  </w:num>
  <w:num w:numId="37">
    <w:abstractNumId w:val="10"/>
  </w:num>
  <w:num w:numId="38">
    <w:abstractNumId w:val="1"/>
  </w:num>
  <w:num w:numId="39">
    <w:abstractNumId w:val="0"/>
  </w:num>
  <w:num w:numId="40">
    <w:abstractNumId w:val="28"/>
  </w:num>
  <w:num w:numId="41">
    <w:abstractNumId w:val="40"/>
  </w:num>
  <w:num w:numId="42">
    <w:abstractNumId w:val="30"/>
  </w:num>
  <w:num w:numId="43">
    <w:abstractNumId w:val="24"/>
  </w:num>
  <w:num w:numId="44">
    <w:abstractNumId w:val="25"/>
  </w:num>
  <w:num w:numId="4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E7"/>
    <w:rsid w:val="00006873"/>
    <w:rsid w:val="00011042"/>
    <w:rsid w:val="00032C1A"/>
    <w:rsid w:val="00033B0F"/>
    <w:rsid w:val="00034F7C"/>
    <w:rsid w:val="00061290"/>
    <w:rsid w:val="000A45C2"/>
    <w:rsid w:val="000D143F"/>
    <w:rsid w:val="000F443D"/>
    <w:rsid w:val="001135A9"/>
    <w:rsid w:val="00142849"/>
    <w:rsid w:val="001428D6"/>
    <w:rsid w:val="001821B9"/>
    <w:rsid w:val="00183335"/>
    <w:rsid w:val="001D7073"/>
    <w:rsid w:val="0021220F"/>
    <w:rsid w:val="00216E37"/>
    <w:rsid w:val="0024287C"/>
    <w:rsid w:val="00243EFA"/>
    <w:rsid w:val="00247AA3"/>
    <w:rsid w:val="00291550"/>
    <w:rsid w:val="00292049"/>
    <w:rsid w:val="002C3E47"/>
    <w:rsid w:val="002C4FEF"/>
    <w:rsid w:val="00305F51"/>
    <w:rsid w:val="00317F57"/>
    <w:rsid w:val="00345422"/>
    <w:rsid w:val="0035541F"/>
    <w:rsid w:val="00357BE8"/>
    <w:rsid w:val="003D4DA3"/>
    <w:rsid w:val="00410E78"/>
    <w:rsid w:val="004457B2"/>
    <w:rsid w:val="0047236E"/>
    <w:rsid w:val="00472C83"/>
    <w:rsid w:val="004B4329"/>
    <w:rsid w:val="004B5203"/>
    <w:rsid w:val="004C49EC"/>
    <w:rsid w:val="004E1824"/>
    <w:rsid w:val="0050354D"/>
    <w:rsid w:val="005145EA"/>
    <w:rsid w:val="00561BF7"/>
    <w:rsid w:val="00583E33"/>
    <w:rsid w:val="00586959"/>
    <w:rsid w:val="00595D59"/>
    <w:rsid w:val="005B06B0"/>
    <w:rsid w:val="005B11C2"/>
    <w:rsid w:val="005B677C"/>
    <w:rsid w:val="00665FAE"/>
    <w:rsid w:val="00683C8F"/>
    <w:rsid w:val="006B41E9"/>
    <w:rsid w:val="006B59EF"/>
    <w:rsid w:val="006B6741"/>
    <w:rsid w:val="00713F94"/>
    <w:rsid w:val="00796C69"/>
    <w:rsid w:val="007B29CB"/>
    <w:rsid w:val="007B549F"/>
    <w:rsid w:val="007E7A96"/>
    <w:rsid w:val="007F43DF"/>
    <w:rsid w:val="00800604"/>
    <w:rsid w:val="00800A9E"/>
    <w:rsid w:val="00800D1A"/>
    <w:rsid w:val="00814CDA"/>
    <w:rsid w:val="00843492"/>
    <w:rsid w:val="008825BC"/>
    <w:rsid w:val="0088509B"/>
    <w:rsid w:val="00887C59"/>
    <w:rsid w:val="008C4121"/>
    <w:rsid w:val="008D3267"/>
    <w:rsid w:val="009014E7"/>
    <w:rsid w:val="00932EC8"/>
    <w:rsid w:val="00982A2B"/>
    <w:rsid w:val="009A0617"/>
    <w:rsid w:val="009A2024"/>
    <w:rsid w:val="009C6DD5"/>
    <w:rsid w:val="009D28A4"/>
    <w:rsid w:val="009D57CE"/>
    <w:rsid w:val="00A211E0"/>
    <w:rsid w:val="00A5083C"/>
    <w:rsid w:val="00A70A7E"/>
    <w:rsid w:val="00AA7660"/>
    <w:rsid w:val="00AC0E84"/>
    <w:rsid w:val="00AC24FB"/>
    <w:rsid w:val="00AF2C0E"/>
    <w:rsid w:val="00B11A6A"/>
    <w:rsid w:val="00B4418B"/>
    <w:rsid w:val="00B5433F"/>
    <w:rsid w:val="00B72C96"/>
    <w:rsid w:val="00B824CB"/>
    <w:rsid w:val="00B97E77"/>
    <w:rsid w:val="00BB22BB"/>
    <w:rsid w:val="00BC5BA1"/>
    <w:rsid w:val="00BE3A40"/>
    <w:rsid w:val="00BF6CB3"/>
    <w:rsid w:val="00C14379"/>
    <w:rsid w:val="00C23E96"/>
    <w:rsid w:val="00C30EC9"/>
    <w:rsid w:val="00C619E2"/>
    <w:rsid w:val="00C630C4"/>
    <w:rsid w:val="00C76A69"/>
    <w:rsid w:val="00C81636"/>
    <w:rsid w:val="00CC766A"/>
    <w:rsid w:val="00CE31C6"/>
    <w:rsid w:val="00D04C9B"/>
    <w:rsid w:val="00D05911"/>
    <w:rsid w:val="00D14222"/>
    <w:rsid w:val="00D24F82"/>
    <w:rsid w:val="00D4132C"/>
    <w:rsid w:val="00D51087"/>
    <w:rsid w:val="00DC0E36"/>
    <w:rsid w:val="00DE5935"/>
    <w:rsid w:val="00E47570"/>
    <w:rsid w:val="00E62D87"/>
    <w:rsid w:val="00E66731"/>
    <w:rsid w:val="00E8381F"/>
    <w:rsid w:val="00EA0032"/>
    <w:rsid w:val="00EB037F"/>
    <w:rsid w:val="00EB4557"/>
    <w:rsid w:val="00EB6F45"/>
    <w:rsid w:val="00EC7C38"/>
    <w:rsid w:val="00EF6EA7"/>
    <w:rsid w:val="00F5296A"/>
    <w:rsid w:val="00F62DB6"/>
    <w:rsid w:val="00FC515E"/>
    <w:rsid w:val="00FE70F9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5CDB5F9"/>
  <w15:docId w15:val="{B01FFFAF-4721-40A5-BBA7-2947167F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14E7"/>
  </w:style>
  <w:style w:type="paragraph" w:styleId="Heading1">
    <w:name w:val="heading 1"/>
    <w:basedOn w:val="Normal"/>
    <w:next w:val="Normal"/>
    <w:link w:val="Heading1Char"/>
    <w:uiPriority w:val="9"/>
    <w:qFormat/>
    <w:rsid w:val="006B59EF"/>
    <w:pPr>
      <w:keepNext/>
      <w:keepLines/>
      <w:spacing w:before="48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14E7"/>
    <w:pPr>
      <w:ind w:left="720"/>
      <w:contextualSpacing/>
    </w:pPr>
  </w:style>
  <w:style w:type="table" w:styleId="TableGrid">
    <w:name w:val="Table Grid"/>
    <w:basedOn w:val="TableNormal"/>
    <w:uiPriority w:val="59"/>
    <w:rsid w:val="0090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57"/>
  </w:style>
  <w:style w:type="paragraph" w:styleId="Footer">
    <w:name w:val="footer"/>
    <w:basedOn w:val="Normal"/>
    <w:link w:val="FooterChar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557"/>
  </w:style>
  <w:style w:type="character" w:customStyle="1" w:styleId="ListParagraphChar">
    <w:name w:val="List Paragraph Char"/>
    <w:basedOn w:val="DefaultParagraphFont"/>
    <w:link w:val="ListParagraph"/>
    <w:uiPriority w:val="99"/>
    <w:rsid w:val="00C23E96"/>
  </w:style>
  <w:style w:type="character" w:styleId="Hyperlink">
    <w:name w:val="Hyperlink"/>
    <w:basedOn w:val="DefaultParagraphFont"/>
    <w:uiPriority w:val="99"/>
    <w:unhideWhenUsed/>
    <w:rsid w:val="00033B0F"/>
    <w:rPr>
      <w:color w:val="0000FF" w:themeColor="hyperlink"/>
      <w:u w:val="single"/>
    </w:rPr>
  </w:style>
  <w:style w:type="paragraph" w:customStyle="1" w:styleId="CM26">
    <w:name w:val="CM26"/>
    <w:basedOn w:val="Normal"/>
    <w:next w:val="Normal"/>
    <w:uiPriority w:val="99"/>
    <w:rsid w:val="00BC5BA1"/>
    <w:pPr>
      <w:autoSpaceDE w:val="0"/>
      <w:autoSpaceDN w:val="0"/>
      <w:adjustRightInd w:val="0"/>
    </w:pPr>
    <w:rPr>
      <w:rFonts w:ascii="CM R 12" w:hAnsi="CM R 12"/>
    </w:rPr>
  </w:style>
  <w:style w:type="paragraph" w:customStyle="1" w:styleId="CM28">
    <w:name w:val="CM28"/>
    <w:basedOn w:val="Normal"/>
    <w:next w:val="Normal"/>
    <w:uiPriority w:val="99"/>
    <w:rsid w:val="00BC5BA1"/>
    <w:pPr>
      <w:autoSpaceDE w:val="0"/>
      <w:autoSpaceDN w:val="0"/>
      <w:adjustRightInd w:val="0"/>
    </w:pPr>
    <w:rPr>
      <w:rFonts w:ascii="CM R 12" w:hAnsi="CM R 12"/>
    </w:rPr>
  </w:style>
  <w:style w:type="paragraph" w:customStyle="1" w:styleId="CM30">
    <w:name w:val="CM30"/>
    <w:basedOn w:val="Normal"/>
    <w:next w:val="Normal"/>
    <w:uiPriority w:val="99"/>
    <w:rsid w:val="00BC5BA1"/>
    <w:pPr>
      <w:autoSpaceDE w:val="0"/>
      <w:autoSpaceDN w:val="0"/>
      <w:adjustRightInd w:val="0"/>
    </w:pPr>
    <w:rPr>
      <w:rFonts w:ascii="CM R 12" w:hAnsi="CM R 12"/>
    </w:rPr>
  </w:style>
  <w:style w:type="character" w:styleId="SubtleEmphasis">
    <w:name w:val="Subtle Emphasis"/>
    <w:uiPriority w:val="19"/>
    <w:qFormat/>
    <w:rsid w:val="005B677C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DE59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B59EF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66731"/>
    <w:pPr>
      <w:widowControl w:val="0"/>
      <w:ind w:left="103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C7FC-8A39-48A2-8B64-150FEBBC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SARAVANAN VENKATARAMAN</dc:creator>
  <cp:lastModifiedBy>Dr. V. SARAVANAN</cp:lastModifiedBy>
  <cp:revision>34</cp:revision>
  <cp:lastPrinted>2017-03-28T04:25:00Z</cp:lastPrinted>
  <dcterms:created xsi:type="dcterms:W3CDTF">2016-11-06T08:57:00Z</dcterms:created>
  <dcterms:modified xsi:type="dcterms:W3CDTF">2017-05-08T08:21:00Z</dcterms:modified>
</cp:coreProperties>
</file>