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CD" w:rsidRDefault="001204CD" w:rsidP="001204CD">
      <w:bookmarkStart w:id="0" w:name="_GoBack"/>
      <w:bookmarkEnd w:id="0"/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58"/>
        <w:gridCol w:w="3470"/>
      </w:tblGrid>
      <w:tr w:rsidR="0011195A" w:rsidRPr="00A448E1" w:rsidTr="008C7B1D">
        <w:tc>
          <w:tcPr>
            <w:tcW w:w="1858" w:type="dxa"/>
            <w:shd w:val="clear" w:color="auto" w:fill="auto"/>
          </w:tcPr>
          <w:p w:rsidR="0011195A" w:rsidRPr="0011195A" w:rsidRDefault="0011195A" w:rsidP="0011195A">
            <w:pPr>
              <w:jc w:val="center"/>
              <w:rPr>
                <w:rFonts w:ascii="Al-Mohanad" w:hAnsi="Al-Mohanad" w:cs="Al-Mohanad"/>
                <w:b/>
                <w:bCs/>
                <w:color w:val="000000"/>
                <w:sz w:val="32"/>
                <w:szCs w:val="32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College</w:t>
            </w:r>
            <w:r w:rsidRPr="0011195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11195A" w:rsidRPr="00A448E1" w:rsidRDefault="008C7B1D" w:rsidP="00760F5E">
            <w:pPr>
              <w:bidi/>
              <w:jc w:val="right"/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833C0B"/>
                <w:sz w:val="32"/>
                <w:szCs w:val="32"/>
                <w:rtl/>
              </w:rPr>
              <w:t>.</w:t>
            </w: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College of Engineering</w:t>
            </w:r>
          </w:p>
        </w:tc>
      </w:tr>
      <w:tr w:rsidR="0011195A" w:rsidRPr="00A448E1" w:rsidTr="008C7B1D">
        <w:tc>
          <w:tcPr>
            <w:tcW w:w="1858" w:type="dxa"/>
            <w:shd w:val="clear" w:color="auto" w:fill="auto"/>
          </w:tcPr>
          <w:p w:rsidR="0011195A" w:rsidRPr="0011195A" w:rsidRDefault="0011195A" w:rsidP="0011195A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Programme</w:t>
            </w:r>
          </w:p>
        </w:tc>
        <w:tc>
          <w:tcPr>
            <w:tcW w:w="3470" w:type="dxa"/>
            <w:shd w:val="clear" w:color="auto" w:fill="auto"/>
          </w:tcPr>
          <w:p w:rsidR="0011195A" w:rsidRDefault="008C7B1D" w:rsidP="008C7B1D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Electrical Engineering</w:t>
            </w:r>
          </w:p>
        </w:tc>
      </w:tr>
      <w:tr w:rsidR="0011195A" w:rsidRPr="00A448E1" w:rsidTr="008C7B1D">
        <w:tc>
          <w:tcPr>
            <w:tcW w:w="1858" w:type="dxa"/>
            <w:shd w:val="clear" w:color="auto" w:fill="auto"/>
          </w:tcPr>
          <w:p w:rsidR="0011195A" w:rsidRPr="0011195A" w:rsidRDefault="0011195A" w:rsidP="0011195A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Course :</w:t>
            </w:r>
          </w:p>
        </w:tc>
        <w:tc>
          <w:tcPr>
            <w:tcW w:w="3470" w:type="dxa"/>
            <w:shd w:val="clear" w:color="auto" w:fill="auto"/>
          </w:tcPr>
          <w:p w:rsidR="0011195A" w:rsidRDefault="008C7B1D" w:rsidP="009C5150">
            <w:r w:rsidRPr="008C7B1D"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Power Electronics</w:t>
            </w:r>
          </w:p>
        </w:tc>
      </w:tr>
    </w:tbl>
    <w:p w:rsidR="0028578D" w:rsidRDefault="0028578D" w:rsidP="009F292F">
      <w:pPr>
        <w:jc w:val="center"/>
        <w:rPr>
          <w:color w:val="FF0000"/>
          <w:sz w:val="36"/>
          <w:szCs w:val="36"/>
        </w:rPr>
      </w:pPr>
    </w:p>
    <w:p w:rsidR="0028578D" w:rsidRDefault="0028578D" w:rsidP="009F292F">
      <w:pPr>
        <w:jc w:val="center"/>
        <w:rPr>
          <w:sz w:val="36"/>
          <w:szCs w:val="36"/>
        </w:rPr>
      </w:pPr>
    </w:p>
    <w:p w:rsidR="0028578D" w:rsidRDefault="00790CEB" w:rsidP="00EC549B">
      <w:pPr>
        <w:tabs>
          <w:tab w:val="left" w:pos="8726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26" style="position:absolute;left:0;text-align:left;margin-left:386.6pt;margin-top:2.5pt;width:94.5pt;height:19.5pt;z-index:1">
            <v:textbox>
              <w:txbxContent>
                <w:p w:rsidR="00790CEB" w:rsidRDefault="00790CEB">
                  <w:r>
                    <w:t>Feb 2017</w:t>
                  </w:r>
                </w:p>
              </w:txbxContent>
            </v:textbox>
          </v:rect>
        </w:pict>
      </w:r>
    </w:p>
    <w:p w:rsidR="001204CD" w:rsidRPr="004360A7" w:rsidRDefault="001204CD" w:rsidP="009F292F">
      <w:pPr>
        <w:jc w:val="center"/>
        <w:rPr>
          <w:b/>
          <w:bCs/>
          <w:color w:val="C00000"/>
          <w:sz w:val="36"/>
          <w:szCs w:val="36"/>
        </w:rPr>
      </w:pPr>
      <w:r w:rsidRPr="0028578D">
        <w:rPr>
          <w:sz w:val="36"/>
          <w:szCs w:val="36"/>
        </w:rPr>
        <w:br w:type="page"/>
      </w:r>
      <w:r w:rsidR="009F292F" w:rsidRPr="004360A7">
        <w:rPr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470372" w:rsidTr="009C5150">
        <w:tc>
          <w:tcPr>
            <w:tcW w:w="2386" w:type="dxa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 xml:space="preserve">Institution :                                                                              </w:t>
            </w:r>
          </w:p>
        </w:tc>
        <w:tc>
          <w:tcPr>
            <w:tcW w:w="3425" w:type="dxa"/>
            <w:gridSpan w:val="2"/>
          </w:tcPr>
          <w:p w:rsidR="00EB5790" w:rsidRPr="00470372" w:rsidRDefault="0028578D" w:rsidP="0028578D">
            <w:r>
              <w:t xml:space="preserve">Majmaah University </w:t>
            </w:r>
          </w:p>
        </w:tc>
        <w:tc>
          <w:tcPr>
            <w:tcW w:w="1622" w:type="dxa"/>
          </w:tcPr>
          <w:p w:rsidR="00EB5790" w:rsidRPr="00EB5790" w:rsidRDefault="00EB5790" w:rsidP="00990CA4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:rsidR="00EB5790" w:rsidRPr="00EB5790" w:rsidRDefault="00790CEB" w:rsidP="00947AE1">
            <w:pPr>
              <w:rPr>
                <w:rFonts w:ascii="Al-Mohanad" w:hAnsi="Al-Mohanad" w:cs="Al-Mohanad"/>
                <w:color w:val="C00000"/>
              </w:rPr>
            </w:pPr>
            <w:r>
              <w:rPr>
                <w:rFonts w:ascii="Al-Mohanad" w:hAnsi="Al-Mohanad" w:cs="Al-Mohanad"/>
                <w:color w:val="C00000"/>
              </w:rPr>
              <w:t>2/6</w:t>
            </w:r>
            <w:r w:rsidRPr="00790CEB">
              <w:rPr>
                <w:rFonts w:ascii="Al-Mohanad" w:hAnsi="Al-Mohanad" w:cs="Al-Mohanad"/>
                <w:color w:val="C00000"/>
                <w:vertAlign w:val="superscript"/>
              </w:rPr>
              <w:t>th</w:t>
            </w:r>
            <w:r>
              <w:rPr>
                <w:rFonts w:ascii="Al-Mohanad" w:hAnsi="Al-Mohanad" w:cs="Al-Mohanad"/>
                <w:color w:val="C00000"/>
              </w:rPr>
              <w:t xml:space="preserve"> /2017</w:t>
            </w:r>
          </w:p>
        </w:tc>
      </w:tr>
      <w:tr w:rsidR="00EB5790" w:rsidRPr="00470372" w:rsidTr="009C5150">
        <w:tc>
          <w:tcPr>
            <w:tcW w:w="2642" w:type="dxa"/>
            <w:gridSpan w:val="2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>College/ Department</w:t>
            </w:r>
          </w:p>
        </w:tc>
        <w:tc>
          <w:tcPr>
            <w:tcW w:w="7078" w:type="dxa"/>
            <w:gridSpan w:val="3"/>
          </w:tcPr>
          <w:p w:rsidR="00EB5790" w:rsidRPr="00470372" w:rsidRDefault="008C7B1D" w:rsidP="008C7B1D"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Engineering</w:t>
            </w:r>
            <w:r w:rsidR="00EB5790"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  <w:r w:rsidR="00EB5790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/ </w:t>
            </w:r>
            <w:r w:rsidR="00EB5790"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Electrical Engineering</w:t>
            </w:r>
            <w:r w:rsidR="00EB5790"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</w:t>
            </w:r>
            <w:r w:rsidR="00EB5790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="00EB5790"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</w:tr>
    </w:tbl>
    <w:p w:rsidR="00EB5790" w:rsidRPr="00470372" w:rsidRDefault="00EB5790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A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660"/>
        <w:gridCol w:w="718"/>
        <w:gridCol w:w="133"/>
        <w:gridCol w:w="283"/>
        <w:gridCol w:w="567"/>
        <w:gridCol w:w="394"/>
        <w:gridCol w:w="173"/>
        <w:gridCol w:w="720"/>
        <w:gridCol w:w="485"/>
        <w:gridCol w:w="464"/>
        <w:gridCol w:w="311"/>
        <w:gridCol w:w="602"/>
        <w:gridCol w:w="218"/>
        <w:gridCol w:w="35"/>
        <w:gridCol w:w="851"/>
        <w:gridCol w:w="274"/>
      </w:tblGrid>
      <w:tr w:rsidR="00EB5790" w:rsidRPr="00470372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1.  Course title</w:t>
            </w:r>
            <w:r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472D00" w:rsidP="00472D0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Power Electronics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1F2AD6" w:rsidP="00472D0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EE 374</w:t>
            </w:r>
          </w:p>
        </w:tc>
        <w:tc>
          <w:tcPr>
            <w:tcW w:w="1131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760F5E" w:rsidRDefault="00790CEB" w:rsidP="00EB5790">
            <w:pPr>
              <w:rPr>
                <w:color w:val="002060"/>
                <w:sz w:val="28"/>
                <w:szCs w:val="28"/>
                <w:lang w:val="fr-FR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lang w:val="fr-FR"/>
              </w:rPr>
              <w:t>89-90</w:t>
            </w:r>
          </w:p>
        </w:tc>
      </w:tr>
      <w:tr w:rsidR="00EB5790" w:rsidRPr="00470372" w:rsidTr="0028578D">
        <w:tc>
          <w:tcPr>
            <w:tcW w:w="3492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2. Name of course instructor                                                        </w:t>
            </w:r>
          </w:p>
        </w:tc>
        <w:tc>
          <w:tcPr>
            <w:tcW w:w="2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C4437B" w:rsidP="00472D0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Dr. Youcef Berrouche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78D" w:rsidRPr="00EB5790" w:rsidRDefault="00EB5790" w:rsidP="0028578D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Location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EC549B" w:rsidP="00EC549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EE department</w:t>
            </w:r>
          </w:p>
        </w:tc>
      </w:tr>
      <w:tr w:rsidR="00EB5790" w:rsidRPr="00470372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3. Year and semest</w:t>
            </w:r>
            <w:r>
              <w:rPr>
                <w:color w:val="002060"/>
                <w:sz w:val="28"/>
                <w:szCs w:val="28"/>
              </w:rPr>
              <w:t>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790CEB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2016/2017</w:t>
            </w:r>
            <w:r w:rsidR="002A3598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</w:t>
            </w:r>
            <w:r w:rsidR="00A43261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  Semester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</w:t>
            </w:r>
          </w:p>
        </w:tc>
      </w:tr>
      <w:tr w:rsidR="00FD01FC" w:rsidRPr="00470372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FD01FC" w:rsidRDefault="00790CEB" w:rsidP="0028578D">
            <w:pPr>
              <w:jc w:val="center"/>
              <w:rPr>
                <w:color w:val="002060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19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>Students completing the course?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EB5790" w:rsidRDefault="00790CEB" w:rsidP="0028578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:rsidR="00FD01FC" w:rsidRPr="00EB5790" w:rsidRDefault="00FD01FC" w:rsidP="00FD01FC">
            <w:pPr>
              <w:rPr>
                <w:color w:val="002060"/>
                <w:sz w:val="28"/>
                <w:szCs w:val="28"/>
              </w:rPr>
            </w:pPr>
          </w:p>
        </w:tc>
      </w:tr>
      <w:tr w:rsidR="001204CD" w:rsidRPr="00470372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:rsidR="001204CD" w:rsidRPr="00EB5790" w:rsidRDefault="001204CD" w:rsidP="00FD01FC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5.  Course components: </w:t>
            </w:r>
            <w:r w:rsidRPr="00EB5790">
              <w:rPr>
                <w:color w:val="002060"/>
                <w:sz w:val="28"/>
                <w:szCs w:val="28"/>
              </w:rPr>
              <w:tab/>
            </w:r>
            <w:r w:rsidRPr="00EB5790">
              <w:rPr>
                <w:color w:val="002060"/>
                <w:sz w:val="28"/>
                <w:szCs w:val="28"/>
              </w:rPr>
              <w:tab/>
            </w:r>
          </w:p>
        </w:tc>
      </w:tr>
      <w:tr w:rsidR="00FD01FC" w:rsidRPr="00470372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:rsidR="001204CD" w:rsidRPr="00470372" w:rsidRDefault="001204CD" w:rsidP="00BB67EC"/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Default="001204CD" w:rsidP="00FD01FC">
            <w:pPr>
              <w:jc w:val="center"/>
            </w:pPr>
            <w:r w:rsidRPr="00470372">
              <w:t>Laboratory</w:t>
            </w:r>
            <w:r>
              <w:t>/</w:t>
            </w:r>
          </w:p>
          <w:p w:rsidR="001204CD" w:rsidRPr="00470372" w:rsidRDefault="001204CD" w:rsidP="00FD01FC">
            <w:pPr>
              <w:jc w:val="center"/>
            </w:pPr>
            <w:r>
              <w:t>Studio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Other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BB67EC" w:rsidRDefault="001204CD" w:rsidP="00FD01FC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Total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Contact</w:t>
            </w:r>
          </w:p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:rsidR="00BB67EC" w:rsidRDefault="00947AE1" w:rsidP="00BB67EC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48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BB67EC" w:rsidRDefault="00947AE1" w:rsidP="00BB67EC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16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:rsidR="00BB67EC" w:rsidRDefault="002A3598" w:rsidP="00BB67EC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2A3598" w:rsidP="00BB67EC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2A3598" w:rsidP="00BB67EC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:rsidR="00BB67EC" w:rsidRPr="00BB67EC" w:rsidRDefault="00A2243B" w:rsidP="00947AE1">
            <w:pPr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6</w:t>
            </w:r>
            <w:r w:rsidR="00947AE1">
              <w:rPr>
                <w:rFonts w:ascii="Al-Mohanad" w:hAnsi="Al-Mohanad" w:cs="Al-Mohanad"/>
                <w:b/>
                <w:bCs/>
                <w:sz w:val="28"/>
                <w:szCs w:val="28"/>
              </w:rPr>
              <w:t>4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:rsidR="00BB67EC" w:rsidRDefault="002A3598" w:rsidP="00BB67EC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3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BB67EC" w:rsidRDefault="002A3598" w:rsidP="00BB67EC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:rsidR="00BB67EC" w:rsidRDefault="002A3598" w:rsidP="00BB67EC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2A3598" w:rsidP="00BB67EC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2A3598" w:rsidP="00BB67EC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4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:rsidR="00BB67EC" w:rsidRPr="00BB67EC" w:rsidRDefault="002A3598" w:rsidP="00BB67EC">
            <w:pPr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3</w:t>
            </w:r>
          </w:p>
        </w:tc>
      </w:tr>
    </w:tbl>
    <w:p w:rsidR="001204CD" w:rsidRDefault="001204CD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B- Course Delivery </w:t>
      </w:r>
      <w:r w:rsidR="00BB67EC" w:rsidRPr="004360A7">
        <w:rPr>
          <w:b/>
          <w:bCs/>
          <w:color w:val="C00000"/>
          <w:sz w:val="30"/>
          <w:szCs w:val="30"/>
        </w:rPr>
        <w:t>:</w:t>
      </w:r>
    </w:p>
    <w:p w:rsidR="00BB67EC" w:rsidRPr="004360A7" w:rsidRDefault="00BB67EC" w:rsidP="00FD4955">
      <w:pPr>
        <w:ind w:left="-360"/>
        <w:rPr>
          <w:color w:val="C00000"/>
        </w:rPr>
      </w:pPr>
    </w:p>
    <w:p w:rsidR="00BB67EC" w:rsidRPr="004360A7" w:rsidRDefault="00BB67EC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0"/>
        <w:gridCol w:w="1066"/>
        <w:gridCol w:w="1089"/>
        <w:gridCol w:w="3539"/>
      </w:tblGrid>
      <w:tr w:rsidR="001204CD" w:rsidRPr="00470372" w:rsidTr="009C5150">
        <w:tc>
          <w:tcPr>
            <w:tcW w:w="421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Default="001204CD" w:rsidP="00BB67EC"/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Topics Covered</w:t>
            </w:r>
          </w:p>
        </w:tc>
        <w:tc>
          <w:tcPr>
            <w:tcW w:w="106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Planned</w:t>
            </w:r>
            <w:r w:rsidRPr="00470372">
              <w:t xml:space="preserve"> Contact Hours</w:t>
            </w:r>
          </w:p>
        </w:tc>
        <w:tc>
          <w:tcPr>
            <w:tcW w:w="108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Actual</w:t>
            </w:r>
            <w:r w:rsidRPr="00470372">
              <w:t xml:space="preserve"> Contact Hours</w:t>
            </w:r>
          </w:p>
        </w:tc>
        <w:tc>
          <w:tcPr>
            <w:tcW w:w="3539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F862A9" w:rsidRDefault="001204CD" w:rsidP="00F862A9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Reason for Variations</w:t>
            </w:r>
            <w:r w:rsidR="00F862A9">
              <w:rPr>
                <w:b/>
                <w:bCs/>
              </w:rPr>
              <w:t xml:space="preserve"> (</w:t>
            </w:r>
            <w:r w:rsidR="00F862A9" w:rsidRPr="00EB1357">
              <w:rPr>
                <w:b/>
                <w:bCs/>
                <w:color w:val="FF0000"/>
              </w:rPr>
              <w:t>*</w:t>
            </w:r>
            <w:r w:rsidR="00F862A9">
              <w:rPr>
                <w:b/>
                <w:bCs/>
              </w:rPr>
              <w:t>)</w:t>
            </w:r>
          </w:p>
        </w:tc>
      </w:tr>
      <w:tr w:rsidR="001204CD" w:rsidRPr="00470372" w:rsidTr="009C5150">
        <w:tc>
          <w:tcPr>
            <w:tcW w:w="4210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vAlign w:val="center"/>
          </w:tcPr>
          <w:p w:rsidR="001204CD" w:rsidRPr="001B1150" w:rsidRDefault="002A3598" w:rsidP="00D9511A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Contacts with students + overview of the course</w:t>
            </w:r>
          </w:p>
        </w:tc>
        <w:tc>
          <w:tcPr>
            <w:tcW w:w="1066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1204CD" w:rsidRPr="001B1150" w:rsidRDefault="00AE6FD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1204CD" w:rsidRPr="001B1150" w:rsidRDefault="009741CA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539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1204CD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9741CA" w:rsidP="00D9511A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Introduction, converters types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AE6FD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9741CA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9741CA" w:rsidP="00D9511A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Semi-conductor devices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AE6FD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9741CA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9741CA" w:rsidP="00D9511A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Rectifier: single-phase, half-wave rectifiers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AE6FD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9741CA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9741CA" w:rsidP="00D9511A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Rectifier: Bi-phase half-wave rectifiers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AE6FD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9741CA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BB67EC" w:rsidRPr="001B1150">
              <w:rPr>
                <w:color w:val="FF0000"/>
              </w:rPr>
              <w:t>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9741CA" w:rsidP="00D9511A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Single-phase, full-wave controlled rectifiers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AE6FD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9741CA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9741CA" w:rsidP="00D9511A"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Poly-phase rectifiers, Three-Phase star rectifier, six-phase star rectifier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AE6FD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8D4097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790CEB" w:rsidP="00510A8B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741CA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9741CA" w:rsidP="009741CA">
            <w:pPr>
              <w:autoSpaceDE w:val="0"/>
              <w:autoSpaceDN w:val="0"/>
              <w:adjustRightInd w:val="0"/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AC voltage controller: introduction, naturally-commutated ac controller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AE6FD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9741CA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790CEB" w:rsidRPr="00470372" w:rsidTr="009741CA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790CEB" w:rsidRDefault="00790CEB" w:rsidP="00790CE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Pure resistive load, inductive load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EB" w:rsidRPr="001B1150" w:rsidRDefault="00790CEB" w:rsidP="00790C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EB" w:rsidRPr="001B1150" w:rsidRDefault="00790CEB" w:rsidP="00790C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790CEB" w:rsidRPr="00470372" w:rsidRDefault="00790CEB" w:rsidP="00790CEB">
            <w:pPr>
              <w:jc w:val="center"/>
            </w:pPr>
            <w:r>
              <w:t>…………………………………..</w:t>
            </w:r>
          </w:p>
        </w:tc>
      </w:tr>
      <w:tr w:rsidR="00790CEB" w:rsidRPr="00470372" w:rsidTr="009741CA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790CEB" w:rsidRDefault="00790CEB" w:rsidP="00790CE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Forced-commutated ac controller, Pure resistive load, inductive load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EB" w:rsidRPr="001B1150" w:rsidRDefault="00790CEB" w:rsidP="00790C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EB" w:rsidRPr="001B1150" w:rsidRDefault="00790CEB" w:rsidP="00790C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790CEB" w:rsidRPr="00470372" w:rsidRDefault="00790CEB" w:rsidP="00790CEB">
            <w:pPr>
              <w:jc w:val="center"/>
            </w:pPr>
            <w:r>
              <w:t>…………………………………..</w:t>
            </w:r>
          </w:p>
        </w:tc>
      </w:tr>
      <w:tr w:rsidR="00790CEB" w:rsidRPr="00470372" w:rsidTr="009741CA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790CEB" w:rsidRDefault="00790CEB" w:rsidP="00790CE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DC chopper : introduction, chopper classes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EB" w:rsidRPr="001B1150" w:rsidRDefault="00790CEB" w:rsidP="00790C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EB" w:rsidRPr="001B1150" w:rsidRDefault="00790CEB" w:rsidP="00790C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790CEB" w:rsidRPr="00470372" w:rsidRDefault="00790CEB" w:rsidP="00790CEB">
            <w:pPr>
              <w:jc w:val="center"/>
            </w:pPr>
            <w:r>
              <w:t>…………………………………..</w:t>
            </w:r>
          </w:p>
        </w:tc>
      </w:tr>
      <w:tr w:rsidR="00790CEB" w:rsidRPr="00470372" w:rsidTr="009741CA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790CEB" w:rsidRDefault="00790CEB" w:rsidP="00790CE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DC chopper with R-L back emf load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EB" w:rsidRPr="001B1150" w:rsidRDefault="00790CEB" w:rsidP="00790C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EB" w:rsidRPr="001B1150" w:rsidRDefault="00790CEB" w:rsidP="00790C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790CEB" w:rsidRPr="00470372" w:rsidRDefault="00790CEB" w:rsidP="00790CEB">
            <w:pPr>
              <w:jc w:val="center"/>
            </w:pPr>
            <w:r>
              <w:t>…………………………………..</w:t>
            </w:r>
          </w:p>
        </w:tc>
      </w:tr>
      <w:tr w:rsidR="00790CEB" w:rsidRPr="00470372" w:rsidTr="009741CA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790CEB" w:rsidRDefault="00790CEB" w:rsidP="00790CE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Inverter : introduction, single-phase inverter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EB" w:rsidRPr="001B1150" w:rsidRDefault="00790CEB" w:rsidP="00790C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EB" w:rsidRPr="001B1150" w:rsidRDefault="00790CEB" w:rsidP="00790C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790CEB" w:rsidRPr="00470372" w:rsidRDefault="00790CEB" w:rsidP="00790CEB">
            <w:pPr>
              <w:jc w:val="center"/>
            </w:pPr>
            <w:r>
              <w:t>…………………………………..</w:t>
            </w:r>
          </w:p>
        </w:tc>
      </w:tr>
      <w:tr w:rsidR="009741CA" w:rsidRPr="00470372" w:rsidTr="009741CA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9741CA" w:rsidRDefault="009741CA" w:rsidP="009741CA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Three-Phase inverter, pulse wi</w:t>
            </w:r>
            <w:r w:rsidR="008D4097">
              <w:rPr>
                <w:rFonts w:ascii="TimesNewRomanPSMT" w:eastAsia="Calibri" w:hAnsi="TimesNewRomanPSMT" w:cs="TimesNewRomanPSMT"/>
                <w:sz w:val="22"/>
                <w:szCs w:val="22"/>
              </w:rPr>
              <w:t>d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th modulation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CA" w:rsidRPr="001B1150" w:rsidRDefault="00947AE1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CA" w:rsidRPr="001B1150" w:rsidRDefault="00AE5DDB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9741CA" w:rsidRDefault="00790CEB" w:rsidP="00BB67EC">
            <w:pPr>
              <w:jc w:val="center"/>
            </w:pPr>
            <w:r>
              <w:t>…………………………………..</w:t>
            </w:r>
          </w:p>
        </w:tc>
      </w:tr>
    </w:tbl>
    <w:p w:rsidR="001204CD" w:rsidRDefault="00F862A9" w:rsidP="00F862A9">
      <w:r>
        <w:lastRenderedPageBreak/>
        <w:t xml:space="preserve">( </w:t>
      </w:r>
      <w:r w:rsidRPr="00EB1357">
        <w:rPr>
          <w:color w:val="FF0000"/>
        </w:rPr>
        <w:t>*</w:t>
      </w:r>
      <w:r>
        <w:t xml:space="preserve"> )</w:t>
      </w:r>
      <w:r w:rsidRPr="00F862A9"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>if there is a difference of more than 25%</w:t>
      </w:r>
      <w:r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 xml:space="preserve"> of the hours planned</w:t>
      </w:r>
    </w:p>
    <w:p w:rsidR="001B1150" w:rsidRDefault="001B1150" w:rsidP="001204CD"/>
    <w:p w:rsidR="001B1150" w:rsidRDefault="001B1150" w:rsidP="001204CD"/>
    <w:p w:rsidR="00BB67EC" w:rsidRPr="004360A7" w:rsidRDefault="00BB67EC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Consequences of </w:t>
      </w:r>
      <w:r w:rsidR="009F292F" w:rsidRPr="004360A7">
        <w:rPr>
          <w:b/>
          <w:bCs/>
          <w:color w:val="C00000"/>
        </w:rPr>
        <w:t>Non-Coverage</w:t>
      </w:r>
      <w:r w:rsidRPr="004360A7">
        <w:rPr>
          <w:b/>
          <w:bCs/>
          <w:color w:val="C00000"/>
        </w:rPr>
        <w:t xml:space="preserve"> of Topics</w:t>
      </w:r>
    </w:p>
    <w:p w:rsidR="00BB67EC" w:rsidRPr="00470372" w:rsidRDefault="00BB67EC" w:rsidP="001204CD"/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86"/>
        <w:gridCol w:w="3532"/>
      </w:tblGrid>
      <w:tr w:rsidR="001204CD" w:rsidRPr="00470372" w:rsidTr="006B3849">
        <w:trPr>
          <w:trHeight w:val="276"/>
        </w:trPr>
        <w:tc>
          <w:tcPr>
            <w:tcW w:w="318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9F292F" w:rsidRDefault="001204CD" w:rsidP="009F292F">
            <w:pPr>
              <w:jc w:val="center"/>
            </w:pPr>
            <w:r w:rsidRPr="00470372">
              <w:t>Topics not Fully Covered</w:t>
            </w:r>
            <w:r w:rsidR="009F292F" w:rsidRPr="00470372">
              <w:t xml:space="preserve"> </w:t>
            </w:r>
          </w:p>
          <w:p w:rsidR="001204CD" w:rsidRPr="00717266" w:rsidRDefault="009F292F" w:rsidP="009F292F">
            <w:pPr>
              <w:jc w:val="center"/>
              <w:rPr>
                <w:b/>
                <w:bCs/>
              </w:rPr>
            </w:pPr>
            <w:r w:rsidRPr="00470372">
              <w:t>(if any)</w:t>
            </w:r>
          </w:p>
        </w:tc>
        <w:tc>
          <w:tcPr>
            <w:tcW w:w="318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>
              <w:t>Effected Learning Outcomes</w:t>
            </w:r>
          </w:p>
        </w:tc>
        <w:tc>
          <w:tcPr>
            <w:tcW w:w="353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 w:rsidRPr="00470372">
              <w:t>Possible Compensating  Action</w:t>
            </w:r>
          </w:p>
        </w:tc>
      </w:tr>
      <w:tr w:rsidR="00B6754F" w:rsidRPr="00470372" w:rsidTr="006B3849">
        <w:trPr>
          <w:trHeight w:val="276"/>
        </w:trPr>
        <w:tc>
          <w:tcPr>
            <w:tcW w:w="3186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B6754F" w:rsidRPr="00470372" w:rsidRDefault="006B3849" w:rsidP="00B6754F">
            <w:pPr>
              <w:jc w:val="center"/>
            </w:pPr>
            <w:r>
              <w:t>None</w:t>
            </w:r>
          </w:p>
        </w:tc>
        <w:tc>
          <w:tcPr>
            <w:tcW w:w="3186" w:type="dxa"/>
            <w:tcBorders>
              <w:top w:val="single" w:sz="18" w:space="0" w:color="1F4E79"/>
            </w:tcBorders>
          </w:tcPr>
          <w:p w:rsidR="00B6754F" w:rsidRDefault="008D4097" w:rsidP="00B6754F">
            <w:pPr>
              <w:jc w:val="center"/>
            </w:pPr>
            <w:r>
              <w:t>None</w:t>
            </w:r>
          </w:p>
        </w:tc>
        <w:tc>
          <w:tcPr>
            <w:tcW w:w="3532" w:type="dxa"/>
            <w:tcBorders>
              <w:top w:val="single" w:sz="18" w:space="0" w:color="1F4E79"/>
              <w:right w:val="double" w:sz="12" w:space="0" w:color="833C0B"/>
            </w:tcBorders>
          </w:tcPr>
          <w:p w:rsidR="00B6754F" w:rsidRDefault="008D4097" w:rsidP="00B6754F">
            <w:pPr>
              <w:jc w:val="center"/>
            </w:pPr>
            <w:r>
              <w:t>None</w:t>
            </w:r>
          </w:p>
        </w:tc>
      </w:tr>
    </w:tbl>
    <w:p w:rsidR="001204CD" w:rsidRPr="00470372" w:rsidRDefault="001204CD" w:rsidP="001204CD"/>
    <w:p w:rsidR="005C4B89" w:rsidRPr="004360A7" w:rsidRDefault="005C4B89" w:rsidP="005C4B89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Course learning outcome assessment.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764"/>
        <w:gridCol w:w="1781"/>
        <w:gridCol w:w="1781"/>
      </w:tblGrid>
      <w:tr w:rsidR="005C4B89" w:rsidRPr="00AF0BC8" w:rsidTr="004D0501">
        <w:trPr>
          <w:trHeight w:val="789"/>
          <w:tblHeader/>
        </w:trPr>
        <w:tc>
          <w:tcPr>
            <w:tcW w:w="3202" w:type="pct"/>
            <w:gridSpan w:val="2"/>
            <w:tcBorders>
              <w:top w:val="double" w:sz="12" w:space="0" w:color="833C0B"/>
              <w:left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5C4B89" w:rsidRPr="00313F5E" w:rsidRDefault="005C4B89" w:rsidP="004D0501">
            <w:pPr>
              <w:jc w:val="center"/>
              <w:rPr>
                <w:b/>
                <w:bCs/>
              </w:rPr>
            </w:pPr>
            <w:r w:rsidRPr="00313F5E">
              <w:rPr>
                <w:b/>
                <w:bCs/>
              </w:rPr>
              <w:t>List course learning outcomes</w:t>
            </w:r>
          </w:p>
        </w:tc>
        <w:tc>
          <w:tcPr>
            <w:tcW w:w="899" w:type="pct"/>
            <w:tcBorders>
              <w:top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5C4B89" w:rsidRPr="00313F5E" w:rsidRDefault="005C4B89" w:rsidP="004D0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899" w:type="pct"/>
            <w:tcBorders>
              <w:top w:val="double" w:sz="12" w:space="0" w:color="833C0B"/>
              <w:bottom w:val="single" w:sz="12" w:space="0" w:color="auto"/>
              <w:right w:val="double" w:sz="12" w:space="0" w:color="833C0B"/>
            </w:tcBorders>
            <w:shd w:val="clear" w:color="auto" w:fill="F7CAAC"/>
            <w:vAlign w:val="center"/>
          </w:tcPr>
          <w:p w:rsidR="005C4B89" w:rsidRPr="00313F5E" w:rsidRDefault="005C4B89" w:rsidP="004D0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5C4B89" w:rsidRPr="00A50433" w:rsidTr="004D0501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5C4B89" w:rsidRPr="00313F5E" w:rsidRDefault="005C4B89" w:rsidP="004D0501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5C4B89" w:rsidRPr="00313F5E" w:rsidRDefault="005C4B89" w:rsidP="004D0501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Cognitive Skills</w:t>
            </w:r>
          </w:p>
        </w:tc>
      </w:tr>
      <w:tr w:rsidR="005C4B89" w:rsidRPr="00A50433" w:rsidTr="004D0501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5C4B89" w:rsidRPr="00313F5E" w:rsidRDefault="005C4B89" w:rsidP="004D0501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5C4B89" w:rsidRDefault="005C4B89" w:rsidP="004D0501">
            <w:pPr>
              <w:pStyle w:val="Default"/>
              <w:jc w:val="both"/>
              <w:rPr>
                <w:rFonts w:ascii="Cambria" w:hAnsi="Cambria"/>
              </w:rPr>
            </w:pPr>
            <w:r w:rsidRPr="005C4B89">
              <w:rPr>
                <w:rFonts w:ascii="Cambria" w:hAnsi="Cambria"/>
              </w:rPr>
              <w:t>The student will be able to</w:t>
            </w:r>
            <w:r w:rsidRPr="005C4B89">
              <w:rPr>
                <w:rFonts w:ascii="Cambria" w:hAnsi="Cambria"/>
                <w:lang w:bidi="ar-EG"/>
              </w:rPr>
              <w:t xml:space="preserve"> solve engineering problems related to </w:t>
            </w:r>
            <w:r w:rsidRPr="005C4B89">
              <w:rPr>
                <w:rFonts w:ascii="Cambria" w:hAnsi="Cambria"/>
              </w:rPr>
              <w:t>inverters</w:t>
            </w:r>
          </w:p>
          <w:p w:rsidR="00C41582" w:rsidRDefault="00C41582" w:rsidP="004D0501">
            <w:pPr>
              <w:pStyle w:val="Default"/>
              <w:jc w:val="both"/>
              <w:rPr>
                <w:rFonts w:ascii="Cambria" w:hAnsi="Cambria"/>
              </w:rPr>
            </w:pPr>
            <w:r w:rsidRPr="005C4B89">
              <w:rPr>
                <w:rFonts w:ascii="Cambria" w:hAnsi="Cambria"/>
                <w:lang w:bidi="ar-EG"/>
              </w:rPr>
              <w:t xml:space="preserve">Solve engineering problems related </w:t>
            </w:r>
            <w:r w:rsidRPr="005C4B89">
              <w:rPr>
                <w:rFonts w:ascii="Cambria" w:hAnsi="Cambria"/>
              </w:rPr>
              <w:t>ac-ac converters and rectifiers</w:t>
            </w:r>
          </w:p>
          <w:p w:rsidR="00C41582" w:rsidRDefault="00C41582" w:rsidP="004D0501">
            <w:pPr>
              <w:pStyle w:val="Default"/>
              <w:jc w:val="both"/>
              <w:rPr>
                <w:rFonts w:ascii="Cambria" w:hAnsi="Cambria"/>
              </w:rPr>
            </w:pPr>
            <w:r w:rsidRPr="005C4B89">
              <w:rPr>
                <w:rFonts w:ascii="Cambria" w:hAnsi="Cambria"/>
                <w:lang w:bidi="ar-EG"/>
              </w:rPr>
              <w:t xml:space="preserve">Solve engineering problems related to </w:t>
            </w:r>
            <w:r w:rsidRPr="005C4B89">
              <w:rPr>
                <w:rFonts w:ascii="Cambria" w:hAnsi="Cambria"/>
              </w:rPr>
              <w:t>dc-dc converters and resonant converters</w:t>
            </w:r>
          </w:p>
          <w:p w:rsidR="00C41582" w:rsidRPr="005C4B89" w:rsidRDefault="00C41582" w:rsidP="00C41582">
            <w:pPr>
              <w:pStyle w:val="Default"/>
              <w:jc w:val="both"/>
              <w:rPr>
                <w:rFonts w:ascii="Cambria" w:hAnsi="Cambria"/>
              </w:rPr>
            </w:pPr>
          </w:p>
        </w:tc>
        <w:tc>
          <w:tcPr>
            <w:tcW w:w="899" w:type="pct"/>
            <w:vMerge w:val="restart"/>
            <w:tcBorders>
              <w:top w:val="dotted" w:sz="4" w:space="0" w:color="auto"/>
            </w:tcBorders>
          </w:tcPr>
          <w:p w:rsidR="005C4B89" w:rsidRPr="00C57F11" w:rsidRDefault="005C4B89" w:rsidP="00C57F11">
            <w:pPr>
              <w:pStyle w:val="Heading2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666446" w:rsidRPr="00C57F11" w:rsidRDefault="00666446" w:rsidP="00C57F11">
            <w:pPr>
              <w:pStyle w:val="Heading2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C57F11"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1st Midterm exam and 2nd Midterm exam, Final exam, Micro projects </w:t>
            </w:r>
          </w:p>
          <w:p w:rsidR="005C4B89" w:rsidRPr="00C57F11" w:rsidRDefault="005C4B89" w:rsidP="00C57F11">
            <w:pPr>
              <w:pStyle w:val="Heading2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 w:val="restart"/>
            <w:tcBorders>
              <w:top w:val="dotted" w:sz="4" w:space="0" w:color="auto"/>
              <w:right w:val="double" w:sz="12" w:space="0" w:color="833C0B"/>
            </w:tcBorders>
          </w:tcPr>
          <w:p w:rsidR="005C4B89" w:rsidRPr="00C57F11" w:rsidRDefault="00C57F11" w:rsidP="00C57F11">
            <w:pPr>
              <w:pStyle w:val="Heading2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C57F11"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84% and 74%</w:t>
            </w:r>
          </w:p>
        </w:tc>
      </w:tr>
      <w:tr w:rsidR="005C4B89" w:rsidRPr="005C4B89" w:rsidTr="004D0501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5C4B89" w:rsidRPr="00313F5E" w:rsidRDefault="005C4B89" w:rsidP="004D0501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C41582" w:rsidRPr="005C4B89" w:rsidRDefault="00C41582" w:rsidP="00C41582">
            <w:pPr>
              <w:pStyle w:val="Default"/>
              <w:jc w:val="both"/>
              <w:rPr>
                <w:rFonts w:ascii="Cambria" w:hAnsi="Cambria"/>
              </w:rPr>
            </w:pPr>
            <w:r w:rsidRPr="005C4B89">
              <w:rPr>
                <w:rFonts w:ascii="Cambria" w:hAnsi="Cambria"/>
              </w:rPr>
              <w:t>Design ac-ac converters, rectifiers, inverters, dc-dc converters and resonant converters for power system applications.</w:t>
            </w:r>
          </w:p>
        </w:tc>
        <w:tc>
          <w:tcPr>
            <w:tcW w:w="899" w:type="pct"/>
            <w:vMerge/>
          </w:tcPr>
          <w:p w:rsidR="005C4B89" w:rsidRPr="00313F5E" w:rsidRDefault="005C4B89" w:rsidP="004D0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right w:val="double" w:sz="12" w:space="0" w:color="833C0B"/>
            </w:tcBorders>
          </w:tcPr>
          <w:p w:rsidR="005C4B89" w:rsidRPr="00313F5E" w:rsidRDefault="005C4B89" w:rsidP="004D0501">
            <w:pPr>
              <w:jc w:val="both"/>
              <w:rPr>
                <w:sz w:val="22"/>
                <w:szCs w:val="22"/>
              </w:rPr>
            </w:pPr>
          </w:p>
        </w:tc>
      </w:tr>
      <w:tr w:rsidR="005C4B89" w:rsidRPr="00A50433" w:rsidTr="004D0501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5C4B89" w:rsidRPr="00313F5E" w:rsidRDefault="005C4B89" w:rsidP="004D0501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5C4B89" w:rsidRPr="005C4B89" w:rsidRDefault="005C4B89" w:rsidP="004D0501">
            <w:pPr>
              <w:rPr>
                <w:b/>
                <w:bCs/>
                <w:sz w:val="22"/>
                <w:szCs w:val="22"/>
              </w:rPr>
            </w:pPr>
            <w:r w:rsidRPr="005C4B89">
              <w:rPr>
                <w:b/>
                <w:bCs/>
                <w:sz w:val="22"/>
                <w:szCs w:val="22"/>
              </w:rPr>
              <w:t>Communication, Information Technology, Numerical</w:t>
            </w:r>
          </w:p>
        </w:tc>
      </w:tr>
      <w:tr w:rsidR="005C4B89" w:rsidRPr="005C4B89" w:rsidTr="004D0501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5C4B89" w:rsidRPr="00313F5E" w:rsidRDefault="005C4B89" w:rsidP="004D0501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5C4B89" w:rsidRPr="00021164" w:rsidRDefault="005C4B89" w:rsidP="004D0501">
            <w:pPr>
              <w:jc w:val="both"/>
              <w:rPr>
                <w:bCs/>
                <w:sz w:val="22"/>
                <w:szCs w:val="22"/>
              </w:rPr>
            </w:pPr>
            <w:r w:rsidRPr="005404D1">
              <w:rPr>
                <w:rFonts w:ascii="Cambria" w:hAnsi="Cambria"/>
              </w:rPr>
              <w:t>The student will be able to</w:t>
            </w:r>
            <w:r w:rsidRPr="005404D1">
              <w:rPr>
                <w:rFonts w:ascii="Cambria" w:hAnsi="Cambria"/>
                <w:color w:val="000000"/>
                <w:lang w:bidi="ar-EG"/>
              </w:rPr>
              <w:t xml:space="preserve"> determine the parameters of </w:t>
            </w:r>
            <w:r w:rsidRPr="005404D1">
              <w:rPr>
                <w:rFonts w:ascii="Cambria" w:hAnsi="Cambria"/>
              </w:rPr>
              <w:t>power semiconductor devices.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C41582" w:rsidRPr="005404D1" w:rsidRDefault="00C41582" w:rsidP="00C41582">
            <w:pPr>
              <w:jc w:val="both"/>
              <w:rPr>
                <w:rFonts w:ascii="Cambria" w:eastAsia="Calibri" w:hAnsi="Cambria"/>
                <w:color w:val="000000"/>
              </w:rPr>
            </w:pPr>
            <w:r w:rsidRPr="005404D1">
              <w:rPr>
                <w:rFonts w:ascii="Cambria" w:eastAsia="Calibri" w:hAnsi="Cambria"/>
                <w:color w:val="000000"/>
              </w:rPr>
              <w:t xml:space="preserve">1st Midterm exam and 2nd Midterm exam, Final exam, Micro projects </w:t>
            </w:r>
          </w:p>
          <w:p w:rsidR="005C4B89" w:rsidRPr="00313F5E" w:rsidRDefault="005C4B89" w:rsidP="004D0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5C4B89" w:rsidRPr="005C4B89" w:rsidRDefault="005C4B89" w:rsidP="005C4B89">
            <w:pPr>
              <w:pStyle w:val="Heading2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5C4B89"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.</w:t>
            </w:r>
            <w:r w:rsidR="00C57F11"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78%</w:t>
            </w:r>
          </w:p>
          <w:p w:rsidR="005C4B89" w:rsidRPr="005C4B89" w:rsidRDefault="005C4B89" w:rsidP="004D0501">
            <w:pPr>
              <w:pStyle w:val="Heading2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5C4B89" w:rsidRDefault="005C4B89" w:rsidP="00A37BA2">
      <w:pPr>
        <w:rPr>
          <w:b/>
          <w:bCs/>
          <w:color w:val="C00000"/>
        </w:rPr>
      </w:pPr>
    </w:p>
    <w:p w:rsidR="001204CD" w:rsidRPr="00313F5E" w:rsidRDefault="00717266" w:rsidP="00717266">
      <w:pPr>
        <w:rPr>
          <w:b/>
          <w:bCs/>
        </w:rPr>
      </w:pPr>
      <w:r w:rsidRPr="00313F5E">
        <w:rPr>
          <w:b/>
          <w:bCs/>
        </w:rPr>
        <w:t>Summarize any actions you recommend for improving teaching strategies as a result of evaluations in table 3 above.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904"/>
      </w:tblGrid>
      <w:tr w:rsidR="001204CD" w:rsidRPr="00470372" w:rsidTr="009C5150">
        <w:trPr>
          <w:trHeight w:val="1828"/>
        </w:trPr>
        <w:tc>
          <w:tcPr>
            <w:tcW w:w="9810" w:type="dxa"/>
          </w:tcPr>
          <w:p w:rsidR="00DE187D" w:rsidRDefault="00DE187D" w:rsidP="00DE187D">
            <w:pPr>
              <w:pStyle w:val="Heading2"/>
              <w:rPr>
                <w:b w:val="0"/>
                <w:i w:val="0"/>
                <w:sz w:val="24"/>
                <w:szCs w:val="22"/>
              </w:rPr>
            </w:pPr>
            <w:r>
              <w:rPr>
                <w:b w:val="0"/>
                <w:i w:val="0"/>
                <w:sz w:val="24"/>
                <w:szCs w:val="22"/>
              </w:rPr>
              <w:t xml:space="preserve">Teaching based on Problem Based Learning (PBL) and high thinking skills is required. </w:t>
            </w:r>
          </w:p>
          <w:p w:rsidR="00906DA6" w:rsidRPr="00A43261" w:rsidRDefault="009B5363" w:rsidP="00411C09">
            <w:pPr>
              <w:pStyle w:val="Heading2"/>
              <w:rPr>
                <w:i w:val="0"/>
                <w:sz w:val="22"/>
                <w:szCs w:val="22"/>
              </w:rPr>
            </w:pPr>
            <w:r w:rsidRPr="00A43261">
              <w:rPr>
                <w:i w:val="0"/>
                <w:sz w:val="22"/>
                <w:szCs w:val="22"/>
              </w:rPr>
              <w:t xml:space="preserve">More examples to apply knowledge of mathematics are required. </w:t>
            </w:r>
          </w:p>
          <w:p w:rsidR="00AC5EFE" w:rsidRDefault="009B5363" w:rsidP="00A43261">
            <w:pPr>
              <w:pStyle w:val="Heading2"/>
              <w:rPr>
                <w:i w:val="0"/>
                <w:sz w:val="22"/>
                <w:szCs w:val="22"/>
              </w:rPr>
            </w:pPr>
            <w:r w:rsidRPr="00A43261">
              <w:rPr>
                <w:i w:val="0"/>
                <w:sz w:val="22"/>
                <w:szCs w:val="22"/>
              </w:rPr>
              <w:t>More ex</w:t>
            </w:r>
            <w:r w:rsidR="00AC5EFE" w:rsidRPr="00A43261">
              <w:rPr>
                <w:i w:val="0"/>
                <w:sz w:val="22"/>
                <w:szCs w:val="22"/>
              </w:rPr>
              <w:t xml:space="preserve">amples about converters </w:t>
            </w:r>
            <w:r w:rsidRPr="00A43261">
              <w:rPr>
                <w:i w:val="0"/>
                <w:sz w:val="22"/>
                <w:szCs w:val="22"/>
              </w:rPr>
              <w:t>design are required.</w:t>
            </w:r>
          </w:p>
          <w:p w:rsidR="00C41582" w:rsidRDefault="00C41582" w:rsidP="00C41582"/>
          <w:p w:rsidR="00C41582" w:rsidRDefault="00C41582" w:rsidP="00C41582"/>
          <w:p w:rsidR="00C41582" w:rsidRPr="00C41582" w:rsidRDefault="00C41582" w:rsidP="00C41582"/>
        </w:tc>
      </w:tr>
    </w:tbl>
    <w:p w:rsidR="001204CD" w:rsidRDefault="001204CD" w:rsidP="001204CD"/>
    <w:p w:rsidR="001204CD" w:rsidRPr="004360A7" w:rsidRDefault="00717266" w:rsidP="001204CD">
      <w:pPr>
        <w:rPr>
          <w:color w:val="C00000"/>
        </w:rPr>
      </w:pPr>
      <w:r w:rsidRPr="004360A7">
        <w:rPr>
          <w:b/>
          <w:bCs/>
          <w:color w:val="C00000"/>
        </w:rPr>
        <w:lastRenderedPageBreak/>
        <w:t>4.  Effectiveness of Planned Teaching Strategies for Intended Learning Outcomes set out in the Course Specification</w:t>
      </w:r>
    </w:p>
    <w:p w:rsidR="001204CD" w:rsidRDefault="001204CD" w:rsidP="001204CD"/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470372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List Teaching Methods</w:t>
            </w:r>
            <w:r w:rsidRPr="00470372">
              <w:t xml:space="preserve"> </w:t>
            </w:r>
            <w:r w:rsidR="00717266"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Were They</w:t>
            </w:r>
          </w:p>
          <w:p w:rsidR="001204CD" w:rsidRPr="00470372" w:rsidRDefault="001204CD" w:rsidP="00717266">
            <w:pPr>
              <w:jc w:val="center"/>
            </w:pPr>
            <w:r w:rsidRPr="00470372"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717266">
              <w:rPr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470372">
              <w:t>.</w:t>
            </w:r>
          </w:p>
        </w:tc>
      </w:tr>
      <w:tr w:rsidR="001204CD" w:rsidRPr="00470372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:rsidR="001204CD" w:rsidRPr="00470372" w:rsidRDefault="001204CD" w:rsidP="00BB67EC"/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470372"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tabs>
                <w:tab w:val="center" w:pos="250"/>
              </w:tabs>
              <w:jc w:val="center"/>
            </w:pPr>
            <w:r w:rsidRPr="00470372"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:rsidR="001204CD" w:rsidRPr="00470372" w:rsidRDefault="001204CD" w:rsidP="00BB67EC"/>
        </w:tc>
      </w:tr>
      <w:tr w:rsidR="001204CD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</w:tcPr>
          <w:p w:rsidR="001204CD" w:rsidRPr="00BD1431" w:rsidRDefault="00BC1E32" w:rsidP="00760F5E">
            <w:pPr>
              <w:autoSpaceDE w:val="0"/>
              <w:autoSpaceDN w:val="0"/>
              <w:adjustRightInd w:val="0"/>
            </w:pPr>
            <w:r>
              <w:t>Revision of some principles and rules in trigonometric and integral calculus.</w:t>
            </w:r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</w:tcPr>
          <w:p w:rsidR="001204CD" w:rsidRPr="00470372" w:rsidRDefault="001204CD" w:rsidP="00BB67EC"/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</w:tcPr>
          <w:p w:rsidR="001204CD" w:rsidRPr="00470372" w:rsidRDefault="00760F5E" w:rsidP="00BB67EC">
            <w:r>
              <w:t>Y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1204CD" w:rsidRPr="00470372" w:rsidRDefault="00BC1E32" w:rsidP="00BB67EC">
            <w:r>
              <w:t xml:space="preserve">There </w:t>
            </w:r>
            <w:r w:rsidR="00BA2B61">
              <w:t>are no difficulties.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717266" w:rsidRPr="00BD1431" w:rsidRDefault="00BC1E32" w:rsidP="00BC1E32">
            <w:pPr>
              <w:autoSpaceDE w:val="0"/>
              <w:autoSpaceDN w:val="0"/>
              <w:adjustRightInd w:val="0"/>
            </w:pPr>
            <w:r>
              <w:t>Introducing power converter by citing applications in power systems and machines drives.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717266" w:rsidRPr="00470372" w:rsidRDefault="00760F5E" w:rsidP="00717266">
            <w:r>
              <w:t>Y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717266" w:rsidRPr="00470372" w:rsidRDefault="00BC1E32" w:rsidP="00BA2B61">
            <w:r>
              <w:t>Parallel</w:t>
            </w:r>
            <w:r w:rsidR="00BA2B61">
              <w:t xml:space="preserve"> laboratory lecture are required. </w:t>
            </w:r>
            <w:r>
              <w:t xml:space="preserve"> </w:t>
            </w:r>
          </w:p>
        </w:tc>
      </w:tr>
    </w:tbl>
    <w:p w:rsidR="001204CD" w:rsidRDefault="001204CD" w:rsidP="001204CD"/>
    <w:p w:rsidR="005C4B89" w:rsidRDefault="005C4B89" w:rsidP="001204CD">
      <w:pPr>
        <w:rPr>
          <w:b/>
          <w:bCs/>
          <w:color w:val="C00000"/>
          <w:sz w:val="30"/>
          <w:szCs w:val="30"/>
        </w:rPr>
      </w:pPr>
    </w:p>
    <w:p w:rsidR="005C4B89" w:rsidRDefault="005C4B89" w:rsidP="001204CD">
      <w:pPr>
        <w:rPr>
          <w:b/>
          <w:bCs/>
          <w:color w:val="C00000"/>
          <w:sz w:val="30"/>
          <w:szCs w:val="30"/>
        </w:rPr>
      </w:pPr>
    </w:p>
    <w:p w:rsidR="005C4B89" w:rsidRDefault="005C4B89" w:rsidP="001204CD">
      <w:pPr>
        <w:rPr>
          <w:b/>
          <w:bCs/>
          <w:color w:val="C00000"/>
          <w:sz w:val="30"/>
          <w:szCs w:val="30"/>
        </w:rPr>
      </w:pPr>
    </w:p>
    <w:p w:rsidR="00094C63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C. Results</w:t>
      </w:r>
    </w:p>
    <w:p w:rsidR="00DF6900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Distribution of Grades</w:t>
      </w:r>
    </w:p>
    <w:p w:rsidR="00094C63" w:rsidRDefault="00094C63" w:rsidP="00DF6900">
      <w:pPr>
        <w:rPr>
          <w:b/>
          <w:bCs/>
          <w:color w:val="C00000"/>
        </w:rPr>
      </w:pP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486"/>
        <w:gridCol w:w="1530"/>
        <w:gridCol w:w="5476"/>
      </w:tblGrid>
      <w:tr w:rsidR="00BA2B61" w:rsidTr="00776161">
        <w:trPr>
          <w:cantSplit/>
          <w:trHeight w:val="552"/>
        </w:trPr>
        <w:tc>
          <w:tcPr>
            <w:tcW w:w="1412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BA2B61" w:rsidRDefault="00BA2B61" w:rsidP="00DF6900">
            <w:pPr>
              <w:jc w:val="center"/>
            </w:pPr>
            <w:r>
              <w:t>Letter</w:t>
            </w:r>
          </w:p>
          <w:p w:rsidR="00BA2B61" w:rsidRDefault="00BA2B61" w:rsidP="00DF6900">
            <w:pPr>
              <w:jc w:val="center"/>
            </w:pPr>
            <w:r>
              <w:t>Grade</w:t>
            </w:r>
          </w:p>
        </w:tc>
        <w:tc>
          <w:tcPr>
            <w:tcW w:w="148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BA2B61" w:rsidRDefault="00BA2B61" w:rsidP="00DF6900">
            <w:pPr>
              <w:jc w:val="center"/>
            </w:pPr>
            <w:r>
              <w:t>Number of</w:t>
            </w:r>
          </w:p>
          <w:p w:rsidR="00BA2B61" w:rsidRPr="00470372" w:rsidRDefault="00BA2B61" w:rsidP="00DF6900">
            <w:pPr>
              <w:jc w:val="center"/>
            </w:pPr>
            <w:r>
              <w:t>Students</w:t>
            </w:r>
          </w:p>
        </w:tc>
        <w:tc>
          <w:tcPr>
            <w:tcW w:w="1530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BA2B61" w:rsidRDefault="00BA2B61" w:rsidP="00DF6900">
            <w:pPr>
              <w:jc w:val="center"/>
            </w:pPr>
            <w:r>
              <w:t>Student</w:t>
            </w:r>
          </w:p>
          <w:p w:rsidR="00BA2B61" w:rsidRPr="00470372" w:rsidRDefault="00BA2B61" w:rsidP="00DF6900">
            <w:pPr>
              <w:jc w:val="center"/>
            </w:pPr>
            <w:r>
              <w:t>Percentage</w:t>
            </w:r>
          </w:p>
        </w:tc>
        <w:tc>
          <w:tcPr>
            <w:tcW w:w="547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BA2B61" w:rsidRDefault="00BA2B61" w:rsidP="00DF6900">
            <w:pPr>
              <w:jc w:val="center"/>
            </w:pPr>
            <w:r>
              <w:t>Analysis of Distribution of Grades</w:t>
            </w:r>
          </w:p>
        </w:tc>
      </w:tr>
      <w:tr w:rsidR="006C7BE0" w:rsidRPr="00470372" w:rsidTr="006C7BE0">
        <w:trPr>
          <w:cantSplit/>
          <w:trHeight w:val="472"/>
        </w:trPr>
        <w:tc>
          <w:tcPr>
            <w:tcW w:w="1412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6C7BE0" w:rsidRPr="00D066E2" w:rsidRDefault="006C7BE0" w:rsidP="006C7BE0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486" w:type="dxa"/>
            <w:tcBorders>
              <w:top w:val="single" w:sz="18" w:space="0" w:color="1F4E79"/>
              <w:bottom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18" w:space="0" w:color="1F4E79"/>
              <w:bottom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5476" w:type="dxa"/>
            <w:tcBorders>
              <w:top w:val="single" w:sz="18" w:space="0" w:color="1F4E79"/>
            </w:tcBorders>
          </w:tcPr>
          <w:p w:rsidR="006C7BE0" w:rsidRDefault="006C7BE0" w:rsidP="006C7B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distribution of the grades is normal distribution</w:t>
            </w:r>
          </w:p>
        </w:tc>
      </w:tr>
      <w:tr w:rsidR="006C7BE0" w:rsidRPr="00470372" w:rsidTr="005479E7">
        <w:trPr>
          <w:cantSplit/>
          <w:trHeight w:val="552"/>
        </w:trPr>
        <w:tc>
          <w:tcPr>
            <w:tcW w:w="1412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6C7BE0" w:rsidRPr="00D066E2" w:rsidRDefault="006C7BE0" w:rsidP="006C7BE0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5476" w:type="dxa"/>
          </w:tcPr>
          <w:p w:rsidR="006C7BE0" w:rsidRDefault="006C7BE0" w:rsidP="006C7BE0">
            <w:r w:rsidRPr="008C049A">
              <w:rPr>
                <w:sz w:val="23"/>
                <w:szCs w:val="23"/>
              </w:rPr>
              <w:t>The distribution of the grades is normal distribution</w:t>
            </w:r>
          </w:p>
        </w:tc>
      </w:tr>
      <w:tr w:rsidR="006C7BE0" w:rsidRPr="00470372" w:rsidTr="005479E7">
        <w:trPr>
          <w:cantSplit/>
          <w:trHeight w:val="903"/>
        </w:trPr>
        <w:tc>
          <w:tcPr>
            <w:tcW w:w="1412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6C7BE0" w:rsidRPr="00D066E2" w:rsidRDefault="006C7BE0" w:rsidP="006C7BE0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76" w:type="dxa"/>
          </w:tcPr>
          <w:p w:rsidR="006C7BE0" w:rsidRDefault="006C7BE0" w:rsidP="006C7BE0">
            <w:r w:rsidRPr="008C049A">
              <w:rPr>
                <w:sz w:val="23"/>
                <w:szCs w:val="23"/>
              </w:rPr>
              <w:t>The distribution of the grades is normal distribution</w:t>
            </w:r>
          </w:p>
        </w:tc>
      </w:tr>
      <w:tr w:rsidR="006C7BE0" w:rsidRPr="00470372" w:rsidTr="005479E7">
        <w:trPr>
          <w:cantSplit/>
          <w:trHeight w:val="552"/>
        </w:trPr>
        <w:tc>
          <w:tcPr>
            <w:tcW w:w="1412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6C7BE0" w:rsidRPr="00D066E2" w:rsidRDefault="006C7BE0" w:rsidP="006C7BE0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76" w:type="dxa"/>
          </w:tcPr>
          <w:p w:rsidR="006C7BE0" w:rsidRDefault="006C7BE0" w:rsidP="006C7BE0">
            <w:r w:rsidRPr="008C049A">
              <w:rPr>
                <w:sz w:val="23"/>
                <w:szCs w:val="23"/>
              </w:rPr>
              <w:t>The distribution of the grades is normal distribution</w:t>
            </w:r>
          </w:p>
        </w:tc>
      </w:tr>
      <w:tr w:rsidR="006C7BE0" w:rsidRPr="00470372" w:rsidTr="005479E7">
        <w:trPr>
          <w:cantSplit/>
          <w:trHeight w:val="552"/>
        </w:trPr>
        <w:tc>
          <w:tcPr>
            <w:tcW w:w="1412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6C7BE0" w:rsidRPr="00D066E2" w:rsidRDefault="006C7BE0" w:rsidP="006C7BE0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16%</w:t>
            </w:r>
          </w:p>
        </w:tc>
        <w:tc>
          <w:tcPr>
            <w:tcW w:w="5476" w:type="dxa"/>
          </w:tcPr>
          <w:p w:rsidR="006C7BE0" w:rsidRDefault="006C7BE0" w:rsidP="006C7BE0">
            <w:r w:rsidRPr="008C049A">
              <w:rPr>
                <w:sz w:val="23"/>
                <w:szCs w:val="23"/>
              </w:rPr>
              <w:t>The distribution of the grades is normal distribution</w:t>
            </w:r>
          </w:p>
        </w:tc>
      </w:tr>
      <w:tr w:rsidR="006C7BE0" w:rsidRPr="00470372" w:rsidTr="005479E7">
        <w:trPr>
          <w:cantSplit/>
          <w:trHeight w:val="552"/>
        </w:trPr>
        <w:tc>
          <w:tcPr>
            <w:tcW w:w="1412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6C7BE0" w:rsidRPr="00D066E2" w:rsidRDefault="006C7BE0" w:rsidP="006C7BE0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5476" w:type="dxa"/>
          </w:tcPr>
          <w:p w:rsidR="006C7BE0" w:rsidRDefault="006C7BE0" w:rsidP="006C7BE0">
            <w:r w:rsidRPr="008C049A">
              <w:rPr>
                <w:sz w:val="23"/>
                <w:szCs w:val="23"/>
              </w:rPr>
              <w:t>The distribution of the grades is normal distribution</w:t>
            </w:r>
          </w:p>
        </w:tc>
      </w:tr>
      <w:tr w:rsidR="006C7BE0" w:rsidRPr="00470372" w:rsidTr="005479E7">
        <w:trPr>
          <w:cantSplit/>
          <w:trHeight w:val="552"/>
        </w:trPr>
        <w:tc>
          <w:tcPr>
            <w:tcW w:w="1412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:rsidR="006C7BE0" w:rsidRPr="00D066E2" w:rsidRDefault="006C7BE0" w:rsidP="006C7BE0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16%</w:t>
            </w:r>
          </w:p>
        </w:tc>
        <w:tc>
          <w:tcPr>
            <w:tcW w:w="5476" w:type="dxa"/>
          </w:tcPr>
          <w:p w:rsidR="006C7BE0" w:rsidRDefault="006C7BE0" w:rsidP="006C7BE0">
            <w:r w:rsidRPr="008C049A">
              <w:rPr>
                <w:sz w:val="23"/>
                <w:szCs w:val="23"/>
              </w:rPr>
              <w:t>The distribution of the grades is normal distribution</w:t>
            </w:r>
          </w:p>
        </w:tc>
      </w:tr>
      <w:tr w:rsidR="006C7BE0" w:rsidRPr="00470372" w:rsidTr="005479E7">
        <w:trPr>
          <w:cantSplit/>
          <w:trHeight w:val="552"/>
        </w:trPr>
        <w:tc>
          <w:tcPr>
            <w:tcW w:w="1412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6C7BE0" w:rsidRPr="00D066E2" w:rsidRDefault="006C7BE0" w:rsidP="006C7BE0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</w:p>
        </w:tc>
        <w:tc>
          <w:tcPr>
            <w:tcW w:w="1486" w:type="dxa"/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0" w:type="dxa"/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26%</w:t>
            </w:r>
          </w:p>
        </w:tc>
        <w:tc>
          <w:tcPr>
            <w:tcW w:w="5476" w:type="dxa"/>
          </w:tcPr>
          <w:p w:rsidR="006C7BE0" w:rsidRDefault="006C7BE0" w:rsidP="006C7BE0">
            <w:r w:rsidRPr="008C049A">
              <w:rPr>
                <w:sz w:val="23"/>
                <w:szCs w:val="23"/>
              </w:rPr>
              <w:t>The distribution of the grades is normal distribution</w:t>
            </w:r>
          </w:p>
        </w:tc>
      </w:tr>
      <w:tr w:rsidR="006C7BE0" w:rsidRPr="00470372" w:rsidTr="005479E7">
        <w:trPr>
          <w:cantSplit/>
          <w:trHeight w:val="1137"/>
        </w:trPr>
        <w:tc>
          <w:tcPr>
            <w:tcW w:w="1412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6C7BE0" w:rsidRPr="00D066E2" w:rsidRDefault="006C7BE0" w:rsidP="006C7BE0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F</w:t>
            </w:r>
          </w:p>
        </w:tc>
        <w:tc>
          <w:tcPr>
            <w:tcW w:w="1486" w:type="dxa"/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11%</w:t>
            </w:r>
          </w:p>
        </w:tc>
        <w:tc>
          <w:tcPr>
            <w:tcW w:w="5476" w:type="dxa"/>
          </w:tcPr>
          <w:p w:rsidR="006C7BE0" w:rsidRDefault="006C7BE0" w:rsidP="006C7BE0">
            <w:r w:rsidRPr="008C049A">
              <w:rPr>
                <w:sz w:val="23"/>
                <w:szCs w:val="23"/>
              </w:rPr>
              <w:t>The distribution of the grades is normal distribution</w:t>
            </w:r>
          </w:p>
        </w:tc>
      </w:tr>
      <w:tr w:rsidR="00BA2B61" w:rsidRPr="00470372" w:rsidTr="00776161">
        <w:trPr>
          <w:cantSplit/>
          <w:trHeight w:val="552"/>
        </w:trPr>
        <w:tc>
          <w:tcPr>
            <w:tcW w:w="1412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:rsidR="00BA2B61" w:rsidRDefault="00BA2B61" w:rsidP="003125CE">
            <w:pPr>
              <w:jc w:val="center"/>
            </w:pPr>
            <w:r>
              <w:t>Denied</w:t>
            </w:r>
          </w:p>
          <w:p w:rsidR="00BA2B61" w:rsidRPr="00470372" w:rsidRDefault="00BA2B61" w:rsidP="003125CE">
            <w:pPr>
              <w:jc w:val="center"/>
            </w:pPr>
            <w:r>
              <w:t>Entry</w:t>
            </w:r>
          </w:p>
        </w:tc>
        <w:tc>
          <w:tcPr>
            <w:tcW w:w="1486" w:type="dxa"/>
            <w:tcBorders>
              <w:top w:val="double" w:sz="12" w:space="0" w:color="1F4E79"/>
            </w:tcBorders>
            <w:vAlign w:val="center"/>
          </w:tcPr>
          <w:p w:rsidR="00BA2B61" w:rsidRPr="00470372" w:rsidRDefault="006C7BE0" w:rsidP="003125CE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double" w:sz="12" w:space="0" w:color="1F4E79"/>
            </w:tcBorders>
            <w:vAlign w:val="center"/>
          </w:tcPr>
          <w:p w:rsidR="00BA2B61" w:rsidRPr="002A6FF8" w:rsidRDefault="006C7BE0" w:rsidP="003125CE">
            <w:pPr>
              <w:jc w:val="center"/>
            </w:pPr>
            <w:r>
              <w:t>0</w:t>
            </w:r>
            <w:r w:rsidR="00BA2B61" w:rsidRPr="002A6FF8">
              <w:t xml:space="preserve"> %</w:t>
            </w:r>
          </w:p>
        </w:tc>
        <w:tc>
          <w:tcPr>
            <w:tcW w:w="5476" w:type="dxa"/>
            <w:tcBorders>
              <w:top w:val="double" w:sz="12" w:space="0" w:color="1F4E79"/>
            </w:tcBorders>
          </w:tcPr>
          <w:p w:rsidR="00BA2B61" w:rsidRDefault="00BA2B61" w:rsidP="003125CE">
            <w:pPr>
              <w:jc w:val="center"/>
            </w:pPr>
          </w:p>
        </w:tc>
      </w:tr>
      <w:tr w:rsidR="006C7BE0" w:rsidRPr="00470372" w:rsidTr="006C7BE0">
        <w:trPr>
          <w:cantSplit/>
          <w:trHeight w:val="399"/>
        </w:trPr>
        <w:tc>
          <w:tcPr>
            <w:tcW w:w="1412" w:type="dxa"/>
            <w:tcBorders>
              <w:left w:val="double" w:sz="12" w:space="0" w:color="833C0B"/>
            </w:tcBorders>
            <w:vAlign w:val="center"/>
          </w:tcPr>
          <w:p w:rsidR="006C7BE0" w:rsidRPr="00470372" w:rsidRDefault="006C7BE0" w:rsidP="006C7BE0">
            <w:pPr>
              <w:jc w:val="center"/>
            </w:pPr>
            <w:r>
              <w:lastRenderedPageBreak/>
              <w:t>In Progress</w:t>
            </w:r>
          </w:p>
        </w:tc>
        <w:tc>
          <w:tcPr>
            <w:tcW w:w="1486" w:type="dxa"/>
            <w:vAlign w:val="center"/>
          </w:tcPr>
          <w:p w:rsidR="006C7BE0" w:rsidRPr="00470372" w:rsidRDefault="006C7BE0" w:rsidP="006C7BE0">
            <w:pPr>
              <w:jc w:val="center"/>
            </w:pPr>
            <w:r>
              <w:t>0</w:t>
            </w:r>
          </w:p>
        </w:tc>
        <w:tc>
          <w:tcPr>
            <w:tcW w:w="1530" w:type="dxa"/>
            <w:vAlign w:val="center"/>
          </w:tcPr>
          <w:p w:rsidR="006C7BE0" w:rsidRPr="002A6FF8" w:rsidRDefault="006C7BE0" w:rsidP="006C7BE0">
            <w:pPr>
              <w:jc w:val="center"/>
            </w:pPr>
            <w:r>
              <w:t>0</w:t>
            </w:r>
            <w:r w:rsidRPr="002A6FF8">
              <w:t xml:space="preserve"> %</w:t>
            </w:r>
          </w:p>
        </w:tc>
        <w:tc>
          <w:tcPr>
            <w:tcW w:w="5476" w:type="dxa"/>
          </w:tcPr>
          <w:p w:rsidR="006C7BE0" w:rsidRPr="00470372" w:rsidRDefault="006C7BE0" w:rsidP="006C7BE0">
            <w:pPr>
              <w:jc w:val="center"/>
            </w:pPr>
          </w:p>
        </w:tc>
      </w:tr>
      <w:tr w:rsidR="006C7BE0" w:rsidRPr="00470372" w:rsidTr="00776161">
        <w:trPr>
          <w:cantSplit/>
          <w:trHeight w:val="552"/>
        </w:trPr>
        <w:tc>
          <w:tcPr>
            <w:tcW w:w="1412" w:type="dxa"/>
            <w:tcBorders>
              <w:left w:val="double" w:sz="12" w:space="0" w:color="833C0B"/>
            </w:tcBorders>
            <w:vAlign w:val="center"/>
          </w:tcPr>
          <w:p w:rsidR="006C7BE0" w:rsidRPr="00470372" w:rsidRDefault="006C7BE0" w:rsidP="006C7BE0">
            <w:pPr>
              <w:jc w:val="center"/>
            </w:pPr>
            <w:r>
              <w:t>Incomplete</w:t>
            </w:r>
          </w:p>
        </w:tc>
        <w:tc>
          <w:tcPr>
            <w:tcW w:w="1486" w:type="dxa"/>
            <w:vAlign w:val="center"/>
          </w:tcPr>
          <w:p w:rsidR="006C7BE0" w:rsidRPr="00470372" w:rsidRDefault="006C7BE0" w:rsidP="006C7BE0">
            <w:pPr>
              <w:jc w:val="center"/>
            </w:pPr>
            <w:r>
              <w:t>0</w:t>
            </w:r>
          </w:p>
        </w:tc>
        <w:tc>
          <w:tcPr>
            <w:tcW w:w="1530" w:type="dxa"/>
            <w:vAlign w:val="center"/>
          </w:tcPr>
          <w:p w:rsidR="006C7BE0" w:rsidRPr="002A6FF8" w:rsidRDefault="006C7BE0" w:rsidP="006C7BE0">
            <w:pPr>
              <w:jc w:val="center"/>
            </w:pPr>
            <w:r>
              <w:t>0</w:t>
            </w:r>
            <w:r w:rsidRPr="002A6FF8">
              <w:t xml:space="preserve"> %</w:t>
            </w:r>
          </w:p>
        </w:tc>
        <w:tc>
          <w:tcPr>
            <w:tcW w:w="5476" w:type="dxa"/>
          </w:tcPr>
          <w:p w:rsidR="006C7BE0" w:rsidRPr="00470372" w:rsidRDefault="006C7BE0" w:rsidP="006C7BE0">
            <w:pPr>
              <w:jc w:val="center"/>
            </w:pPr>
          </w:p>
        </w:tc>
      </w:tr>
      <w:tr w:rsidR="006C7BE0" w:rsidRPr="00470372" w:rsidTr="005479E7">
        <w:trPr>
          <w:cantSplit/>
          <w:trHeight w:val="552"/>
        </w:trPr>
        <w:tc>
          <w:tcPr>
            <w:tcW w:w="1412" w:type="dxa"/>
            <w:tcBorders>
              <w:left w:val="double" w:sz="12" w:space="0" w:color="833C0B"/>
            </w:tcBorders>
            <w:vAlign w:val="center"/>
          </w:tcPr>
          <w:p w:rsidR="006C7BE0" w:rsidRPr="00470372" w:rsidRDefault="006C7BE0" w:rsidP="006C7BE0">
            <w:pPr>
              <w:jc w:val="center"/>
            </w:pPr>
            <w:r>
              <w:t>Pass</w:t>
            </w:r>
          </w:p>
        </w:tc>
        <w:tc>
          <w:tcPr>
            <w:tcW w:w="1486" w:type="dxa"/>
            <w:vAlign w:val="center"/>
          </w:tcPr>
          <w:p w:rsidR="006C7BE0" w:rsidRPr="002A6FF8" w:rsidRDefault="006C7BE0" w:rsidP="006C7BE0">
            <w:pPr>
              <w:jc w:val="center"/>
            </w:pPr>
            <w:r w:rsidRPr="002A6FF8">
              <w:t>17</w:t>
            </w:r>
          </w:p>
        </w:tc>
        <w:tc>
          <w:tcPr>
            <w:tcW w:w="1530" w:type="dxa"/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89%</w:t>
            </w:r>
          </w:p>
        </w:tc>
        <w:tc>
          <w:tcPr>
            <w:tcW w:w="5476" w:type="dxa"/>
          </w:tcPr>
          <w:p w:rsidR="006C7BE0" w:rsidRPr="00917B36" w:rsidRDefault="006C7BE0" w:rsidP="006C7B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results are within the normal distribution. The pass percentage is good and there is no need for further recommendation or actions. </w:t>
            </w:r>
          </w:p>
        </w:tc>
      </w:tr>
      <w:tr w:rsidR="006C7BE0" w:rsidRPr="00470372" w:rsidTr="005479E7">
        <w:trPr>
          <w:cantSplit/>
          <w:trHeight w:val="552"/>
        </w:trPr>
        <w:tc>
          <w:tcPr>
            <w:tcW w:w="1412" w:type="dxa"/>
            <w:tcBorders>
              <w:left w:val="double" w:sz="12" w:space="0" w:color="833C0B"/>
            </w:tcBorders>
            <w:vAlign w:val="center"/>
          </w:tcPr>
          <w:p w:rsidR="006C7BE0" w:rsidRPr="00470372" w:rsidRDefault="006C7BE0" w:rsidP="006C7BE0">
            <w:pPr>
              <w:jc w:val="center"/>
            </w:pPr>
            <w:r>
              <w:t>Fail</w:t>
            </w:r>
          </w:p>
        </w:tc>
        <w:tc>
          <w:tcPr>
            <w:tcW w:w="1486" w:type="dxa"/>
            <w:vAlign w:val="center"/>
          </w:tcPr>
          <w:p w:rsidR="006C7BE0" w:rsidRPr="002A6FF8" w:rsidRDefault="006C7BE0" w:rsidP="006C7BE0">
            <w:pPr>
              <w:jc w:val="center"/>
            </w:pPr>
            <w:r>
              <w:t>2</w:t>
            </w:r>
          </w:p>
        </w:tc>
        <w:tc>
          <w:tcPr>
            <w:tcW w:w="1530" w:type="dxa"/>
            <w:vAlign w:val="bottom"/>
          </w:tcPr>
          <w:p w:rsidR="006C7BE0" w:rsidRDefault="006C7BE0" w:rsidP="006C7B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11%</w:t>
            </w:r>
          </w:p>
        </w:tc>
        <w:tc>
          <w:tcPr>
            <w:tcW w:w="5476" w:type="dxa"/>
          </w:tcPr>
          <w:p w:rsidR="006C7BE0" w:rsidRPr="00470372" w:rsidRDefault="006C7BE0" w:rsidP="006C7BE0">
            <w:pPr>
              <w:jc w:val="center"/>
            </w:pPr>
          </w:p>
        </w:tc>
      </w:tr>
      <w:tr w:rsidR="00BA2B61" w:rsidRPr="00470372" w:rsidTr="00776161">
        <w:trPr>
          <w:cantSplit/>
          <w:trHeight w:val="552"/>
        </w:trPr>
        <w:tc>
          <w:tcPr>
            <w:tcW w:w="1412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BA2B61" w:rsidRPr="00470372" w:rsidRDefault="00BA2B61" w:rsidP="003125CE">
            <w:pPr>
              <w:jc w:val="center"/>
            </w:pPr>
            <w:r>
              <w:t>Withdrawn</w:t>
            </w:r>
          </w:p>
        </w:tc>
        <w:tc>
          <w:tcPr>
            <w:tcW w:w="1486" w:type="dxa"/>
            <w:tcBorders>
              <w:bottom w:val="double" w:sz="12" w:space="0" w:color="833C0B"/>
            </w:tcBorders>
            <w:vAlign w:val="center"/>
          </w:tcPr>
          <w:p w:rsidR="00BA2B61" w:rsidRPr="002A6FF8" w:rsidRDefault="006C7BE0" w:rsidP="003125CE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bottom w:val="double" w:sz="12" w:space="0" w:color="833C0B"/>
            </w:tcBorders>
            <w:vAlign w:val="center"/>
          </w:tcPr>
          <w:p w:rsidR="00BA2B61" w:rsidRPr="002A6FF8" w:rsidRDefault="006C7BE0" w:rsidP="003125CE">
            <w:pPr>
              <w:jc w:val="center"/>
            </w:pPr>
            <w:r>
              <w:t>0</w:t>
            </w:r>
            <w:r w:rsidR="00BA2B61" w:rsidRPr="002A6FF8">
              <w:t>%</w:t>
            </w:r>
          </w:p>
        </w:tc>
        <w:tc>
          <w:tcPr>
            <w:tcW w:w="5476" w:type="dxa"/>
            <w:tcBorders>
              <w:bottom w:val="double" w:sz="12" w:space="0" w:color="833C0B"/>
            </w:tcBorders>
          </w:tcPr>
          <w:p w:rsidR="00BA2B61" w:rsidRPr="00470372" w:rsidRDefault="00BA2B61" w:rsidP="003125CE">
            <w:pPr>
              <w:jc w:val="center"/>
            </w:pPr>
          </w:p>
        </w:tc>
      </w:tr>
    </w:tbl>
    <w:p w:rsidR="00DF6900" w:rsidRDefault="00DF6900" w:rsidP="00DF6900">
      <w:pPr>
        <w:rPr>
          <w:b/>
          <w:bCs/>
          <w:color w:val="FF0000"/>
        </w:rPr>
      </w:pPr>
    </w:p>
    <w:p w:rsidR="00917B36" w:rsidRDefault="00917B36" w:rsidP="00DF6900">
      <w:pPr>
        <w:rPr>
          <w:b/>
          <w:bCs/>
          <w:color w:val="FF0000"/>
        </w:rPr>
      </w:pPr>
    </w:p>
    <w:p w:rsidR="005C4B89" w:rsidRDefault="005C4B89" w:rsidP="00DF6900">
      <w:pPr>
        <w:rPr>
          <w:b/>
          <w:bCs/>
          <w:color w:val="C00000"/>
        </w:rPr>
      </w:pPr>
    </w:p>
    <w:p w:rsidR="001204CD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Analyze special factors (if any) affecting the  results</w:t>
      </w:r>
    </w:p>
    <w:tbl>
      <w:tblPr>
        <w:tblW w:w="4962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829"/>
      </w:tblGrid>
      <w:tr w:rsidR="001204CD" w:rsidRPr="00470372" w:rsidTr="00BA2B61">
        <w:trPr>
          <w:trHeight w:val="1097"/>
        </w:trPr>
        <w:tc>
          <w:tcPr>
            <w:tcW w:w="9828" w:type="dxa"/>
          </w:tcPr>
          <w:p w:rsidR="00917B36" w:rsidRPr="00917B36" w:rsidRDefault="00917B36" w:rsidP="00C03623">
            <w:pPr>
              <w:numPr>
                <w:ilvl w:val="0"/>
                <w:numId w:val="18"/>
              </w:numPr>
            </w:pPr>
            <w:r w:rsidRPr="00917B36">
              <w:t>Drawbacks to apply knowledge and skills of mathematics to solve problems related to power converters.</w:t>
            </w:r>
          </w:p>
          <w:p w:rsidR="00917B36" w:rsidRPr="00917B36" w:rsidRDefault="00917B36" w:rsidP="00C03623">
            <w:pPr>
              <w:numPr>
                <w:ilvl w:val="0"/>
                <w:numId w:val="13"/>
              </w:numPr>
            </w:pPr>
            <w:r w:rsidRPr="00917B36">
              <w:t xml:space="preserve">The absence of students </w:t>
            </w:r>
            <w:r w:rsidR="002A6FF8" w:rsidRPr="00917B36">
              <w:t>during the</w:t>
            </w:r>
            <w:r w:rsidRPr="00917B36">
              <w:t xml:space="preserve"> weeks of first and second midterm exams affect considerably their performances and consequently their results</w:t>
            </w:r>
            <w:r>
              <w:t>.</w:t>
            </w:r>
          </w:p>
          <w:p w:rsidR="00917B36" w:rsidRPr="00470372" w:rsidRDefault="00917B36" w:rsidP="00917B36"/>
        </w:tc>
      </w:tr>
    </w:tbl>
    <w:p w:rsidR="00765538" w:rsidRDefault="00765538" w:rsidP="00765538"/>
    <w:p w:rsidR="00765538" w:rsidRPr="004360A7" w:rsidRDefault="00765538" w:rsidP="00765538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Variations from planned student assessment processes (if any) .  </w:t>
      </w:r>
    </w:p>
    <w:p w:rsidR="00765538" w:rsidRDefault="00765538" w:rsidP="00765538">
      <w:pPr>
        <w:rPr>
          <w:b/>
          <w:bCs/>
          <w:color w:val="FF0000"/>
        </w:rPr>
      </w:pPr>
    </w:p>
    <w:p w:rsidR="00765538" w:rsidRPr="00765538" w:rsidRDefault="00765538" w:rsidP="00765538">
      <w:pPr>
        <w:rPr>
          <w:b/>
          <w:bCs/>
          <w:color w:val="FF0000"/>
        </w:rPr>
      </w:pPr>
      <w:r>
        <w:t xml:space="preserve">a. </w:t>
      </w:r>
      <w:r w:rsidRPr="00470372">
        <w:t xml:space="preserve">Variations (if any) from planned </w:t>
      </w:r>
      <w:r>
        <w:t>assessment schedule (see</w:t>
      </w:r>
      <w:r w:rsidRPr="00470372">
        <w:t xml:space="preserve"> Course Specification</w:t>
      </w:r>
      <w:r>
        <w:t>s</w:t>
      </w:r>
      <w:r w:rsidRPr="00470372">
        <w:t>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1204CD" w:rsidRPr="00470372" w:rsidTr="009C5150">
        <w:trPr>
          <w:trHeight w:val="231"/>
        </w:trPr>
        <w:tc>
          <w:tcPr>
            <w:tcW w:w="450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Variation</w:t>
            </w:r>
          </w:p>
        </w:tc>
        <w:tc>
          <w:tcPr>
            <w:tcW w:w="5310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Reason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4F3D3A" w:rsidP="0039351F">
            <w:pPr>
              <w:jc w:val="center"/>
            </w:pPr>
            <w:r>
              <w:t>None</w:t>
            </w:r>
          </w:p>
        </w:tc>
        <w:tc>
          <w:tcPr>
            <w:tcW w:w="5310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</w:tcBorders>
            <w:vAlign w:val="center"/>
          </w:tcPr>
          <w:p w:rsidR="0039351F" w:rsidRDefault="004F3D3A" w:rsidP="0039351F">
            <w:pPr>
              <w:jc w:val="center"/>
            </w:pPr>
            <w:r>
              <w:t>None</w:t>
            </w:r>
          </w:p>
        </w:tc>
        <w:tc>
          <w:tcPr>
            <w:tcW w:w="5310" w:type="dxa"/>
            <w:tcBorders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4F3D3A" w:rsidP="0039351F">
            <w:pPr>
              <w:jc w:val="center"/>
            </w:pPr>
            <w:r>
              <w:t>None</w:t>
            </w:r>
          </w:p>
        </w:tc>
        <w:tc>
          <w:tcPr>
            <w:tcW w:w="531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39351F" w:rsidRDefault="0039351F" w:rsidP="001204CD"/>
    <w:p w:rsidR="001204CD" w:rsidRDefault="0039351F" w:rsidP="001204CD">
      <w:r w:rsidRPr="00470372">
        <w:t>b. Variations (if any) from planned assessment process</w:t>
      </w:r>
      <w:r>
        <w:t>es in Domains of Learning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Reason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4F3D3A" w:rsidP="00200D8B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4F3D3A" w:rsidP="00200D8B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4F3D3A" w:rsidP="00200D8B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39351F" w:rsidRDefault="0039351F" w:rsidP="0039351F">
      <w:pPr>
        <w:jc w:val="both"/>
      </w:pPr>
    </w:p>
    <w:p w:rsidR="0039351F" w:rsidRPr="004360A7" w:rsidRDefault="0039351F" w:rsidP="0039351F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4. Student Grade Achievement Verification: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Method(s) of Verification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Conclusion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Pr="004F3D3A" w:rsidRDefault="00B46872" w:rsidP="00F16E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 final papers are reviewed by independent reviewer from the department who will double check the sum of the total marks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B46872" w:rsidP="00F16E12">
            <w:pPr>
              <w:jc w:val="center"/>
            </w:pPr>
            <w:r>
              <w:t>Level of fairness in correction is fairly high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Pr="004F3D3A" w:rsidRDefault="00B46872" w:rsidP="00F16E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Grades </w:t>
            </w:r>
            <w:r w:rsidR="00F16E12">
              <w:rPr>
                <w:sz w:val="23"/>
                <w:szCs w:val="23"/>
              </w:rPr>
              <w:t xml:space="preserve">are </w:t>
            </w:r>
            <w:r>
              <w:rPr>
                <w:sz w:val="23"/>
                <w:szCs w:val="23"/>
              </w:rPr>
              <w:t>approved by Head of d</w:t>
            </w:r>
            <w:r w:rsidR="00F16E12">
              <w:rPr>
                <w:sz w:val="23"/>
                <w:szCs w:val="23"/>
              </w:rPr>
              <w:t>epartment and the dean of the Engineering College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F16E12" w:rsidP="00F16E12">
            <w:pPr>
              <w:jc w:val="center"/>
            </w:pPr>
            <w:r>
              <w:rPr>
                <w:sz w:val="23"/>
                <w:szCs w:val="23"/>
              </w:rPr>
              <w:t>Grades approved by Head of department and the dean of the Engineering College</w:t>
            </w:r>
          </w:p>
        </w:tc>
      </w:tr>
    </w:tbl>
    <w:p w:rsidR="0039351F" w:rsidRPr="0039351F" w:rsidRDefault="0039351F" w:rsidP="001204CD">
      <w:pPr>
        <w:rPr>
          <w:b/>
          <w:bCs/>
          <w:color w:val="FF0000"/>
        </w:rPr>
      </w:pPr>
    </w:p>
    <w:p w:rsidR="001204CD" w:rsidRPr="004360A7" w:rsidRDefault="00E15B73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lastRenderedPageBreak/>
        <w:t xml:space="preserve">D. </w:t>
      </w:r>
      <w:r w:rsidR="001204CD" w:rsidRPr="004360A7">
        <w:rPr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200D8B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Default="00E419D3" w:rsidP="00200D8B">
            <w:pPr>
              <w:jc w:val="center"/>
            </w:pPr>
            <w:r w:rsidRPr="00470372">
              <w:t>Difficulties in access to resources</w:t>
            </w:r>
          </w:p>
          <w:p w:rsidR="00200D8B" w:rsidRPr="00470372" w:rsidRDefault="00E419D3" w:rsidP="00200D8B">
            <w:pPr>
              <w:jc w:val="center"/>
            </w:pPr>
            <w:r w:rsidRPr="00470372">
              <w:t xml:space="preserve"> or facilities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200D8B" w:rsidRPr="00470372" w:rsidRDefault="00E419D3" w:rsidP="00E419D3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</w:t>
            </w:r>
            <w:r>
              <w:t xml:space="preserve"> student learning in the course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200D8B" w:rsidRPr="0082762C" w:rsidRDefault="0082762C" w:rsidP="00827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classroom was not equipped with operated smart board. 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200D8B" w:rsidRDefault="0082762C" w:rsidP="00200D8B">
            <w:pPr>
              <w:jc w:val="center"/>
            </w:pPr>
            <w:r>
              <w:t>The learning process was not completely effective.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00D8B" w:rsidRDefault="00B85A3D" w:rsidP="0082762C">
            <w:pPr>
              <w:jc w:val="center"/>
            </w:pPr>
            <w:r>
              <w:t>The required text</w:t>
            </w:r>
            <w:r w:rsidR="0082762C">
              <w:t>book</w:t>
            </w:r>
            <w:r>
              <w:t xml:space="preserve"> (Hard copy)</w:t>
            </w:r>
            <w:r w:rsidR="0082762C">
              <w:t xml:space="preserve"> is not available in the university library.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00D8B" w:rsidRDefault="00B85A3D" w:rsidP="00F65236">
            <w:pPr>
              <w:jc w:val="center"/>
            </w:pPr>
            <w:r>
              <w:t xml:space="preserve">None (Softcopy available) </w:t>
            </w:r>
          </w:p>
        </w:tc>
      </w:tr>
    </w:tbl>
    <w:p w:rsidR="00200D8B" w:rsidRDefault="00200D8B" w:rsidP="001204CD">
      <w:pPr>
        <w:rPr>
          <w:b/>
          <w:bCs/>
          <w:color w:val="FF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E419D3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470372" w:rsidRDefault="00E419D3" w:rsidP="00635EFD">
            <w:pPr>
              <w:jc w:val="center"/>
            </w:pPr>
            <w:r w:rsidRPr="00470372">
              <w:t>Organizational or administrative difficulties encountered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E419D3" w:rsidRPr="00470372" w:rsidRDefault="00E419D3" w:rsidP="00635EFD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 student learning in the course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E419D3" w:rsidRDefault="00B85A3D" w:rsidP="00635EFD">
            <w:pPr>
              <w:jc w:val="center"/>
            </w:pPr>
            <w:r>
              <w:t xml:space="preserve">None 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E419D3" w:rsidRDefault="00B85A3D" w:rsidP="00635EFD">
            <w:pPr>
              <w:jc w:val="center"/>
            </w:pPr>
            <w:r>
              <w:t>None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419D3" w:rsidRDefault="00B85A3D" w:rsidP="00635EFD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419D3" w:rsidRDefault="00B85A3D" w:rsidP="00635EFD">
            <w:pPr>
              <w:jc w:val="center"/>
            </w:pPr>
            <w:r>
              <w:t>None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419D3" w:rsidRDefault="00B85A3D" w:rsidP="00635EFD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419D3" w:rsidRDefault="00B85A3D" w:rsidP="00635EFD">
            <w:pPr>
              <w:jc w:val="center"/>
            </w:pPr>
            <w:r>
              <w:t>None</w:t>
            </w:r>
          </w:p>
        </w:tc>
      </w:tr>
    </w:tbl>
    <w:p w:rsidR="00E419D3" w:rsidRDefault="00E419D3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F  Course Evaluation</w:t>
      </w:r>
    </w:p>
    <w:p w:rsidR="00E419D3" w:rsidRPr="004360A7" w:rsidRDefault="00E419D3" w:rsidP="001204CD">
      <w:pPr>
        <w:rPr>
          <w:b/>
          <w:bCs/>
          <w:color w:val="C00000"/>
          <w:sz w:val="30"/>
          <w:szCs w:val="30"/>
        </w:rPr>
      </w:pPr>
    </w:p>
    <w:p w:rsidR="000F26D1" w:rsidRDefault="00E419D3" w:rsidP="000F26D1">
      <w:pPr>
        <w:numPr>
          <w:ilvl w:val="0"/>
          <w:numId w:val="19"/>
        </w:numPr>
        <w:rPr>
          <w:b/>
          <w:bCs/>
          <w:color w:val="C00000"/>
        </w:rPr>
      </w:pPr>
      <w:r w:rsidRPr="004360A7">
        <w:rPr>
          <w:b/>
          <w:bCs/>
          <w:color w:val="C00000"/>
        </w:rPr>
        <w:t>Student evaluation of the course  (Attach summary of survey results)</w:t>
      </w:r>
    </w:p>
    <w:p w:rsidR="001204CD" w:rsidRPr="004360A7" w:rsidRDefault="00E419D3" w:rsidP="000F26D1">
      <w:pPr>
        <w:rPr>
          <w:color w:val="C00000"/>
        </w:rPr>
      </w:pPr>
      <w:r w:rsidRPr="004360A7">
        <w:rPr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810"/>
      </w:tblGrid>
      <w:tr w:rsidR="001204CD" w:rsidRPr="00470372" w:rsidTr="009C5150">
        <w:tc>
          <w:tcPr>
            <w:tcW w:w="9810" w:type="dxa"/>
          </w:tcPr>
          <w:p w:rsidR="000F26D1" w:rsidRPr="00470372" w:rsidRDefault="006A3F58" w:rsidP="000F26D1">
            <w:pPr>
              <w:ind w:left="720"/>
            </w:pPr>
            <w:r>
              <w:t xml:space="preserve">All the results scores are more than 3. No actions will be token </w:t>
            </w:r>
          </w:p>
        </w:tc>
      </w:tr>
      <w:tr w:rsidR="001204CD" w:rsidRPr="00470372" w:rsidTr="009C5150">
        <w:tc>
          <w:tcPr>
            <w:tcW w:w="9810" w:type="dxa"/>
          </w:tcPr>
          <w:p w:rsidR="001204CD" w:rsidRPr="00470372" w:rsidRDefault="00EB49D2" w:rsidP="000F26D1">
            <w:pPr>
              <w:ind w:left="720"/>
            </w:pPr>
            <w:r>
              <w:t>NA</w:t>
            </w:r>
          </w:p>
        </w:tc>
      </w:tr>
    </w:tbl>
    <w:p w:rsidR="001204CD" w:rsidRDefault="001204CD" w:rsidP="001204CD"/>
    <w:p w:rsidR="00E419D3" w:rsidRPr="004360A7" w:rsidRDefault="00E419D3" w:rsidP="00E419D3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 Other Evaluation 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904"/>
      </w:tblGrid>
      <w:tr w:rsidR="00E419D3" w:rsidRPr="00470372" w:rsidTr="009C5150">
        <w:tc>
          <w:tcPr>
            <w:tcW w:w="9936" w:type="dxa"/>
          </w:tcPr>
          <w:p w:rsidR="00E419D3" w:rsidRPr="00470372" w:rsidRDefault="00EB49D2" w:rsidP="00F65236">
            <w:r>
              <w:t>NA</w:t>
            </w:r>
          </w:p>
        </w:tc>
      </w:tr>
      <w:tr w:rsidR="00E419D3" w:rsidRPr="00470372" w:rsidTr="009C5150">
        <w:tc>
          <w:tcPr>
            <w:tcW w:w="9936" w:type="dxa"/>
          </w:tcPr>
          <w:p w:rsidR="00E419D3" w:rsidRPr="00470372" w:rsidRDefault="00EB49D2" w:rsidP="00B2374B">
            <w:r>
              <w:t>NA</w:t>
            </w:r>
          </w:p>
        </w:tc>
      </w:tr>
    </w:tbl>
    <w:p w:rsidR="00E15B73" w:rsidRDefault="00E15B73" w:rsidP="001204CD"/>
    <w:p w:rsidR="00E15B73" w:rsidRDefault="00E15B73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G Planning for Improvement</w:t>
      </w:r>
    </w:p>
    <w:p w:rsidR="00491791" w:rsidRPr="004360A7" w:rsidRDefault="00491791" w:rsidP="001204CD">
      <w:pPr>
        <w:rPr>
          <w:b/>
          <w:bCs/>
          <w:color w:val="C00000"/>
          <w:sz w:val="30"/>
          <w:szCs w:val="30"/>
        </w:rPr>
      </w:pPr>
    </w:p>
    <w:p w:rsidR="00491791" w:rsidRPr="004360A7" w:rsidRDefault="00491791" w:rsidP="00E8676A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843"/>
        <w:gridCol w:w="2057"/>
        <w:gridCol w:w="2494"/>
      </w:tblGrid>
      <w:tr w:rsidR="00E8676A" w:rsidRPr="00470372" w:rsidTr="009C5150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  <w:r w:rsidRPr="00470372">
              <w:t xml:space="preserve">Actions </w:t>
            </w:r>
            <w:r>
              <w:t>recommended</w:t>
            </w:r>
          </w:p>
          <w:p w:rsidR="001204CD" w:rsidRPr="00470372" w:rsidRDefault="001204CD" w:rsidP="00E8676A">
            <w:pPr>
              <w:jc w:val="center"/>
            </w:pPr>
            <w:r>
              <w:t>from the most recent</w:t>
            </w:r>
            <w:r w:rsidRPr="00470372">
              <w:t xml:space="preserve"> course report(s)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Actions Taken</w:t>
            </w:r>
          </w:p>
        </w:tc>
        <w:tc>
          <w:tcPr>
            <w:tcW w:w="2057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Results</w:t>
            </w:r>
          </w:p>
        </w:tc>
        <w:tc>
          <w:tcPr>
            <w:tcW w:w="2494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Analysis</w:t>
            </w:r>
          </w:p>
          <w:p w:rsidR="001204CD" w:rsidRPr="00470372" w:rsidRDefault="001204CD" w:rsidP="00E8676A">
            <w:pPr>
              <w:jc w:val="center"/>
            </w:pPr>
          </w:p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B2374B" w:rsidP="00E8676A">
            <w:pPr>
              <w:numPr>
                <w:ilvl w:val="0"/>
                <w:numId w:val="15"/>
              </w:numPr>
            </w:pPr>
            <w:r>
              <w:t xml:space="preserve">Textbook not available. </w:t>
            </w:r>
          </w:p>
        </w:tc>
        <w:tc>
          <w:tcPr>
            <w:tcW w:w="1843" w:type="dxa"/>
            <w:vAlign w:val="center"/>
          </w:tcPr>
          <w:p w:rsidR="00E8676A" w:rsidRDefault="00B2374B" w:rsidP="00B2374B">
            <w:pPr>
              <w:jc w:val="center"/>
            </w:pPr>
            <w:r>
              <w:t>None</w:t>
            </w:r>
          </w:p>
        </w:tc>
        <w:tc>
          <w:tcPr>
            <w:tcW w:w="2057" w:type="dxa"/>
            <w:vAlign w:val="center"/>
          </w:tcPr>
          <w:p w:rsidR="00E8676A" w:rsidRDefault="00B2374B" w:rsidP="00B2374B">
            <w:pPr>
              <w:jc w:val="center"/>
            </w:pPr>
            <w:r>
              <w:t>None</w:t>
            </w:r>
          </w:p>
        </w:tc>
        <w:tc>
          <w:tcPr>
            <w:tcW w:w="2494" w:type="dxa"/>
            <w:vAlign w:val="center"/>
          </w:tcPr>
          <w:p w:rsidR="00E8676A" w:rsidRDefault="00E8676A" w:rsidP="00E8676A"/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E8676A">
            <w:pPr>
              <w:numPr>
                <w:ilvl w:val="0"/>
                <w:numId w:val="15"/>
              </w:numPr>
            </w:pPr>
          </w:p>
        </w:tc>
        <w:tc>
          <w:tcPr>
            <w:tcW w:w="1843" w:type="dxa"/>
            <w:vAlign w:val="center"/>
          </w:tcPr>
          <w:p w:rsidR="00E8676A" w:rsidRDefault="00E8676A" w:rsidP="006C081A">
            <w:pPr>
              <w:jc w:val="center"/>
            </w:pPr>
          </w:p>
        </w:tc>
        <w:tc>
          <w:tcPr>
            <w:tcW w:w="2057" w:type="dxa"/>
            <w:vAlign w:val="center"/>
          </w:tcPr>
          <w:p w:rsidR="00E8676A" w:rsidRDefault="00E8676A" w:rsidP="00B2374B">
            <w:pPr>
              <w:jc w:val="center"/>
            </w:pPr>
          </w:p>
        </w:tc>
        <w:tc>
          <w:tcPr>
            <w:tcW w:w="2494" w:type="dxa"/>
            <w:vAlign w:val="center"/>
          </w:tcPr>
          <w:p w:rsidR="00E8676A" w:rsidRDefault="00E8676A" w:rsidP="00E8676A"/>
        </w:tc>
      </w:tr>
    </w:tbl>
    <w:p w:rsidR="00681989" w:rsidRDefault="00681989" w:rsidP="001204CD"/>
    <w:p w:rsidR="00681989" w:rsidRPr="004360A7" w:rsidRDefault="00681989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470372" w:rsidTr="009C5150">
        <w:tc>
          <w:tcPr>
            <w:tcW w:w="9936" w:type="dxa"/>
          </w:tcPr>
          <w:p w:rsidR="001204CD" w:rsidRPr="00470372" w:rsidRDefault="00B2374B" w:rsidP="00B2374B">
            <w:pPr>
              <w:ind w:left="720"/>
            </w:pPr>
            <w:r>
              <w:t>None</w:t>
            </w:r>
          </w:p>
        </w:tc>
      </w:tr>
    </w:tbl>
    <w:p w:rsidR="006C081A" w:rsidRDefault="006C081A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470372" w:rsidTr="009C5150">
        <w:trPr>
          <w:cantSplit/>
          <w:trHeight w:val="613"/>
        </w:trPr>
        <w:tc>
          <w:tcPr>
            <w:tcW w:w="3060" w:type="dxa"/>
            <w:tcBorders>
              <w:top w:val="double" w:sz="12" w:space="0" w:color="833C0B"/>
              <w:left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>
              <w:t>Actions Recommended for Further Improvement</w:t>
            </w:r>
          </w:p>
        </w:tc>
        <w:tc>
          <w:tcPr>
            <w:tcW w:w="2649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Default="001204CD" w:rsidP="00BB67EC">
            <w:pPr>
              <w:jc w:val="center"/>
            </w:pPr>
            <w:r>
              <w:t>Intended Action Points</w:t>
            </w:r>
          </w:p>
          <w:p w:rsidR="001204CD" w:rsidRPr="00470372" w:rsidRDefault="001204CD" w:rsidP="00BB67EC">
            <w:pPr>
              <w:jc w:val="center"/>
            </w:pPr>
            <w:r>
              <w:t xml:space="preserve"> (should be measurable)</w:t>
            </w:r>
          </w:p>
        </w:tc>
        <w:tc>
          <w:tcPr>
            <w:tcW w:w="1330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Start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331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Completion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12" w:space="0" w:color="833C0B"/>
              <w:bottom w:val="single" w:sz="12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Person Responsible</w:t>
            </w:r>
          </w:p>
        </w:tc>
      </w:tr>
      <w:tr w:rsidR="00C57F11" w:rsidRPr="00470372" w:rsidTr="009C5150">
        <w:trPr>
          <w:cantSplit/>
          <w:trHeight w:val="345"/>
        </w:trPr>
        <w:tc>
          <w:tcPr>
            <w:tcW w:w="3060" w:type="dxa"/>
            <w:tcBorders>
              <w:top w:val="single" w:sz="12" w:space="0" w:color="1F4E79"/>
              <w:left w:val="double" w:sz="12" w:space="0" w:color="833C0B"/>
            </w:tcBorders>
            <w:vAlign w:val="center"/>
          </w:tcPr>
          <w:p w:rsidR="00C57F11" w:rsidRPr="00470372" w:rsidRDefault="00C57F11" w:rsidP="00C57F11">
            <w:r>
              <w:t>Hard copies of Textbook</w:t>
            </w:r>
          </w:p>
        </w:tc>
        <w:tc>
          <w:tcPr>
            <w:tcW w:w="2649" w:type="dxa"/>
            <w:tcBorders>
              <w:top w:val="single" w:sz="12" w:space="0" w:color="1F4E79"/>
            </w:tcBorders>
            <w:vAlign w:val="center"/>
          </w:tcPr>
          <w:p w:rsidR="00C57F11" w:rsidRPr="00470372" w:rsidRDefault="00C57F11" w:rsidP="00C57F11">
            <w:pPr>
              <w:jc w:val="center"/>
            </w:pPr>
            <w:r>
              <w:t>At least 10 hard copies of textbook</w:t>
            </w:r>
          </w:p>
        </w:tc>
        <w:tc>
          <w:tcPr>
            <w:tcW w:w="1330" w:type="dxa"/>
            <w:tcBorders>
              <w:top w:val="single" w:sz="12" w:space="0" w:color="1F4E79"/>
            </w:tcBorders>
            <w:vAlign w:val="center"/>
          </w:tcPr>
          <w:p w:rsidR="00C57F11" w:rsidRPr="006C081A" w:rsidRDefault="00C57F11" w:rsidP="00C57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06/02/2017</w:t>
            </w:r>
          </w:p>
        </w:tc>
        <w:tc>
          <w:tcPr>
            <w:tcW w:w="1331" w:type="dxa"/>
            <w:tcBorders>
              <w:top w:val="single" w:sz="12" w:space="0" w:color="1F4E79"/>
            </w:tcBorders>
            <w:vAlign w:val="center"/>
          </w:tcPr>
          <w:p w:rsidR="00C57F11" w:rsidRPr="006C081A" w:rsidRDefault="00C57F11" w:rsidP="00C57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30/06/2017</w:t>
            </w:r>
          </w:p>
        </w:tc>
        <w:tc>
          <w:tcPr>
            <w:tcW w:w="1440" w:type="dxa"/>
            <w:tcBorders>
              <w:top w:val="single" w:sz="12" w:space="0" w:color="1F4E79"/>
              <w:right w:val="double" w:sz="12" w:space="0" w:color="833C0B"/>
            </w:tcBorders>
            <w:vAlign w:val="center"/>
          </w:tcPr>
          <w:p w:rsidR="00C57F11" w:rsidRDefault="00C57F11" w:rsidP="00C57F11">
            <w:pPr>
              <w:jc w:val="center"/>
            </w:pPr>
            <w:r>
              <w:t xml:space="preserve">UPC  </w:t>
            </w:r>
          </w:p>
        </w:tc>
      </w:tr>
      <w:tr w:rsidR="00AB1E81" w:rsidRPr="004703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AB1E81" w:rsidRPr="004961E4" w:rsidRDefault="00AB1E81" w:rsidP="00AB1E81">
            <w:r>
              <w:t xml:space="preserve">Interactive teaching methods </w:t>
            </w:r>
          </w:p>
        </w:tc>
        <w:tc>
          <w:tcPr>
            <w:tcW w:w="2649" w:type="dxa"/>
            <w:vAlign w:val="center"/>
          </w:tcPr>
          <w:p w:rsidR="00AB1E81" w:rsidRPr="004961E4" w:rsidRDefault="00AB1E81" w:rsidP="00AB1E81">
            <w:pPr>
              <w:jc w:val="center"/>
            </w:pPr>
            <w:r>
              <w:t xml:space="preserve">The instructor will use case study and group discussion </w:t>
            </w:r>
            <w:r w:rsidRPr="004961E4">
              <w:t xml:space="preserve"> </w:t>
            </w:r>
          </w:p>
        </w:tc>
        <w:tc>
          <w:tcPr>
            <w:tcW w:w="1330" w:type="dxa"/>
            <w:vAlign w:val="center"/>
          </w:tcPr>
          <w:p w:rsidR="00AB1E81" w:rsidRPr="004961E4" w:rsidRDefault="00AB1E81" w:rsidP="00AB1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01/01/2017</w:t>
            </w:r>
          </w:p>
        </w:tc>
        <w:tc>
          <w:tcPr>
            <w:tcW w:w="1331" w:type="dxa"/>
            <w:vAlign w:val="center"/>
          </w:tcPr>
          <w:p w:rsidR="00AB1E81" w:rsidRPr="004961E4" w:rsidRDefault="00AB1E81" w:rsidP="00AB1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30/06/2017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AB1E81" w:rsidRPr="004961E4" w:rsidRDefault="00AB1E81" w:rsidP="00AB1E81">
            <w:pPr>
              <w:jc w:val="center"/>
            </w:pPr>
            <w:r w:rsidRPr="004961E4">
              <w:t xml:space="preserve">The instructor   </w:t>
            </w:r>
          </w:p>
        </w:tc>
      </w:tr>
    </w:tbl>
    <w:p w:rsidR="001204CD" w:rsidRDefault="001204CD" w:rsidP="001204CD"/>
    <w:p w:rsidR="004360A7" w:rsidRDefault="004360A7" w:rsidP="001204CD">
      <w:pPr>
        <w:rPr>
          <w:b/>
          <w:bCs/>
          <w:color w:val="C00000"/>
        </w:rPr>
      </w:pPr>
    </w:p>
    <w:p w:rsidR="004360A7" w:rsidRDefault="004360A7" w:rsidP="001204CD">
      <w:pPr>
        <w:rPr>
          <w:b/>
          <w:bCs/>
          <w:color w:val="C00000"/>
        </w:rPr>
      </w:pPr>
    </w:p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Course Instructor: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977"/>
        <w:gridCol w:w="2708"/>
      </w:tblGrid>
      <w:tr w:rsidR="006C081A" w:rsidTr="009C5150">
        <w:tc>
          <w:tcPr>
            <w:tcW w:w="1367" w:type="dxa"/>
            <w:shd w:val="clear" w:color="auto" w:fill="auto"/>
          </w:tcPr>
          <w:p w:rsidR="006C081A" w:rsidRPr="00635EFD" w:rsidRDefault="006C081A" w:rsidP="001204C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6C081A" w:rsidRDefault="00FE0B1E" w:rsidP="004578C8">
            <w:pPr>
              <w:jc w:val="both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Youcef berrouche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:rsidR="006C081A" w:rsidRPr="00470372" w:rsidRDefault="00990CA4" w:rsidP="006C081A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  <w:tc>
          <w:tcPr>
            <w:tcW w:w="297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Report Completed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708" w:type="dxa"/>
            <w:shd w:val="clear" w:color="auto" w:fill="auto"/>
          </w:tcPr>
          <w:p w:rsidR="006C081A" w:rsidRDefault="00FE0B1E" w:rsidP="00F6523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06</w:t>
            </w:r>
            <w:r w:rsidRPr="00FE0B1E">
              <w:rPr>
                <w:rFonts w:ascii="Al-Mohanad" w:hAnsi="Al-Mohanad" w:cs="Al-Mohanad"/>
                <w:color w:val="C00000"/>
                <w:sz w:val="28"/>
                <w:szCs w:val="28"/>
                <w:vertAlign w:val="superscript"/>
              </w:rPr>
              <w:t>th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/02/2017</w:t>
            </w:r>
            <w:r w:rsidR="00F65236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</w:t>
            </w:r>
          </w:p>
        </w:tc>
      </w:tr>
    </w:tbl>
    <w:p w:rsidR="006C081A" w:rsidRPr="00990CA4" w:rsidRDefault="00990CA4" w:rsidP="001204CD">
      <w:pPr>
        <w:rPr>
          <w:b/>
          <w:bCs/>
          <w:color w:val="FF0000"/>
        </w:rPr>
      </w:pPr>
      <w:r w:rsidRPr="00990CA4">
        <w:rPr>
          <w:b/>
          <w:bCs/>
          <w:color w:val="FF0000"/>
        </w:rPr>
        <w:t>Program Coordinator: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268"/>
        <w:gridCol w:w="3417"/>
      </w:tblGrid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990CA4" w:rsidRDefault="00990CA4" w:rsidP="00635EFD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:rsidR="00990CA4" w:rsidRPr="00470372" w:rsidRDefault="00990CA4" w:rsidP="00635EFD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  <w:tc>
          <w:tcPr>
            <w:tcW w:w="226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Received :</w:t>
            </w:r>
          </w:p>
        </w:tc>
        <w:tc>
          <w:tcPr>
            <w:tcW w:w="3417" w:type="dxa"/>
            <w:shd w:val="clear" w:color="auto" w:fill="auto"/>
          </w:tcPr>
          <w:p w:rsidR="00990CA4" w:rsidRDefault="00990CA4" w:rsidP="00635EFD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/…../</w:t>
            </w:r>
            <w:r w:rsidR="00F65236">
              <w:rPr>
                <w:rFonts w:ascii="Al-Mohanad" w:hAnsi="Al-Mohanad" w:cs="Al-Mohanad"/>
                <w:color w:val="C00000"/>
                <w:sz w:val="28"/>
                <w:szCs w:val="28"/>
              </w:rPr>
              <w:t>……</w:t>
            </w:r>
          </w:p>
        </w:tc>
      </w:tr>
    </w:tbl>
    <w:p w:rsidR="001204CD" w:rsidRDefault="001204CD" w:rsidP="001204CD"/>
    <w:p w:rsidR="00A42D18" w:rsidRPr="00A42D18" w:rsidRDefault="00A42D18" w:rsidP="00E03264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  <w:r>
        <w:br w:type="page"/>
      </w:r>
      <w:r w:rsidRPr="00A42D18">
        <w:rPr>
          <w:b/>
          <w:bCs/>
          <w:color w:val="C00000"/>
          <w:sz w:val="32"/>
          <w:szCs w:val="32"/>
        </w:rPr>
        <w:lastRenderedPageBreak/>
        <w:t>Important Notes</w:t>
      </w:r>
      <w:r w:rsidRPr="00A42D18">
        <w:rPr>
          <w:b/>
          <w:bCs/>
          <w:color w:val="C00000"/>
          <w:sz w:val="32"/>
          <w:szCs w:val="32"/>
          <w:rtl/>
        </w:rPr>
        <w:t xml:space="preserve"> :</w:t>
      </w:r>
    </w:p>
    <w:p w:rsidR="00A42D18" w:rsidRPr="00790E4B" w:rsidRDefault="00A42D18" w:rsidP="00A42D18">
      <w:pPr>
        <w:rPr>
          <w:rtl/>
        </w:rPr>
      </w:pP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A separate Course Report (CR) should be submitted for every course and for each ( section 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Male &amp; Female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or Academic Programme  or campus location where the course is taught )  even if the course is taught by the same person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>Each CR is to be completed by the course instructor (Separate reports attached )  and given to the program coordinator At the end of each course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Course Reports are to discuss by the academic ( Programme ) Department Council </w:t>
      </w:r>
    </w:p>
    <w:p w:rsidR="00A42D18" w:rsidRDefault="00A42D18" w:rsidP="00A42D18"/>
    <w:p w:rsidR="00A42D18" w:rsidRDefault="00A42D18" w:rsidP="00A42D18"/>
    <w:p w:rsidR="006C081A" w:rsidRDefault="006C081A" w:rsidP="001204CD"/>
    <w:sectPr w:rsidR="006C081A" w:rsidSect="00956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0C" w:rsidRDefault="0098080C" w:rsidP="00121ABF">
      <w:r>
        <w:separator/>
      </w:r>
    </w:p>
  </w:endnote>
  <w:endnote w:type="continuationSeparator" w:id="0">
    <w:p w:rsidR="0098080C" w:rsidRDefault="0098080C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8D" w:rsidRDefault="00285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D8B" w:rsidRDefault="00200D8B">
    <w:pPr>
      <w:pStyle w:val="Foot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4.5pt;margin-top:10.8pt;width:135.6pt;height:28.95pt;z-index:1" filled="f" stroked="f">
          <v:textbox>
            <w:txbxContent>
              <w:p w:rsidR="00200D8B" w:rsidRDefault="00E15B73" w:rsidP="009564DB">
                <w:pPr>
                  <w:pStyle w:val="Footer"/>
                  <w:jc w:val="center"/>
                </w:pPr>
                <w:r>
                  <w:rPr>
                    <w:lang w:val="en-US"/>
                  </w:rPr>
                  <w:t>Page</w:t>
                </w:r>
                <w:r w:rsidR="00200D8B">
                  <w:rPr>
                    <w:rtl/>
                    <w:lang w:val="ar-SA"/>
                  </w:rPr>
                  <w:t xml:space="preserve"> </w:t>
                </w:r>
                <w:r w:rsidR="00200D8B">
                  <w:rPr>
                    <w:b/>
                    <w:bCs/>
                  </w:rPr>
                  <w:fldChar w:fldCharType="begin"/>
                </w:r>
                <w:r w:rsidR="00200D8B">
                  <w:rPr>
                    <w:b/>
                    <w:bCs/>
                  </w:rPr>
                  <w:instrText>PAGE</w:instrText>
                </w:r>
                <w:r w:rsidR="00200D8B">
                  <w:rPr>
                    <w:b/>
                    <w:bCs/>
                  </w:rPr>
                  <w:fldChar w:fldCharType="separate"/>
                </w:r>
                <w:r w:rsidR="00CA3B8B">
                  <w:rPr>
                    <w:b/>
                    <w:bCs/>
                    <w:noProof/>
                  </w:rPr>
                  <w:t>3</w:t>
                </w:r>
                <w:r w:rsidR="00200D8B">
                  <w:rPr>
                    <w:b/>
                    <w:bCs/>
                  </w:rPr>
                  <w:fldChar w:fldCharType="end"/>
                </w:r>
                <w:r w:rsidR="00200D8B">
                  <w:rPr>
                    <w:rtl/>
                    <w:lang w:val="ar-SA"/>
                  </w:rPr>
                  <w:t xml:space="preserve"> </w:t>
                </w:r>
                <w:r>
                  <w:rPr>
                    <w:lang w:val="en-US"/>
                  </w:rPr>
                  <w:t>of</w:t>
                </w:r>
                <w:r w:rsidR="00200D8B">
                  <w:rPr>
                    <w:rtl/>
                    <w:lang w:val="ar-SA"/>
                  </w:rPr>
                  <w:t xml:space="preserve"> </w:t>
                </w:r>
                <w:r w:rsidR="00200D8B">
                  <w:rPr>
                    <w:b/>
                    <w:bCs/>
                  </w:rPr>
                  <w:fldChar w:fldCharType="begin"/>
                </w:r>
                <w:r w:rsidR="00200D8B">
                  <w:rPr>
                    <w:b/>
                    <w:bCs/>
                  </w:rPr>
                  <w:instrText>NUMPAGES</w:instrText>
                </w:r>
                <w:r w:rsidR="00200D8B">
                  <w:rPr>
                    <w:b/>
                    <w:bCs/>
                  </w:rPr>
                  <w:fldChar w:fldCharType="separate"/>
                </w:r>
                <w:r w:rsidR="00CA3B8B">
                  <w:rPr>
                    <w:b/>
                    <w:bCs/>
                    <w:noProof/>
                  </w:rPr>
                  <w:t>8</w:t>
                </w:r>
                <w:r w:rsidR="00200D8B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8D" w:rsidRDefault="00285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0C" w:rsidRDefault="0098080C" w:rsidP="00121ABF">
      <w:r>
        <w:separator/>
      </w:r>
    </w:p>
  </w:footnote>
  <w:footnote w:type="continuationSeparator" w:id="0">
    <w:p w:rsidR="0098080C" w:rsidRDefault="0098080C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8D" w:rsidRDefault="00285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D8B" w:rsidRDefault="009564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-31.5pt;margin-top:-.1pt;width:532.45pt;height:746.75pt;z-index:-2">
          <v:imagedata r:id="rId1" o:title="تقرير مقرر صقحات انجليز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D8B" w:rsidRDefault="006343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49.45pt;margin-top:0;width:545.95pt;height:728.55pt;z-index:-1;mso-position-vertical:top">
          <v:imagedata r:id="rId1" o:title="غلاف تقرير المقرر انجليزي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755E6"/>
    <w:multiLevelType w:val="hybridMultilevel"/>
    <w:tmpl w:val="0C60315C"/>
    <w:lvl w:ilvl="0" w:tplc="ED6AA4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B0289"/>
    <w:multiLevelType w:val="hybridMultilevel"/>
    <w:tmpl w:val="EB6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A13C1"/>
    <w:multiLevelType w:val="hybridMultilevel"/>
    <w:tmpl w:val="F47E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7"/>
  </w:num>
  <w:num w:numId="5">
    <w:abstractNumId w:val="2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14"/>
  </w:num>
  <w:num w:numId="14">
    <w:abstractNumId w:val="10"/>
  </w:num>
  <w:num w:numId="15">
    <w:abstractNumId w:val="6"/>
  </w:num>
  <w:num w:numId="16">
    <w:abstractNumId w:val="0"/>
  </w:num>
  <w:num w:numId="17">
    <w:abstractNumId w:val="4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227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7A4"/>
    <w:rsid w:val="00011C3F"/>
    <w:rsid w:val="0002030E"/>
    <w:rsid w:val="00021164"/>
    <w:rsid w:val="00021A19"/>
    <w:rsid w:val="000227E9"/>
    <w:rsid w:val="0003097E"/>
    <w:rsid w:val="0004718D"/>
    <w:rsid w:val="00053910"/>
    <w:rsid w:val="00057CCC"/>
    <w:rsid w:val="000858DE"/>
    <w:rsid w:val="00094C63"/>
    <w:rsid w:val="00097C5F"/>
    <w:rsid w:val="000E42B4"/>
    <w:rsid w:val="000E4BC2"/>
    <w:rsid w:val="000F26D1"/>
    <w:rsid w:val="0011195A"/>
    <w:rsid w:val="001125F8"/>
    <w:rsid w:val="00115533"/>
    <w:rsid w:val="0011598C"/>
    <w:rsid w:val="001204CD"/>
    <w:rsid w:val="00121ABF"/>
    <w:rsid w:val="00122EE3"/>
    <w:rsid w:val="00132972"/>
    <w:rsid w:val="00137CA6"/>
    <w:rsid w:val="00142DD7"/>
    <w:rsid w:val="001656EB"/>
    <w:rsid w:val="00190668"/>
    <w:rsid w:val="0019082B"/>
    <w:rsid w:val="001B1150"/>
    <w:rsid w:val="001B2BB6"/>
    <w:rsid w:val="001F2AD6"/>
    <w:rsid w:val="001F5083"/>
    <w:rsid w:val="00200D8B"/>
    <w:rsid w:val="00202D92"/>
    <w:rsid w:val="00206C4D"/>
    <w:rsid w:val="00207221"/>
    <w:rsid w:val="002175E4"/>
    <w:rsid w:val="0023222E"/>
    <w:rsid w:val="002404B8"/>
    <w:rsid w:val="00242308"/>
    <w:rsid w:val="0024360D"/>
    <w:rsid w:val="00245A17"/>
    <w:rsid w:val="00257BCB"/>
    <w:rsid w:val="00271588"/>
    <w:rsid w:val="0028578D"/>
    <w:rsid w:val="00291620"/>
    <w:rsid w:val="002A3598"/>
    <w:rsid w:val="002A6FF8"/>
    <w:rsid w:val="002B2941"/>
    <w:rsid w:val="002C32D8"/>
    <w:rsid w:val="002D577D"/>
    <w:rsid w:val="002D730F"/>
    <w:rsid w:val="002F5F42"/>
    <w:rsid w:val="003125CE"/>
    <w:rsid w:val="00313F5E"/>
    <w:rsid w:val="00316342"/>
    <w:rsid w:val="00323F07"/>
    <w:rsid w:val="00332460"/>
    <w:rsid w:val="00340563"/>
    <w:rsid w:val="00351BA0"/>
    <w:rsid w:val="003644E2"/>
    <w:rsid w:val="00364703"/>
    <w:rsid w:val="0037320C"/>
    <w:rsid w:val="00376D20"/>
    <w:rsid w:val="00391557"/>
    <w:rsid w:val="0039351F"/>
    <w:rsid w:val="003A0931"/>
    <w:rsid w:val="003A53C4"/>
    <w:rsid w:val="003B7F65"/>
    <w:rsid w:val="003C02B6"/>
    <w:rsid w:val="003C0819"/>
    <w:rsid w:val="003D0871"/>
    <w:rsid w:val="003D0C7E"/>
    <w:rsid w:val="003E1C64"/>
    <w:rsid w:val="003E32E9"/>
    <w:rsid w:val="0040682A"/>
    <w:rsid w:val="00411C09"/>
    <w:rsid w:val="004360A7"/>
    <w:rsid w:val="0045177D"/>
    <w:rsid w:val="004578C8"/>
    <w:rsid w:val="00472D00"/>
    <w:rsid w:val="004851A3"/>
    <w:rsid w:val="00491791"/>
    <w:rsid w:val="00491F0E"/>
    <w:rsid w:val="004A07B4"/>
    <w:rsid w:val="004B5606"/>
    <w:rsid w:val="004C3C33"/>
    <w:rsid w:val="004D0501"/>
    <w:rsid w:val="004D1D90"/>
    <w:rsid w:val="004D329D"/>
    <w:rsid w:val="004D661D"/>
    <w:rsid w:val="004E04AD"/>
    <w:rsid w:val="004E17A4"/>
    <w:rsid w:val="004F3D3A"/>
    <w:rsid w:val="004F3DB2"/>
    <w:rsid w:val="004F52F4"/>
    <w:rsid w:val="0050564E"/>
    <w:rsid w:val="00506E6A"/>
    <w:rsid w:val="005071D4"/>
    <w:rsid w:val="00507DED"/>
    <w:rsid w:val="00510A8B"/>
    <w:rsid w:val="00521315"/>
    <w:rsid w:val="005479E7"/>
    <w:rsid w:val="0055247A"/>
    <w:rsid w:val="0056782C"/>
    <w:rsid w:val="0057143C"/>
    <w:rsid w:val="0057597B"/>
    <w:rsid w:val="00582533"/>
    <w:rsid w:val="00584CA4"/>
    <w:rsid w:val="00585996"/>
    <w:rsid w:val="005863B3"/>
    <w:rsid w:val="00587A4B"/>
    <w:rsid w:val="00594D0A"/>
    <w:rsid w:val="005A264A"/>
    <w:rsid w:val="005A4892"/>
    <w:rsid w:val="005B3165"/>
    <w:rsid w:val="005C03B3"/>
    <w:rsid w:val="005C4B89"/>
    <w:rsid w:val="005C64C1"/>
    <w:rsid w:val="005E2E34"/>
    <w:rsid w:val="005E67D2"/>
    <w:rsid w:val="00603916"/>
    <w:rsid w:val="00617974"/>
    <w:rsid w:val="006343BC"/>
    <w:rsid w:val="00635EFD"/>
    <w:rsid w:val="00652687"/>
    <w:rsid w:val="00666446"/>
    <w:rsid w:val="00681989"/>
    <w:rsid w:val="00683E02"/>
    <w:rsid w:val="006A031F"/>
    <w:rsid w:val="006A3F58"/>
    <w:rsid w:val="006B3849"/>
    <w:rsid w:val="006B6A36"/>
    <w:rsid w:val="006C081A"/>
    <w:rsid w:val="006C7BE0"/>
    <w:rsid w:val="006E2425"/>
    <w:rsid w:val="006E39F8"/>
    <w:rsid w:val="006F1E3F"/>
    <w:rsid w:val="006F4410"/>
    <w:rsid w:val="00712C0B"/>
    <w:rsid w:val="00713C0A"/>
    <w:rsid w:val="00717266"/>
    <w:rsid w:val="00722547"/>
    <w:rsid w:val="0074276E"/>
    <w:rsid w:val="00760F5E"/>
    <w:rsid w:val="00765538"/>
    <w:rsid w:val="00776161"/>
    <w:rsid w:val="00790CEB"/>
    <w:rsid w:val="007C514C"/>
    <w:rsid w:val="007D3DAF"/>
    <w:rsid w:val="007D62B8"/>
    <w:rsid w:val="007E1D56"/>
    <w:rsid w:val="007F5B45"/>
    <w:rsid w:val="008243AE"/>
    <w:rsid w:val="0082762C"/>
    <w:rsid w:val="0085331A"/>
    <w:rsid w:val="00865A72"/>
    <w:rsid w:val="0087315B"/>
    <w:rsid w:val="0089774B"/>
    <w:rsid w:val="008A37C6"/>
    <w:rsid w:val="008A4824"/>
    <w:rsid w:val="008A49E5"/>
    <w:rsid w:val="008A69A9"/>
    <w:rsid w:val="008A7819"/>
    <w:rsid w:val="008C29C9"/>
    <w:rsid w:val="008C7B1D"/>
    <w:rsid w:val="008D4097"/>
    <w:rsid w:val="008D40BF"/>
    <w:rsid w:val="008D6C92"/>
    <w:rsid w:val="008D6EF7"/>
    <w:rsid w:val="008E0A80"/>
    <w:rsid w:val="008E2D5E"/>
    <w:rsid w:val="008E6EB2"/>
    <w:rsid w:val="008F136E"/>
    <w:rsid w:val="008F1CCF"/>
    <w:rsid w:val="00900F6D"/>
    <w:rsid w:val="00906DA6"/>
    <w:rsid w:val="00917B36"/>
    <w:rsid w:val="009203F8"/>
    <w:rsid w:val="00923115"/>
    <w:rsid w:val="0092404F"/>
    <w:rsid w:val="009370F7"/>
    <w:rsid w:val="00947AE1"/>
    <w:rsid w:val="00954F38"/>
    <w:rsid w:val="009564DB"/>
    <w:rsid w:val="009741CA"/>
    <w:rsid w:val="0098080C"/>
    <w:rsid w:val="00990CA4"/>
    <w:rsid w:val="009B24F1"/>
    <w:rsid w:val="009B5363"/>
    <w:rsid w:val="009C4444"/>
    <w:rsid w:val="009C5150"/>
    <w:rsid w:val="009D36AA"/>
    <w:rsid w:val="009D731D"/>
    <w:rsid w:val="009E26EF"/>
    <w:rsid w:val="009E2FD9"/>
    <w:rsid w:val="009F292F"/>
    <w:rsid w:val="009F2E7A"/>
    <w:rsid w:val="009F3E28"/>
    <w:rsid w:val="00A071D6"/>
    <w:rsid w:val="00A1307B"/>
    <w:rsid w:val="00A2243B"/>
    <w:rsid w:val="00A37BA2"/>
    <w:rsid w:val="00A414A6"/>
    <w:rsid w:val="00A42D18"/>
    <w:rsid w:val="00A43261"/>
    <w:rsid w:val="00A51C5E"/>
    <w:rsid w:val="00A52595"/>
    <w:rsid w:val="00A54E32"/>
    <w:rsid w:val="00A6195D"/>
    <w:rsid w:val="00A77DF4"/>
    <w:rsid w:val="00AA5E59"/>
    <w:rsid w:val="00AA72DC"/>
    <w:rsid w:val="00AB1E81"/>
    <w:rsid w:val="00AB65EA"/>
    <w:rsid w:val="00AC5EFE"/>
    <w:rsid w:val="00AD3DE0"/>
    <w:rsid w:val="00AD5C17"/>
    <w:rsid w:val="00AE5DDB"/>
    <w:rsid w:val="00AE6BDE"/>
    <w:rsid w:val="00AE6FD9"/>
    <w:rsid w:val="00AE78F2"/>
    <w:rsid w:val="00B00851"/>
    <w:rsid w:val="00B072A3"/>
    <w:rsid w:val="00B14C1E"/>
    <w:rsid w:val="00B15CC9"/>
    <w:rsid w:val="00B2374B"/>
    <w:rsid w:val="00B30CBF"/>
    <w:rsid w:val="00B333EC"/>
    <w:rsid w:val="00B43C49"/>
    <w:rsid w:val="00B46872"/>
    <w:rsid w:val="00B60502"/>
    <w:rsid w:val="00B6754F"/>
    <w:rsid w:val="00B7790D"/>
    <w:rsid w:val="00B85A3D"/>
    <w:rsid w:val="00BA2B61"/>
    <w:rsid w:val="00BB3C07"/>
    <w:rsid w:val="00BB67EC"/>
    <w:rsid w:val="00BC1E32"/>
    <w:rsid w:val="00BC3C1A"/>
    <w:rsid w:val="00BD4DAA"/>
    <w:rsid w:val="00BE34EE"/>
    <w:rsid w:val="00BE7C71"/>
    <w:rsid w:val="00C01B6A"/>
    <w:rsid w:val="00C03623"/>
    <w:rsid w:val="00C0482E"/>
    <w:rsid w:val="00C069DD"/>
    <w:rsid w:val="00C06E2C"/>
    <w:rsid w:val="00C31162"/>
    <w:rsid w:val="00C41582"/>
    <w:rsid w:val="00C42A62"/>
    <w:rsid w:val="00C4437B"/>
    <w:rsid w:val="00C57F11"/>
    <w:rsid w:val="00C64BEC"/>
    <w:rsid w:val="00C65C19"/>
    <w:rsid w:val="00C7360F"/>
    <w:rsid w:val="00C73B2B"/>
    <w:rsid w:val="00C7540D"/>
    <w:rsid w:val="00C76DDC"/>
    <w:rsid w:val="00C80B7D"/>
    <w:rsid w:val="00C86466"/>
    <w:rsid w:val="00CA3B8B"/>
    <w:rsid w:val="00CB1816"/>
    <w:rsid w:val="00CC4B76"/>
    <w:rsid w:val="00CC60AB"/>
    <w:rsid w:val="00CD590A"/>
    <w:rsid w:val="00CE3C8F"/>
    <w:rsid w:val="00CF4B42"/>
    <w:rsid w:val="00CF5231"/>
    <w:rsid w:val="00D20FE4"/>
    <w:rsid w:val="00D21C78"/>
    <w:rsid w:val="00D5026B"/>
    <w:rsid w:val="00D573DC"/>
    <w:rsid w:val="00D66847"/>
    <w:rsid w:val="00D7675F"/>
    <w:rsid w:val="00D76C8F"/>
    <w:rsid w:val="00D82D2F"/>
    <w:rsid w:val="00D90960"/>
    <w:rsid w:val="00D94EF4"/>
    <w:rsid w:val="00D9511A"/>
    <w:rsid w:val="00DA0DAD"/>
    <w:rsid w:val="00DA5968"/>
    <w:rsid w:val="00DC0BB9"/>
    <w:rsid w:val="00DC2E0B"/>
    <w:rsid w:val="00DD557B"/>
    <w:rsid w:val="00DD7AD3"/>
    <w:rsid w:val="00DE187D"/>
    <w:rsid w:val="00DF022B"/>
    <w:rsid w:val="00DF6900"/>
    <w:rsid w:val="00E03264"/>
    <w:rsid w:val="00E15B73"/>
    <w:rsid w:val="00E2281A"/>
    <w:rsid w:val="00E2329E"/>
    <w:rsid w:val="00E24185"/>
    <w:rsid w:val="00E419D3"/>
    <w:rsid w:val="00E44163"/>
    <w:rsid w:val="00E51B9C"/>
    <w:rsid w:val="00E538DF"/>
    <w:rsid w:val="00E62C46"/>
    <w:rsid w:val="00E80E36"/>
    <w:rsid w:val="00E8676A"/>
    <w:rsid w:val="00E91A49"/>
    <w:rsid w:val="00EB1357"/>
    <w:rsid w:val="00EB49D2"/>
    <w:rsid w:val="00EB5790"/>
    <w:rsid w:val="00EB5D2C"/>
    <w:rsid w:val="00EC549B"/>
    <w:rsid w:val="00EC6DE2"/>
    <w:rsid w:val="00ED7CFC"/>
    <w:rsid w:val="00EE58D7"/>
    <w:rsid w:val="00EE61A5"/>
    <w:rsid w:val="00EF296A"/>
    <w:rsid w:val="00EF7358"/>
    <w:rsid w:val="00F03072"/>
    <w:rsid w:val="00F11598"/>
    <w:rsid w:val="00F13A3B"/>
    <w:rsid w:val="00F16E12"/>
    <w:rsid w:val="00F243CB"/>
    <w:rsid w:val="00F33137"/>
    <w:rsid w:val="00F613F4"/>
    <w:rsid w:val="00F618EB"/>
    <w:rsid w:val="00F624F3"/>
    <w:rsid w:val="00F65236"/>
    <w:rsid w:val="00F71839"/>
    <w:rsid w:val="00F80F6B"/>
    <w:rsid w:val="00F862A9"/>
    <w:rsid w:val="00F95050"/>
    <w:rsid w:val="00F96660"/>
    <w:rsid w:val="00FA7CCF"/>
    <w:rsid w:val="00FB41D0"/>
    <w:rsid w:val="00FC6339"/>
    <w:rsid w:val="00FD01FC"/>
    <w:rsid w:val="00FD4955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chartTrackingRefBased/>
  <w15:docId w15:val="{ABF60739-548C-4EA4-B288-9891A9F4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  <w:style w:type="paragraph" w:customStyle="1" w:styleId="Default">
    <w:name w:val="Default"/>
    <w:rsid w:val="002D577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510A8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6F17-1EF2-428B-A400-74AC2AB6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1248</Words>
  <Characters>7116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Youcef berrouche</cp:lastModifiedBy>
  <cp:revision>2</cp:revision>
  <cp:lastPrinted>2016-01-02T12:57:00Z</cp:lastPrinted>
  <dcterms:created xsi:type="dcterms:W3CDTF">2017-05-18T12:09:00Z</dcterms:created>
  <dcterms:modified xsi:type="dcterms:W3CDTF">2017-05-18T12:09:00Z</dcterms:modified>
</cp:coreProperties>
</file>