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34" w:rsidRPr="000349A8" w:rsidRDefault="00DA7534" w:rsidP="00460083">
      <w:pPr>
        <w:jc w:val="center"/>
        <w:rPr>
          <w:rFonts w:cs="Simplified Arabic"/>
          <w:b/>
          <w:bCs/>
          <w:noProof w:val="0"/>
          <w:sz w:val="48"/>
          <w:szCs w:val="48"/>
          <w:rtl/>
        </w:rPr>
      </w:pPr>
      <w:r w:rsidRPr="000349A8">
        <w:rPr>
          <w:rFonts w:cs="Simplified Arabic"/>
          <w:b/>
          <w:bCs/>
          <w:noProof w:val="0"/>
          <w:sz w:val="48"/>
          <w:szCs w:val="48"/>
          <w:rtl/>
        </w:rPr>
        <w:t>السيرة الذاتية لعضو هيئة التدريس</w:t>
      </w:r>
    </w:p>
    <w:p w:rsidR="00DA7534" w:rsidRDefault="00DA7534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أولا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ً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البيانات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الشخصية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732C9D" w:rsidRDefault="00CA1353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p w:rsidR="00DA7534" w:rsidRPr="006A5CED" w:rsidRDefault="00DA7534" w:rsidP="005C24CD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4965" w:type="dxa"/>
        <w:tblCellSpacing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49"/>
        <w:gridCol w:w="3923"/>
        <w:gridCol w:w="1406"/>
        <w:gridCol w:w="2366"/>
        <w:gridCol w:w="1849"/>
        <w:gridCol w:w="3672"/>
      </w:tblGrid>
      <w:tr w:rsidR="00CE63F9" w:rsidRPr="006A5CED">
        <w:trPr>
          <w:tblCellSpacing w:w="0" w:type="dxa"/>
        </w:trPr>
        <w:tc>
          <w:tcPr>
            <w:tcW w:w="1765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4070" w:type="dxa"/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واثق بن ابوبكر بن أحمد شمام</w:t>
            </w:r>
          </w:p>
        </w:tc>
        <w:tc>
          <w:tcPr>
            <w:tcW w:w="143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2420" w:type="dxa"/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rtl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الرياضيات</w:t>
            </w:r>
          </w:p>
        </w:tc>
        <w:tc>
          <w:tcPr>
            <w:tcW w:w="187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3410" w:type="dxa"/>
            <w:vAlign w:val="center"/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E63F9" w:rsidRPr="006A5CED">
        <w:trPr>
          <w:trHeight w:val="454"/>
          <w:tblCellSpacing w:w="0" w:type="dxa"/>
        </w:trPr>
        <w:tc>
          <w:tcPr>
            <w:tcW w:w="1765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4070" w:type="dxa"/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143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2420" w:type="dxa"/>
            <w:vAlign w:val="center"/>
          </w:tcPr>
          <w:p w:rsidR="00DA7534" w:rsidRPr="008F3FFC" w:rsidRDefault="00DA7534" w:rsidP="008F3FFC">
            <w:pPr>
              <w:ind w:left="57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70" w:type="dxa"/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 الجوال</w:t>
            </w:r>
          </w:p>
        </w:tc>
        <w:tc>
          <w:tcPr>
            <w:tcW w:w="3410" w:type="dxa"/>
            <w:vAlign w:val="center"/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E63F9" w:rsidRPr="006A5CED">
        <w:trPr>
          <w:tblCellSpacing w:w="0" w:type="dxa"/>
        </w:trPr>
        <w:tc>
          <w:tcPr>
            <w:tcW w:w="1765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407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CD581B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متـزوج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2420" w:type="dxa"/>
            <w:tcBorders>
              <w:bottom w:val="single" w:sz="4" w:space="0" w:color="auto"/>
            </w:tcBorders>
            <w:vAlign w:val="center"/>
          </w:tcPr>
          <w:p w:rsidR="007504CC" w:rsidRPr="008F3FFC" w:rsidRDefault="007504CC" w:rsidP="00A06E9D">
            <w:pPr>
              <w:ind w:left="57"/>
              <w:jc w:val="lowKashida"/>
              <w:rPr>
                <w:rFonts w:ascii="Tahoma" w:hAnsi="Tahoma" w:cs="Tahoma"/>
                <w:sz w:val="28"/>
                <w:szCs w:val="28"/>
                <w:lang w:eastAsia="en-US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center"/>
          </w:tcPr>
          <w:p w:rsidR="00DA7534" w:rsidRPr="008F3FFC" w:rsidRDefault="00DA7534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vAlign w:val="center"/>
          </w:tcPr>
          <w:p w:rsidR="00C7039E" w:rsidRDefault="003B5588" w:rsidP="00C838EB">
            <w:pPr>
              <w:spacing w:after="120"/>
              <w:ind w:left="57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hyperlink r:id="rId8" w:history="1">
              <w:r w:rsidR="00346038" w:rsidRPr="007B60DA">
                <w:rPr>
                  <w:rStyle w:val="Hyperlink"/>
                  <w:rFonts w:ascii="Tahoma" w:hAnsi="Tahoma" w:cs="Tahoma"/>
                  <w:b/>
                  <w:bCs/>
                  <w:noProof w:val="0"/>
                  <w:sz w:val="28"/>
                  <w:szCs w:val="28"/>
                  <w:lang w:eastAsia="en-US"/>
                </w:rPr>
                <w:t>Wathek1@ymail.com</w:t>
              </w:r>
            </w:hyperlink>
          </w:p>
          <w:p w:rsidR="00346038" w:rsidRPr="008F3FFC" w:rsidRDefault="003B5588" w:rsidP="00C838EB">
            <w:pPr>
              <w:spacing w:after="120"/>
              <w:ind w:left="57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hyperlink r:id="rId9" w:history="1">
              <w:r w:rsidR="00346038" w:rsidRPr="007B60DA">
                <w:rPr>
                  <w:rStyle w:val="Hyperlink"/>
                  <w:rFonts w:ascii="Tahoma" w:hAnsi="Tahoma" w:cs="Tahoma"/>
                  <w:b/>
                  <w:bCs/>
                  <w:noProof w:val="0"/>
                  <w:sz w:val="28"/>
                  <w:szCs w:val="28"/>
                  <w:lang w:eastAsia="en-US"/>
                </w:rPr>
                <w:t>w.chammam@mu.edu.sa</w:t>
              </w:r>
            </w:hyperlink>
            <w:r w:rsidR="00346038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DA7534" w:rsidRDefault="00CE63F9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ثاني</w:t>
      </w:r>
      <w:r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اً</w:t>
      </w:r>
      <w:r w:rsidR="000349A8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 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المؤهلات العلمية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  <w:t>:</w:t>
      </w:r>
    </w:p>
    <w:p w:rsidR="00CA1353" w:rsidRPr="00732C9D" w:rsidRDefault="00CA1353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outset" w:sz="6" w:space="0" w:color="auto"/>
          <w:bottom w:val="single" w:sz="4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43"/>
        <w:gridCol w:w="2795"/>
        <w:gridCol w:w="3048"/>
        <w:gridCol w:w="5532"/>
      </w:tblGrid>
      <w:tr w:rsidR="00DA7534" w:rsidRPr="006A5CED">
        <w:trPr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lowKashida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noProof w:val="0"/>
                <w:color w:val="auto"/>
                <w:sz w:val="28"/>
                <w:szCs w:val="28"/>
                <w:rtl/>
                <w:lang w:eastAsia="en-US"/>
              </w:rPr>
              <w:t> </w:t>
            </w: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79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04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3FFC" w:rsidRDefault="00DA7534" w:rsidP="00A06E9D">
            <w:pPr>
              <w:ind w:left="57"/>
              <w:jc w:val="center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الجامعة والكلية</w:t>
            </w:r>
          </w:p>
        </w:tc>
      </w:tr>
      <w:tr w:rsidR="00DA7534" w:rsidRPr="006A5CED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E7B28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البكالوريوس</w:t>
            </w:r>
            <w:r w:rsidR="00DA7534"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D581B" w:rsidP="00346038">
            <w:pPr>
              <w:ind w:left="57"/>
              <w:jc w:val="center"/>
              <w:rPr>
                <w:rFonts w:ascii="Tahoma" w:hAnsi="Tahoma" w:cs="Tahoma"/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color w:val="auto"/>
                <w:sz w:val="28"/>
                <w:szCs w:val="28"/>
                <w:lang w:eastAsia="en-US"/>
              </w:rPr>
              <w:t>2004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8F3FFC" w:rsidRDefault="00CD581B" w:rsidP="007B685B">
            <w:pP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الرياضيات البحتة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DA7534" w:rsidRPr="008F3FFC" w:rsidRDefault="008F3FFC" w:rsidP="00A06E9D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جامعة قابس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/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 xml:space="preserve">  كلية العلوم بقابس</w:t>
            </w:r>
          </w:p>
        </w:tc>
      </w:tr>
      <w:tr w:rsidR="00CE7B28" w:rsidRPr="006A5CED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CE7B28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الماجستير </w:t>
            </w:r>
          </w:p>
        </w:tc>
        <w:tc>
          <w:tcPr>
            <w:tcW w:w="279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CD581B" w:rsidP="00346038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2008</w:t>
            </w:r>
          </w:p>
        </w:tc>
        <w:tc>
          <w:tcPr>
            <w:tcW w:w="30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CD581B" w:rsidP="007B685B">
            <w:pP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الرياضيات البحتة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CE7B28" w:rsidRPr="008F3FFC" w:rsidRDefault="008F3FFC" w:rsidP="008F3FFC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جامعة صفاقس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/ 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كلية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العلوم بصفاقس</w:t>
            </w:r>
          </w:p>
        </w:tc>
      </w:tr>
      <w:tr w:rsidR="00CE7B28" w:rsidRPr="006A5CED">
        <w:trPr>
          <w:trHeight w:val="454"/>
          <w:tblCellSpacing w:w="0" w:type="dxa"/>
          <w:jc w:val="center"/>
        </w:trPr>
        <w:tc>
          <w:tcPr>
            <w:tcW w:w="3543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7B28" w:rsidRPr="008F3FFC" w:rsidRDefault="00CE7B28" w:rsidP="00A06E9D">
            <w:pPr>
              <w:ind w:left="57"/>
              <w:rPr>
                <w:rFonts w:ascii="Tahoma" w:hAnsi="Tahoma" w:cs="Tahoma"/>
                <w:noProof w:val="0"/>
                <w:color w:val="auto"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الدكتوراه </w:t>
            </w:r>
          </w:p>
        </w:tc>
        <w:tc>
          <w:tcPr>
            <w:tcW w:w="2795" w:type="dxa"/>
            <w:vAlign w:val="center"/>
          </w:tcPr>
          <w:p w:rsidR="00CE7B28" w:rsidRPr="008F3FFC" w:rsidRDefault="00CD581B" w:rsidP="00346038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2012</w:t>
            </w:r>
          </w:p>
        </w:tc>
        <w:tc>
          <w:tcPr>
            <w:tcW w:w="3048" w:type="dxa"/>
            <w:vAlign w:val="center"/>
          </w:tcPr>
          <w:p w:rsidR="00CE7B28" w:rsidRPr="008F3FFC" w:rsidRDefault="00CD581B" w:rsidP="007B685B">
            <w:pP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الرياضيات البحتة</w:t>
            </w:r>
          </w:p>
        </w:tc>
        <w:tc>
          <w:tcPr>
            <w:tcW w:w="5532" w:type="dxa"/>
            <w:tcBorders>
              <w:right w:val="single" w:sz="4" w:space="0" w:color="auto"/>
            </w:tcBorders>
            <w:vAlign w:val="center"/>
          </w:tcPr>
          <w:p w:rsidR="00CE7B28" w:rsidRPr="008F3FFC" w:rsidRDefault="008F3FFC" w:rsidP="008F3FFC">
            <w:pPr>
              <w:ind w:lef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 xml:space="preserve">جامعة صفاقس 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</w:rPr>
              <w:t>/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كلية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  <w:t>العلوم بصفاقس</w:t>
            </w:r>
          </w:p>
        </w:tc>
      </w:tr>
    </w:tbl>
    <w:p w:rsidR="00DA7534" w:rsidRDefault="00DA7534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DA7534" w:rsidRDefault="000349A8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lastRenderedPageBreak/>
        <w:t>ثالثا</w:t>
      </w:r>
      <w:r w:rsidR="007D576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ً</w:t>
      </w:r>
      <w:r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: 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الدرجات العلمية</w:t>
      </w:r>
      <w:r w:rsidR="00DA7534"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  <w:t>:</w:t>
      </w:r>
    </w:p>
    <w:p w:rsidR="00CA1353" w:rsidRPr="00732C9D" w:rsidRDefault="00CA1353" w:rsidP="007D5766">
      <w:pPr>
        <w:spacing w:before="240" w:after="12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518"/>
        <w:gridCol w:w="4475"/>
        <w:gridCol w:w="6890"/>
      </w:tblGrid>
      <w:tr w:rsidR="00DA7534" w:rsidRPr="006A5CED">
        <w:trPr>
          <w:trHeight w:val="380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cs="Times New Roman"/>
                <w:b/>
                <w:bCs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الدرجة العلمية</w:t>
            </w:r>
          </w:p>
        </w:tc>
        <w:tc>
          <w:tcPr>
            <w:tcW w:w="4475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DA7534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تاريخ الحصول عليه</w:t>
            </w:r>
          </w:p>
        </w:tc>
        <w:tc>
          <w:tcPr>
            <w:tcW w:w="6890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C73D55" w:rsidRDefault="004026D9" w:rsidP="00A06E9D">
            <w:pPr>
              <w:spacing w:before="60" w:after="60"/>
              <w:jc w:val="center"/>
              <w:rPr>
                <w:rFonts w:cs="Times New Roman"/>
                <w:b/>
                <w:bCs/>
                <w:noProof w:val="0"/>
                <w:color w:val="auto"/>
                <w:sz w:val="36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الجهة</w:t>
            </w:r>
          </w:p>
        </w:tc>
      </w:tr>
      <w:tr w:rsidR="00FA2CBB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BB" w:rsidRPr="007B685B" w:rsidRDefault="00FA2CBB" w:rsidP="00A06E9D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7B685B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Pr="007B685B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ستاذ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2CBB" w:rsidRPr="007B685B" w:rsidRDefault="00CA1353" w:rsidP="00A06E9D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  <w:t>-</w:t>
            </w:r>
          </w:p>
        </w:tc>
        <w:tc>
          <w:tcPr>
            <w:tcW w:w="6890" w:type="dxa"/>
            <w:vAlign w:val="center"/>
          </w:tcPr>
          <w:p w:rsidR="00FA2CBB" w:rsidRPr="007B685B" w:rsidRDefault="00CA1353" w:rsidP="00A06E9D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  <w:t>-</w:t>
            </w: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4026D9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="00DA7534"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ستاذ مشارك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CA1353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  <w:t>-</w:t>
            </w:r>
          </w:p>
        </w:tc>
        <w:tc>
          <w:tcPr>
            <w:tcW w:w="6890" w:type="dxa"/>
            <w:vAlign w:val="center"/>
          </w:tcPr>
          <w:p w:rsidR="00DA7534" w:rsidRPr="007B685B" w:rsidRDefault="00CA1353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  <w:t>-</w:t>
            </w:r>
          </w:p>
        </w:tc>
      </w:tr>
      <w:tr w:rsidR="00FA2CBB" w:rsidRPr="00EC5F9E" w:rsidTr="007B685B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BB" w:rsidRPr="009E4EF4" w:rsidRDefault="00FA2CBB" w:rsidP="007B685B">
            <w:pPr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</w:t>
            </w: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ستاذ مساعد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2CBB" w:rsidRPr="00EC5F9E" w:rsidRDefault="00EC5F9E" w:rsidP="007B685B">
            <w:pPr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EC5F9E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2012/09</w:t>
            </w:r>
          </w:p>
        </w:tc>
        <w:tc>
          <w:tcPr>
            <w:tcW w:w="6890" w:type="dxa"/>
          </w:tcPr>
          <w:p w:rsidR="00FA2CBB" w:rsidRPr="00EC5F9E" w:rsidRDefault="00346038" w:rsidP="00EC5F9E">
            <w:pPr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lang w:eastAsia="en-US"/>
              </w:rPr>
            </w:pPr>
            <w:r w:rsidRPr="00346038"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rtl/>
                <w:lang w:eastAsia="en-US"/>
              </w:rPr>
              <w:t>كلية التربية بزلفي</w:t>
            </w:r>
            <w:r>
              <w:rPr>
                <w:rFonts w:ascii="Tahoma" w:hAnsi="Tahoma" w:cs="Tahoma" w:hint="cs"/>
                <w:b/>
                <w:bCs/>
                <w:noProof w:val="0"/>
                <w:color w:val="auto"/>
                <w:sz w:val="18"/>
                <w:szCs w:val="18"/>
                <w:rtl/>
                <w:lang w:eastAsia="en-US"/>
              </w:rPr>
              <w:t xml:space="preserve"> /</w:t>
            </w:r>
            <w:r w:rsidR="008F3FFC" w:rsidRPr="00EC5F9E"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rtl/>
                <w:lang w:eastAsia="en-US"/>
              </w:rPr>
              <w:t>كلية الهندسة بمصراته</w:t>
            </w:r>
            <w:r w:rsidR="008F3FFC" w:rsidRPr="00EC5F9E"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EC5F9E" w:rsidRPr="00EC5F9E"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rtl/>
                <w:lang w:eastAsia="en-US"/>
              </w:rPr>
              <w:t>ليبيا</w:t>
            </w:r>
            <w:r w:rsidR="00EC5F9E" w:rsidRPr="00EC5F9E"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lang w:eastAsia="en-US"/>
              </w:rPr>
              <w:t>/</w:t>
            </w:r>
            <w:r w:rsidR="008F3FFC" w:rsidRPr="00EC5F9E"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="008F3FFC" w:rsidRPr="00EC5F9E"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rtl/>
                <w:lang w:eastAsia="en-US"/>
              </w:rPr>
              <w:t>كلية العلوم بقفصة</w:t>
            </w:r>
            <w:r w:rsidR="00EC5F9E" w:rsidRPr="00EC5F9E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</w:t>
            </w:r>
            <w:r w:rsidR="00EC5F9E" w:rsidRPr="00EC5F9E"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lang w:eastAsia="en-US"/>
              </w:rPr>
              <w:t>/</w:t>
            </w:r>
            <w:r w:rsidR="008F3FFC" w:rsidRPr="00EC5F9E">
              <w:rPr>
                <w:rFonts w:ascii="Tahoma" w:hAnsi="Tahoma" w:cs="Tahoma"/>
                <w:b/>
                <w:bCs/>
                <w:noProof w:val="0"/>
                <w:color w:val="auto"/>
                <w:sz w:val="18"/>
                <w:szCs w:val="18"/>
                <w:lang w:eastAsia="en-US"/>
              </w:rPr>
              <w:t xml:space="preserve">  </w:t>
            </w:r>
            <w:r w:rsidR="00EC5F9E" w:rsidRPr="00EC5F9E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rtl/>
              </w:rPr>
              <w:t>المعهد</w:t>
            </w:r>
            <w:r w:rsidR="00EC5F9E" w:rsidRPr="00EC5F9E">
              <w:rPr>
                <w:rStyle w:val="apple-converted-space"/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</w:rPr>
              <w:t> </w:t>
            </w:r>
            <w:r w:rsidR="00EC5F9E" w:rsidRPr="00EC5F9E">
              <w:rPr>
                <w:rFonts w:ascii="Tahoma" w:hAnsi="Tahoma" w:cs="Tahoma"/>
                <w:b/>
                <w:bCs/>
                <w:sz w:val="18"/>
                <w:szCs w:val="18"/>
                <w:shd w:val="clear" w:color="auto" w:fill="FFFFFF"/>
                <w:rtl/>
              </w:rPr>
              <w:t>العالي للمنظومات الصناعية بقابس</w:t>
            </w: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44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EC5F9E" w:rsidRDefault="00EC5F9E" w:rsidP="00EC5F9E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2009/02</w:t>
            </w:r>
          </w:p>
        </w:tc>
        <w:tc>
          <w:tcPr>
            <w:tcW w:w="6890" w:type="dxa"/>
            <w:vAlign w:val="center"/>
          </w:tcPr>
          <w:p w:rsidR="00DA7534" w:rsidRPr="00C04629" w:rsidRDefault="008F3FFC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كلية العلوم بقابس</w:t>
            </w:r>
          </w:p>
        </w:tc>
      </w:tr>
      <w:tr w:rsidR="00DA7534" w:rsidRPr="006A5CED">
        <w:trPr>
          <w:trHeight w:hRule="exact" w:val="454"/>
          <w:tblCellSpacing w:w="0" w:type="dxa"/>
          <w:jc w:val="center"/>
        </w:trPr>
        <w:tc>
          <w:tcPr>
            <w:tcW w:w="3518" w:type="dxa"/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7B685B" w:rsidRDefault="00DA7534" w:rsidP="007B685B">
            <w:pPr>
              <w:jc w:val="center"/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4475" w:type="dxa"/>
            <w:vAlign w:val="center"/>
          </w:tcPr>
          <w:p w:rsidR="00DA7534" w:rsidRPr="00C04629" w:rsidRDefault="00CA1353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/>
                <w:szCs w:val="32"/>
                <w:lang w:eastAsia="en-US"/>
              </w:rPr>
              <w:t>-</w:t>
            </w:r>
          </w:p>
        </w:tc>
        <w:tc>
          <w:tcPr>
            <w:tcW w:w="6890" w:type="dxa"/>
            <w:vAlign w:val="center"/>
          </w:tcPr>
          <w:p w:rsidR="00DA7534" w:rsidRPr="00C04629" w:rsidRDefault="00CA1353" w:rsidP="007B685B">
            <w:pPr>
              <w:jc w:val="center"/>
              <w:rPr>
                <w:rFonts w:cs="Simplified Arabic"/>
                <w:szCs w:val="32"/>
                <w:lang w:eastAsia="en-US"/>
              </w:rPr>
            </w:pPr>
            <w:r>
              <w:rPr>
                <w:rFonts w:cs="Simplified Arabic"/>
                <w:szCs w:val="32"/>
                <w:lang w:eastAsia="en-US"/>
              </w:rPr>
              <w:t>-</w:t>
            </w:r>
          </w:p>
        </w:tc>
      </w:tr>
    </w:tbl>
    <w:p w:rsidR="005C24CD" w:rsidRPr="006A5CED" w:rsidRDefault="005C24CD" w:rsidP="005C24CD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FA2CBB" w:rsidRDefault="00DA7534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رابعاً</w:t>
      </w:r>
      <w:r w:rsidR="00FA2CBB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 ال</w:t>
      </w:r>
      <w:r w:rsidRPr="00732C9D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مهام الإدارية التي كُلف بها العضو</w:t>
      </w:r>
      <w:r w:rsidR="00FA2CBB" w:rsidRPr="00732C9D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CA1353" w:rsidRPr="00732C9D" w:rsidRDefault="00CA1353" w:rsidP="007D5766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6"/>
        <w:gridCol w:w="10634"/>
        <w:gridCol w:w="3613"/>
      </w:tblGrid>
      <w:tr w:rsidR="00DA7534" w:rsidRPr="006A5CED" w:rsidTr="00065645">
        <w:trPr>
          <w:trHeight w:val="384"/>
          <w:tblCellSpacing w:w="0" w:type="dxa"/>
          <w:jc w:val="center"/>
        </w:trPr>
        <w:tc>
          <w:tcPr>
            <w:tcW w:w="7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A06E9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1063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C703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المهام الإدارية</w:t>
            </w:r>
          </w:p>
        </w:tc>
        <w:tc>
          <w:tcPr>
            <w:tcW w:w="361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C7039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التكليف</w:t>
            </w:r>
          </w:p>
        </w:tc>
      </w:tr>
      <w:tr w:rsidR="00DA7534" w:rsidRPr="00A06E9D" w:rsidTr="00065645">
        <w:trPr>
          <w:trHeight w:hRule="exact" w:val="737"/>
          <w:tblCellSpacing w:w="0" w:type="dxa"/>
          <w:jc w:val="center"/>
        </w:trPr>
        <w:tc>
          <w:tcPr>
            <w:tcW w:w="7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9E4EF4" w:rsidRDefault="00A06E9D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 w:rsidRPr="009E4EF4">
              <w:rPr>
                <w:rFonts w:ascii="Arial" w:hAnsi="Arial" w:cs="Simplified Arabic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106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065645" w:rsidRDefault="00CA1353" w:rsidP="00CA1353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  <w:t>-</w:t>
            </w:r>
          </w:p>
        </w:tc>
        <w:tc>
          <w:tcPr>
            <w:tcW w:w="3613" w:type="dxa"/>
            <w:vAlign w:val="center"/>
          </w:tcPr>
          <w:p w:rsidR="00DA7534" w:rsidRPr="009E4EF4" w:rsidRDefault="00CA1353" w:rsidP="007D5766">
            <w:pPr>
              <w:jc w:val="center"/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</w:pPr>
            <w:r>
              <w:rPr>
                <w:rFonts w:ascii="Arial" w:hAnsi="Arial" w:cs="Simplified Arabic"/>
                <w:noProof w:val="0"/>
                <w:color w:val="auto"/>
                <w:szCs w:val="32"/>
                <w:lang w:eastAsia="en-US"/>
              </w:rPr>
              <w:t>-</w:t>
            </w:r>
          </w:p>
        </w:tc>
      </w:tr>
    </w:tbl>
    <w:p w:rsidR="00DA7534" w:rsidRDefault="00DA7534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خامساً: اللجان التي شارك فيها العضو:  </w:t>
      </w:r>
    </w:p>
    <w:p w:rsidR="00CA1353" w:rsidRDefault="00CA1353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p w:rsidR="00CA1353" w:rsidRPr="00B81C26" w:rsidRDefault="00CA1353" w:rsidP="00C73D55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</w:p>
    <w:tbl>
      <w:tblPr>
        <w:bidiVisual/>
        <w:tblW w:w="148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0"/>
        <w:gridCol w:w="5089"/>
        <w:gridCol w:w="3863"/>
        <w:gridCol w:w="2737"/>
        <w:gridCol w:w="2380"/>
      </w:tblGrid>
      <w:tr w:rsidR="00C73D55" w:rsidRPr="00596B37">
        <w:trPr>
          <w:trHeight w:val="190"/>
          <w:jc w:val="center"/>
        </w:trPr>
        <w:tc>
          <w:tcPr>
            <w:tcW w:w="770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A8185C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م</w:t>
            </w:r>
          </w:p>
        </w:tc>
        <w:tc>
          <w:tcPr>
            <w:tcW w:w="5089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C73D5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اللجنة</w:t>
            </w:r>
          </w:p>
        </w:tc>
        <w:tc>
          <w:tcPr>
            <w:tcW w:w="3863" w:type="dxa"/>
            <w:vMerge w:val="restart"/>
            <w:tcMar>
              <w:left w:w="28" w:type="dxa"/>
              <w:right w:w="28" w:type="dxa"/>
            </w:tcMar>
          </w:tcPr>
          <w:p w:rsidR="00C73D55" w:rsidRPr="006A5CED" w:rsidRDefault="00C73D55" w:rsidP="00C73D5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مهام اللجنة</w:t>
            </w:r>
          </w:p>
        </w:tc>
        <w:tc>
          <w:tcPr>
            <w:tcW w:w="5117" w:type="dxa"/>
            <w:gridSpan w:val="2"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rtl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فترة عمل اللجنة</w:t>
            </w:r>
          </w:p>
        </w:tc>
      </w:tr>
      <w:tr w:rsidR="00C73D55" w:rsidRPr="00596B37">
        <w:trPr>
          <w:jc w:val="center"/>
        </w:trPr>
        <w:tc>
          <w:tcPr>
            <w:tcW w:w="770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A8185C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089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863" w:type="dxa"/>
            <w:vMerge/>
            <w:tcMar>
              <w:left w:w="28" w:type="dxa"/>
              <w:right w:w="28" w:type="dxa"/>
            </w:tcMar>
            <w:vAlign w:val="center"/>
          </w:tcPr>
          <w:p w:rsidR="00C73D55" w:rsidRPr="00864C0A" w:rsidRDefault="00C73D55" w:rsidP="00CD116F">
            <w:pPr>
              <w:jc w:val="center"/>
              <w:rPr>
                <w:rFonts w:cs="DecoType Naskh Special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37" w:type="dxa"/>
            <w:tcMar>
              <w:left w:w="28" w:type="dxa"/>
              <w:right w:w="28" w:type="dxa"/>
            </w:tcMar>
            <w:vAlign w:val="center"/>
          </w:tcPr>
          <w:p w:rsidR="00C73D55" w:rsidRPr="00C73D55" w:rsidRDefault="00C73D55" w:rsidP="00C73D55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من تاريخ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  <w:vAlign w:val="center"/>
          </w:tcPr>
          <w:p w:rsidR="00C73D55" w:rsidRPr="00C73D55" w:rsidRDefault="00C73D55" w:rsidP="00C73D55">
            <w:pPr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C73D55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إلى تاريخ</w:t>
            </w:r>
          </w:p>
        </w:tc>
      </w:tr>
      <w:tr w:rsidR="00346038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346038" w:rsidRPr="006B0026" w:rsidRDefault="00346038" w:rsidP="00A8185C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1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346038" w:rsidRPr="00EC5F9E" w:rsidRDefault="00346038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منسق وحدة الاعتماد الأكاديمي الداخلي</w:t>
            </w:r>
            <w:r w:rsidR="000E23A7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="000E23A7"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</w:t>
            </w: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="000E23A7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بكلية التربية ب</w:t>
            </w:r>
            <w:r w:rsidR="00397AD3"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</w:t>
            </w:r>
            <w:r w:rsidR="000E23A7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346038" w:rsidRPr="00EC5F9E" w:rsidRDefault="00346038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الاعتماد الأكاديمي الداخلي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346038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346038" w:rsidRPr="00EC5F9E" w:rsidRDefault="00346038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346038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346038" w:rsidRDefault="000E23A7" w:rsidP="00A8185C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2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346038" w:rsidRPr="00346038" w:rsidRDefault="00346038" w:rsidP="00346038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منسق وحدة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="000E23A7"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التخطيط والتطوير</w:t>
            </w:r>
            <w:r w:rsidR="000E23A7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="000E23A7"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</w:t>
            </w:r>
            <w:r w:rsidR="000E23A7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="000E23A7"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بكلية التربية ب</w:t>
            </w:r>
            <w:r w:rsidR="00397AD3"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="000E23A7"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</w:t>
            </w:r>
            <w:r w:rsidR="000E23A7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346038" w:rsidRPr="00346038" w:rsidRDefault="000E23A7" w:rsidP="000E23A7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التخطيط والتطوير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346038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346038" w:rsidRPr="00EC5F9E" w:rsidRDefault="00346038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346038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346038" w:rsidRPr="006B0026" w:rsidRDefault="00346038" w:rsidP="00A8185C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2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346038" w:rsidRPr="00EC5F9E" w:rsidRDefault="00346038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 لجنة الاعتماد الأكاديمي الخارجي</w:t>
            </w:r>
            <w:r w:rsidR="000E23A7">
              <w:rPr>
                <w:rtl/>
              </w:rPr>
              <w:t xml:space="preserve"> </w:t>
            </w:r>
            <w:r w:rsidR="000E23A7"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</w:t>
            </w: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بكلية التربية ب</w:t>
            </w:r>
            <w:r w:rsidR="00397AD3"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</w:t>
            </w:r>
            <w:r w:rsidR="000E23A7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346038" w:rsidRPr="00EC5F9E" w:rsidRDefault="000E23A7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الاعتماد الأكاديمي الخارجي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346038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346038" w:rsidRPr="00EC5F9E" w:rsidRDefault="00346038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346038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346038" w:rsidRDefault="000E23A7" w:rsidP="00A8185C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4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346038" w:rsidRPr="00346038" w:rsidRDefault="00346038" w:rsidP="00346038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وحدة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الجودة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="000E23A7"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</w:t>
            </w:r>
            <w:r w:rsidR="000E23A7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بكلية التربية ب</w:t>
            </w:r>
            <w:r w:rsidR="00397AD3"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346038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</w:t>
            </w:r>
            <w:r w:rsidR="000E23A7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346038" w:rsidRPr="00EC5F9E" w:rsidRDefault="000E23A7" w:rsidP="000E23A7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الجودة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346038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346038" w:rsidRPr="00EC5F9E" w:rsidRDefault="00346038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E23A7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0E23A7" w:rsidRDefault="000E23A7" w:rsidP="00A8185C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5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0E23A7" w:rsidRPr="000E23A7" w:rsidRDefault="000E23A7" w:rsidP="000E23A7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 لجنة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تقرير الدراسة الذاتية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 بكلية التربية ب</w:t>
            </w:r>
            <w:r w:rsidR="00397AD3"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0E23A7" w:rsidRPr="00EC5F9E" w:rsidRDefault="00F22D53" w:rsidP="00F22D5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الدراسة الذاتية</w:t>
            </w:r>
            <w:r w:rsidRPr="00F22D53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0E23A7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0E23A7" w:rsidRPr="00EC5F9E" w:rsidRDefault="000E23A7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E23A7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0E23A7" w:rsidRDefault="000E23A7" w:rsidP="00A8185C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6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0E23A7" w:rsidRPr="00346038" w:rsidRDefault="000E23A7" w:rsidP="00346038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وحدة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الخطط الدراسية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بكلية التربية بزلفي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0E23A7" w:rsidRPr="00EC5F9E" w:rsidRDefault="00F22D53" w:rsidP="00F22D5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الخطط الدراسية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0E23A7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0E23A7" w:rsidRPr="00EC5F9E" w:rsidRDefault="000E23A7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E23A7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0E23A7" w:rsidRDefault="00F22D53" w:rsidP="00A8185C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7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0E23A7" w:rsidRPr="000E23A7" w:rsidRDefault="000E23A7" w:rsidP="00F22D5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 لجنة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الاشراف على</w:t>
            </w:r>
            <w:r w:rsidR="00F22D53">
              <w:rPr>
                <w:rtl/>
              </w:rPr>
              <w:t xml:space="preserve"> </w:t>
            </w:r>
            <w:r w:rsidR="00F22D53"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الدراسة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الذاتية قسم الرياضيات بكلية التربية ب</w:t>
            </w:r>
            <w:r w:rsidR="00397AD3"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0E23A7" w:rsidRPr="00EC5F9E" w:rsidRDefault="00F22D53" w:rsidP="00F22D5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الدراسة الذاتية قسم الرياضيات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0E23A7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0E23A7" w:rsidRPr="00EC5F9E" w:rsidRDefault="000E23A7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DF1F6E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DF1F6E" w:rsidRDefault="00DF1F6E" w:rsidP="00DF1F6E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8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DF1F6E" w:rsidRPr="000E23A7" w:rsidRDefault="00DF1F6E" w:rsidP="00DF1F6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عضو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لجنة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المشرفة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على</w:t>
            </w:r>
            <w:r>
              <w:rPr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مشروع البحث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قسم الرياضيات بكلية التربية ب</w:t>
            </w:r>
            <w:r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DF1F6E" w:rsidRPr="00EC5F9E" w:rsidRDefault="00DF1F6E" w:rsidP="00DF1F6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متابعة تطبيق دليل مشروع البحث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قسم الرياضيات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DF1F6E" w:rsidRPr="00EC5F9E" w:rsidRDefault="00DF1F6E" w:rsidP="00DF1F6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DF1F6E" w:rsidRPr="00EC5F9E" w:rsidRDefault="00DF1F6E" w:rsidP="00DF1F6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DF1F6E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DF1F6E" w:rsidRDefault="00DF1F6E" w:rsidP="00DF1F6E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9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DF1F6E" w:rsidRPr="000E23A7" w:rsidRDefault="00DF1F6E" w:rsidP="00DF1F6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 لجنة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تحكيم</w:t>
            </w:r>
            <w:r>
              <w:rPr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مشروع البحث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قسم الرياضيات بكلية التربية ب</w:t>
            </w:r>
            <w:r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DF1F6E" w:rsidRPr="00EC5F9E" w:rsidRDefault="00DF1F6E" w:rsidP="00DF1F6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تحكيم بحث الطالبات بمقرر مشروع البحث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قسم الرياضيات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DF1F6E" w:rsidRPr="00EC5F9E" w:rsidRDefault="00DF1F6E" w:rsidP="00DF1F6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DF1F6E" w:rsidRPr="00EC5F9E" w:rsidRDefault="00DF1F6E" w:rsidP="00DF1F6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8E4DBB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8E4DBB" w:rsidRDefault="008E4DBB" w:rsidP="008E4DBB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8E4DBB" w:rsidRPr="000E23A7" w:rsidRDefault="008E4DBB" w:rsidP="008E4DBB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عضو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لجنة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المشرفة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على</w:t>
            </w:r>
            <w:r>
              <w:rPr>
                <w:rtl/>
              </w:rPr>
              <w:t xml:space="preserve"> 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أعمال 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 بكلية التربية ب</w:t>
            </w:r>
            <w:r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0E23A7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8E4DBB" w:rsidRPr="00EC5F9E" w:rsidRDefault="008E4DBB" w:rsidP="008E4DBB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متابعة أعمال القسم ومراجعة الملفات المتعلقة 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8E4DBB" w:rsidRPr="00EC5F9E" w:rsidRDefault="008E4DBB" w:rsidP="008E4DBB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8E4DBB" w:rsidRPr="00EC5F9E" w:rsidRDefault="008E4DBB" w:rsidP="008E4DBB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E23A7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0E23A7" w:rsidRDefault="00DF1F6E" w:rsidP="00A8185C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lastRenderedPageBreak/>
              <w:t>10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0E23A7" w:rsidRPr="000E23A7" w:rsidRDefault="00F22D53" w:rsidP="00346038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وحدة البحث العلمي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 بكلية التربية ب</w:t>
            </w:r>
            <w:r w:rsidR="00397AD3"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0E23A7" w:rsidRPr="00EC5F9E" w:rsidRDefault="00F22D53" w:rsidP="00F22D5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البحث العلمي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0E23A7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0E23A7" w:rsidRPr="00EC5F9E" w:rsidRDefault="000E23A7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0E23A7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0E23A7" w:rsidRDefault="00DF1F6E" w:rsidP="00A8185C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11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0E23A7" w:rsidRPr="000E23A7" w:rsidRDefault="00F22D53" w:rsidP="00346038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 وحدة التعليم الالكتروني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 بكلية التربية ب</w:t>
            </w:r>
            <w:r w:rsidR="00397AD3"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0E23A7" w:rsidRPr="00EC5F9E" w:rsidRDefault="00F22D53" w:rsidP="00F22D5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التعليم الالكتروني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0E23A7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0E23A7" w:rsidRPr="00EC5F9E" w:rsidRDefault="000E23A7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22D53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F22D53" w:rsidRDefault="00F22D53" w:rsidP="00DF1F6E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1</w:t>
            </w:r>
            <w:r w:rsidR="00DF1F6E">
              <w:rPr>
                <w:rFonts w:cs="Simplified Arabic" w:hint="cs"/>
                <w:szCs w:val="32"/>
                <w:rtl/>
                <w:lang w:eastAsia="en-US"/>
              </w:rPr>
              <w:t>2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F22D53" w:rsidRPr="00F22D53" w:rsidRDefault="00F22D53" w:rsidP="00F22D5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 وحدة الدراسات العليا</w:t>
            </w:r>
            <w:r w:rsidRPr="00F22D53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 بكلية التربية ب</w:t>
            </w:r>
            <w:r w:rsidR="00397AD3"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زلفي.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F22D53" w:rsidRPr="00EC5F9E" w:rsidRDefault="00F22D53" w:rsidP="00F22D5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دراسة بعث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وحدة الدراسات العليا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F22D53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  <w:t>2016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F22D53" w:rsidRPr="00EC5F9E" w:rsidRDefault="00F22D53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</w:p>
        </w:tc>
      </w:tr>
      <w:tr w:rsidR="00F22D53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F22D53" w:rsidRDefault="00F22D53" w:rsidP="00DF1F6E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1</w:t>
            </w:r>
            <w:r w:rsidR="00DF1F6E">
              <w:rPr>
                <w:rFonts w:cs="Simplified Arabic" w:hint="cs"/>
                <w:szCs w:val="32"/>
                <w:rtl/>
                <w:lang w:eastAsia="en-US"/>
              </w:rPr>
              <w:t>3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F22D53" w:rsidRPr="00F22D53" w:rsidRDefault="00F22D53" w:rsidP="00397AD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 وحدة الدراسات المعهد العالي للمنظومات الصناعية بقابس</w:t>
            </w:r>
            <w:r w:rsidR="00397AD3">
              <w:rPr>
                <w:rtl/>
              </w:rPr>
              <w:t xml:space="preserve"> </w:t>
            </w:r>
            <w:r w:rsidR="00397AD3"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تونس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F22D53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الدراسات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التطبيقية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F22D53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  <w:t>2013/10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F22D53" w:rsidRPr="00EC5F9E" w:rsidRDefault="00397AD3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2014/09</w:t>
            </w:r>
          </w:p>
        </w:tc>
      </w:tr>
      <w:tr w:rsidR="00C73D55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C73D55" w:rsidRPr="006B0026" w:rsidRDefault="00C73D55" w:rsidP="00DF1F6E">
            <w:pPr>
              <w:jc w:val="center"/>
              <w:rPr>
                <w:rFonts w:cs="Simplified Arabic"/>
                <w:szCs w:val="32"/>
                <w:lang w:eastAsia="en-US"/>
              </w:rPr>
            </w:pPr>
            <w:r w:rsidRPr="006B0026">
              <w:rPr>
                <w:rFonts w:cs="Simplified Arabic" w:hint="cs"/>
                <w:szCs w:val="32"/>
                <w:rtl/>
                <w:lang w:eastAsia="en-US"/>
              </w:rPr>
              <w:t>1</w:t>
            </w:r>
            <w:r w:rsidR="00DF1F6E">
              <w:rPr>
                <w:rFonts w:cs="Simplified Arabic" w:hint="cs"/>
                <w:szCs w:val="32"/>
                <w:rtl/>
                <w:lang w:eastAsia="en-US"/>
              </w:rPr>
              <w:t>4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C73D55" w:rsidRPr="00EC5F9E" w:rsidRDefault="00EC5F9E" w:rsidP="00EC5F9E">
            <w:pPr>
              <w:ind w:left="57" w:right="57"/>
              <w:jc w:val="center"/>
              <w:rPr>
                <w:rFonts w:cs="Simplified Arabic"/>
                <w:sz w:val="28"/>
                <w:szCs w:val="28"/>
                <w:lang w:eastAsia="en-US" w:bidi="ar-EG"/>
              </w:rPr>
            </w:pPr>
            <w:r w:rsidRPr="00EC5F9E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 لجنة الإمتحانات كلية الهندسة جامعة مصراته ليبيا</w:t>
            </w:r>
            <w:r w:rsidRPr="00EC5F9E">
              <w:rPr>
                <w:rFonts w:ascii="Tahoma" w:hAnsi="Tahoma" w:cs="Tahoma"/>
                <w:b/>
                <w:bCs/>
                <w:sz w:val="28"/>
                <w:szCs w:val="28"/>
                <w:lang w:bidi="ar-TN"/>
              </w:rPr>
              <w:t>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C73D55" w:rsidRPr="00EC5F9E" w:rsidRDefault="00EC5F9E" w:rsidP="00EC5F9E">
            <w:pPr>
              <w:ind w:left="57" w:right="57"/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EC5F9E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لجنة الإمتحانات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C73D55" w:rsidRPr="00EC5F9E" w:rsidRDefault="00EC5F9E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 w:rsidRPr="00EC5F9E"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  <w:t>2013/05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C73D55" w:rsidRPr="00EC5F9E" w:rsidRDefault="00EC5F9E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 w:rsidRPr="00EC5F9E"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  <w:t>2013/06</w:t>
            </w:r>
          </w:p>
        </w:tc>
      </w:tr>
      <w:tr w:rsidR="00346038" w:rsidRPr="00596B37">
        <w:trPr>
          <w:trHeight w:val="499"/>
          <w:jc w:val="center"/>
        </w:trPr>
        <w:tc>
          <w:tcPr>
            <w:tcW w:w="770" w:type="dxa"/>
            <w:tcMar>
              <w:left w:w="28" w:type="dxa"/>
              <w:right w:w="28" w:type="dxa"/>
            </w:tcMar>
          </w:tcPr>
          <w:p w:rsidR="00346038" w:rsidRPr="006B0026" w:rsidRDefault="00F22D53" w:rsidP="00DF1F6E">
            <w:pPr>
              <w:jc w:val="center"/>
              <w:rPr>
                <w:rFonts w:cs="Simplified Arabic"/>
                <w:szCs w:val="32"/>
                <w:rtl/>
                <w:lang w:eastAsia="en-US"/>
              </w:rPr>
            </w:pPr>
            <w:r>
              <w:rPr>
                <w:rFonts w:cs="Simplified Arabic" w:hint="cs"/>
                <w:szCs w:val="32"/>
                <w:rtl/>
                <w:lang w:eastAsia="en-US"/>
              </w:rPr>
              <w:t>1</w:t>
            </w:r>
            <w:r w:rsidR="00DF1F6E">
              <w:rPr>
                <w:rFonts w:cs="Simplified Arabic" w:hint="cs"/>
                <w:szCs w:val="32"/>
                <w:rtl/>
                <w:lang w:eastAsia="en-US"/>
              </w:rPr>
              <w:t>5</w:t>
            </w:r>
          </w:p>
        </w:tc>
        <w:tc>
          <w:tcPr>
            <w:tcW w:w="5089" w:type="dxa"/>
            <w:tcMar>
              <w:left w:w="28" w:type="dxa"/>
              <w:right w:w="28" w:type="dxa"/>
            </w:tcMar>
          </w:tcPr>
          <w:p w:rsidR="00346038" w:rsidRPr="00EC5F9E" w:rsidRDefault="00F22D53" w:rsidP="00F22D5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عضو</w:t>
            </w:r>
            <w:r w:rsidRPr="00F22D53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وحدة البحث العلمي</w:t>
            </w:r>
            <w:r w:rsidRPr="00F22D53">
              <w:rPr>
                <w:rFonts w:ascii="Tahoma" w:hAnsi="Tahoma" w:cs="Tahoma" w:hint="cs"/>
                <w:b/>
                <w:bCs/>
                <w:sz w:val="28"/>
                <w:szCs w:val="28"/>
                <w:shd w:val="clear" w:color="auto" w:fill="FDFDFD"/>
                <w:rtl/>
              </w:rPr>
              <w:t xml:space="preserve"> 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قسم الرياضيات</w:t>
            </w:r>
            <w:r>
              <w:rPr>
                <w:rtl/>
              </w:rPr>
              <w:t xml:space="preserve"> </w:t>
            </w:r>
            <w:r w:rsidRPr="00F22D5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كلية الهندسة جامعة مصراته ليبيا.</w:t>
            </w:r>
          </w:p>
        </w:tc>
        <w:tc>
          <w:tcPr>
            <w:tcW w:w="3863" w:type="dxa"/>
            <w:tcMar>
              <w:left w:w="28" w:type="dxa"/>
              <w:right w:w="28" w:type="dxa"/>
            </w:tcMar>
          </w:tcPr>
          <w:p w:rsidR="00346038" w:rsidRPr="00EC5F9E" w:rsidRDefault="00397AD3" w:rsidP="00EC5F9E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</w:pPr>
            <w:r w:rsidRPr="00397AD3">
              <w:rPr>
                <w:rFonts w:ascii="Tahoma" w:hAnsi="Tahoma" w:cs="Tahoma"/>
                <w:b/>
                <w:bCs/>
                <w:sz w:val="28"/>
                <w:szCs w:val="28"/>
                <w:shd w:val="clear" w:color="auto" w:fill="FDFDFD"/>
                <w:rtl/>
              </w:rPr>
              <w:t>البحث العلمي</w:t>
            </w:r>
          </w:p>
        </w:tc>
        <w:tc>
          <w:tcPr>
            <w:tcW w:w="2737" w:type="dxa"/>
            <w:tcMar>
              <w:left w:w="28" w:type="dxa"/>
              <w:right w:w="28" w:type="dxa"/>
            </w:tcMar>
          </w:tcPr>
          <w:p w:rsidR="00346038" w:rsidRPr="00EC5F9E" w:rsidRDefault="00397AD3" w:rsidP="00397AD3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2012/10</w:t>
            </w:r>
          </w:p>
        </w:tc>
        <w:tc>
          <w:tcPr>
            <w:tcW w:w="2380" w:type="dxa"/>
            <w:tcMar>
              <w:left w:w="28" w:type="dxa"/>
              <w:right w:w="28" w:type="dxa"/>
            </w:tcMar>
          </w:tcPr>
          <w:p w:rsidR="00346038" w:rsidRPr="00EC5F9E" w:rsidRDefault="00397AD3" w:rsidP="00CD116F">
            <w:pPr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10/2013</w:t>
            </w:r>
          </w:p>
        </w:tc>
      </w:tr>
    </w:tbl>
    <w:p w:rsidR="00DA7534" w:rsidRDefault="00DA7534" w:rsidP="00782068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</w:pP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سادس</w:t>
      </w:r>
      <w:r w:rsidR="00782068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 xml:space="preserve">اً: </w:t>
      </w:r>
      <w:r w:rsidRPr="00B81C26">
        <w:rPr>
          <w:rFonts w:ascii="Arial" w:hAnsi="Arial" w:cs="Arial"/>
          <w:b/>
          <w:bCs/>
          <w:noProof w:val="0"/>
          <w:color w:val="auto"/>
          <w:sz w:val="40"/>
          <w:szCs w:val="40"/>
          <w:rtl/>
          <w:lang w:eastAsia="en-US"/>
        </w:rPr>
        <w:t>المشاركات التي شارك فيها العضو في خدمة الجامعة والمجتمع</w:t>
      </w:r>
      <w:r w:rsidR="001C442D" w:rsidRPr="00B81C26">
        <w:rPr>
          <w:rFonts w:ascii="Arial" w:hAnsi="Arial" w:cs="Arial" w:hint="cs"/>
          <w:b/>
          <w:bCs/>
          <w:noProof w:val="0"/>
          <w:color w:val="auto"/>
          <w:sz w:val="40"/>
          <w:szCs w:val="40"/>
          <w:rtl/>
          <w:lang w:eastAsia="en-US"/>
        </w:rPr>
        <w:t>:</w:t>
      </w:r>
    </w:p>
    <w:p w:rsidR="005D0F3B" w:rsidRDefault="005D0F3B" w:rsidP="00782068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p w:rsidR="00CA1353" w:rsidRPr="00B81C26" w:rsidRDefault="00CA1353" w:rsidP="00782068">
      <w:pPr>
        <w:spacing w:before="240" w:after="240"/>
        <w:rPr>
          <w:rFonts w:ascii="Arial" w:hAnsi="Arial" w:cs="Arial"/>
          <w:b/>
          <w:bCs/>
          <w:noProof w:val="0"/>
          <w:color w:val="auto"/>
          <w:sz w:val="40"/>
          <w:szCs w:val="40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0"/>
        <w:gridCol w:w="8580"/>
        <w:gridCol w:w="1870"/>
        <w:gridCol w:w="3630"/>
      </w:tblGrid>
      <w:tr w:rsidR="00DA7534" w:rsidRPr="006A5CED">
        <w:trPr>
          <w:trHeight w:val="454"/>
          <w:tblCellSpacing w:w="0" w:type="dxa"/>
          <w:jc w:val="center"/>
        </w:trPr>
        <w:tc>
          <w:tcPr>
            <w:tcW w:w="93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cs="Times New Roman"/>
                <w:noProof w:val="0"/>
                <w:color w:val="auto"/>
                <w:sz w:val="36"/>
                <w:rtl/>
                <w:lang w:eastAsia="en-US"/>
              </w:rPr>
              <w:t> </w:t>
            </w: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م</w:t>
            </w:r>
          </w:p>
        </w:tc>
        <w:tc>
          <w:tcPr>
            <w:tcW w:w="858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اسم المشاركة</w:t>
            </w:r>
          </w:p>
        </w:tc>
        <w:tc>
          <w:tcPr>
            <w:tcW w:w="18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>نوع المشاركة</w:t>
            </w:r>
          </w:p>
        </w:tc>
        <w:tc>
          <w:tcPr>
            <w:tcW w:w="363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B81C26" w:rsidRDefault="00DA7534" w:rsidP="00EC4D13">
            <w:pPr>
              <w:jc w:val="center"/>
              <w:rPr>
                <w:rFonts w:cs="Times New Roman"/>
                <w:noProof w:val="0"/>
                <w:color w:val="auto"/>
                <w:sz w:val="36"/>
                <w:lang w:eastAsia="en-US"/>
              </w:rPr>
            </w:pPr>
            <w:r w:rsidRPr="00B81C26">
              <w:rPr>
                <w:rFonts w:ascii="Arial" w:hAnsi="Arial" w:cs="Arial"/>
                <w:b/>
                <w:bCs/>
                <w:noProof w:val="0"/>
                <w:color w:val="auto"/>
                <w:sz w:val="36"/>
                <w:rtl/>
                <w:lang w:eastAsia="en-US"/>
              </w:rPr>
              <w:t xml:space="preserve">الفترة </w:t>
            </w:r>
          </w:p>
        </w:tc>
      </w:tr>
      <w:tr w:rsidR="00F22D53" w:rsidRPr="006A5CED">
        <w:trPr>
          <w:trHeight w:val="454"/>
          <w:tblCellSpacing w:w="0" w:type="dxa"/>
          <w:jc w:val="center"/>
        </w:trPr>
        <w:tc>
          <w:tcPr>
            <w:tcW w:w="930" w:type="dxa"/>
          </w:tcPr>
          <w:p w:rsidR="00F22D53" w:rsidRPr="00C94F0D" w:rsidRDefault="00F22D53" w:rsidP="00193029">
            <w:pPr>
              <w:ind w:left="57" w:right="57"/>
              <w:jc w:val="center"/>
              <w:rPr>
                <w:rFonts w:ascii="Arial" w:hAnsi="Arial" w:cs="Simplified Arabic"/>
                <w:szCs w:val="32"/>
                <w:rtl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1</w:t>
            </w:r>
          </w:p>
        </w:tc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D53" w:rsidRPr="008F4CBB" w:rsidRDefault="00F22D53" w:rsidP="00CE08CB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EG"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EG"/>
              </w:rPr>
              <w:t>عضو وحدة خدمة المجتمع قسم الرياضيات بكلية التربية بزلفي.</w:t>
            </w: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2D53" w:rsidRPr="008F4CBB" w:rsidRDefault="00F22D53" w:rsidP="00EC609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EG"/>
              </w:rPr>
            </w:pPr>
            <w:r w:rsidRPr="00F22D53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EG"/>
              </w:rPr>
              <w:t>عضو</w:t>
            </w:r>
          </w:p>
        </w:tc>
        <w:tc>
          <w:tcPr>
            <w:tcW w:w="3630" w:type="dxa"/>
            <w:vAlign w:val="center"/>
          </w:tcPr>
          <w:p w:rsidR="00F22D53" w:rsidRPr="008F4CBB" w:rsidRDefault="00397AD3" w:rsidP="002B429F">
            <w:pPr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2016</w:t>
            </w:r>
          </w:p>
        </w:tc>
      </w:tr>
      <w:tr w:rsidR="00DA7534" w:rsidRPr="006A5CED">
        <w:trPr>
          <w:trHeight w:val="454"/>
          <w:tblCellSpacing w:w="0" w:type="dxa"/>
          <w:jc w:val="center"/>
        </w:trPr>
        <w:tc>
          <w:tcPr>
            <w:tcW w:w="930" w:type="dxa"/>
          </w:tcPr>
          <w:p w:rsidR="00DA7534" w:rsidRPr="00C94F0D" w:rsidRDefault="00F22D53" w:rsidP="00193029">
            <w:pPr>
              <w:ind w:left="57" w:right="57"/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>
              <w:rPr>
                <w:rFonts w:ascii="Arial" w:hAnsi="Arial" w:cs="Simplified Arabic" w:hint="cs"/>
                <w:szCs w:val="32"/>
                <w:rtl/>
                <w:lang w:bidi="ar-EG"/>
              </w:rPr>
              <w:t>2</w:t>
            </w:r>
          </w:p>
        </w:tc>
        <w:tc>
          <w:tcPr>
            <w:tcW w:w="85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4CBB" w:rsidRDefault="005C1AFF" w:rsidP="00CE08CB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lowKashida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 w:rsidRPr="008F4CBB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EG"/>
              </w:rPr>
              <w:t>عضو مكتب منظمة الدفاع عن المستهلك قابس تونس</w:t>
            </w:r>
          </w:p>
        </w:tc>
        <w:tc>
          <w:tcPr>
            <w:tcW w:w="18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8F4CBB" w:rsidRDefault="005C1AFF" w:rsidP="00EC609F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ind w:left="57" w:right="57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bidi="ar-EG"/>
              </w:rPr>
            </w:pPr>
            <w:r w:rsidRPr="008F4CBB">
              <w:rPr>
                <w:rFonts w:ascii="Tahoma" w:hAnsi="Tahoma" w:cs="Tahoma"/>
                <w:b/>
                <w:bCs/>
                <w:sz w:val="28"/>
                <w:szCs w:val="28"/>
                <w:rtl/>
                <w:lang w:bidi="ar-EG"/>
              </w:rPr>
              <w:t>عضو مكتب</w:t>
            </w:r>
          </w:p>
        </w:tc>
        <w:tc>
          <w:tcPr>
            <w:tcW w:w="3630" w:type="dxa"/>
            <w:vAlign w:val="center"/>
          </w:tcPr>
          <w:p w:rsidR="00DA7534" w:rsidRPr="008F4CBB" w:rsidRDefault="005C1AFF" w:rsidP="002B429F">
            <w:pPr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 w:rsidRPr="008F4CB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  <w:t>2010/2012</w:t>
            </w:r>
          </w:p>
        </w:tc>
      </w:tr>
    </w:tbl>
    <w:p w:rsidR="00621031" w:rsidRPr="006A5CED" w:rsidRDefault="00621031" w:rsidP="00621031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DA7534" w:rsidRDefault="00DA7534" w:rsidP="00732C9D">
      <w:pPr>
        <w:spacing w:before="120" w:after="120"/>
        <w:rPr>
          <w:rFonts w:ascii="Arial" w:hAnsi="Arial" w:cs="Arial"/>
          <w:b/>
          <w:bCs/>
          <w:noProof w:val="0"/>
          <w:color w:val="auto"/>
          <w:sz w:val="28"/>
          <w:lang w:eastAsia="en-US"/>
        </w:rPr>
      </w:pPr>
      <w:r w:rsidRPr="00C73D55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سابع</w:t>
      </w:r>
      <w:r w:rsidR="00EC4D13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ا</w:t>
      </w:r>
      <w:r w:rsidR="00732C9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ً</w:t>
      </w:r>
      <w:r w:rsidR="00EC4D13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 xml:space="preserve">: 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lang w:eastAsia="en-US"/>
        </w:rPr>
        <w:t xml:space="preserve"> 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  <w:t>الأنشطة العلمية</w:t>
      </w:r>
      <w:r w:rsidRPr="00C73D55">
        <w:rPr>
          <w:rFonts w:ascii="Arial" w:hAnsi="Arial" w:cs="Arial"/>
          <w:b/>
          <w:bCs/>
          <w:noProof w:val="0"/>
          <w:color w:val="auto"/>
          <w:sz w:val="28"/>
          <w:lang w:eastAsia="en-US"/>
        </w:rPr>
        <w:t>:</w:t>
      </w:r>
    </w:p>
    <w:p w:rsidR="00CA1353" w:rsidRPr="00C73D55" w:rsidRDefault="00CA1353" w:rsidP="00732C9D">
      <w:pPr>
        <w:spacing w:before="120" w:after="120"/>
        <w:rPr>
          <w:rFonts w:ascii="Arial" w:hAnsi="Arial" w:cs="Arial"/>
          <w:b/>
          <w:bCs/>
          <w:noProof w:val="0"/>
          <w:color w:val="auto"/>
          <w:sz w:val="28"/>
          <w:lang w:eastAsia="en-US"/>
        </w:rPr>
      </w:pPr>
    </w:p>
    <w:p w:rsidR="00DA7534" w:rsidRPr="006A5CED" w:rsidRDefault="00DA7534" w:rsidP="00732C9D">
      <w:pPr>
        <w:spacing w:before="120" w:after="120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الماجستير والدكتوراه:</w:t>
      </w:r>
    </w:p>
    <w:tbl>
      <w:tblPr>
        <w:bidiVisual/>
        <w:tblW w:w="0" w:type="auto"/>
        <w:tblCellSpacing w:w="0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36"/>
        <w:gridCol w:w="11469"/>
      </w:tblGrid>
      <w:tr w:rsidR="00DA7534" w:rsidRPr="00D822D5">
        <w:trPr>
          <w:tblCellSpacing w:w="0" w:type="dxa"/>
        </w:trPr>
        <w:tc>
          <w:tcPr>
            <w:tcW w:w="34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302C89">
            <w:pPr>
              <w:spacing w:before="240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رسال</w:t>
            </w:r>
            <w:r w:rsidR="001C442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ة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1151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39E" w:rsidRPr="00D822D5" w:rsidRDefault="00D822D5" w:rsidP="005C1AFF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lang w:eastAsia="en-US"/>
              </w:rPr>
            </w:pPr>
            <w:r w:rsidRPr="00D822D5"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lang w:eastAsia="en-US"/>
              </w:rPr>
              <w:t>A family of operators preserving the polynomial orthogonality. Application to the suites of conventional polynomials</w:t>
            </w:r>
          </w:p>
        </w:tc>
      </w:tr>
      <w:tr w:rsidR="00DA7534" w:rsidRPr="006A5CED">
        <w:trPr>
          <w:tblCellSpacing w:w="0" w:type="dxa"/>
        </w:trPr>
        <w:tc>
          <w:tcPr>
            <w:tcW w:w="344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302C89">
            <w:pPr>
              <w:spacing w:before="24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11512" w:type="dxa"/>
          </w:tcPr>
          <w:p w:rsidR="00C7039E" w:rsidRPr="005C1AFF" w:rsidRDefault="00D822D5" w:rsidP="005C1AFF">
            <w:pPr>
              <w:spacing w:after="120"/>
              <w:jc w:val="center"/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lang w:eastAsia="en-US"/>
              </w:rPr>
            </w:pPr>
            <w:r w:rsidRPr="00D822D5"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rtl/>
                <w:lang w:val="fr-FR" w:eastAsia="en-US"/>
              </w:rPr>
              <w:t>“</w:t>
            </w:r>
            <w:proofErr w:type="spellStart"/>
            <w:r w:rsidRPr="00D822D5"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lang w:eastAsia="en-US"/>
              </w:rPr>
              <w:t>Hankel</w:t>
            </w:r>
            <w:proofErr w:type="spellEnd"/>
            <w:r w:rsidRPr="00D822D5"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lang w:eastAsia="en-US"/>
              </w:rPr>
              <w:t xml:space="preserve"> Determinant Evaluation  of Polynomial coefficients and its application to generalized Catalan numbers,”</w:t>
            </w:r>
            <w:r w:rsidR="005C1AFF" w:rsidRPr="00D822D5">
              <w:rPr>
                <w:rFonts w:ascii="Tahoma" w:hAnsi="Tahoma" w:cs="Tahoma"/>
                <w:b/>
                <w:bCs/>
                <w:i/>
                <w:iCs/>
                <w:noProof w:val="0"/>
                <w:color w:val="auto"/>
                <w:sz w:val="28"/>
                <w:szCs w:val="28"/>
                <w:lang w:eastAsia="en-US"/>
              </w:rPr>
              <w:t>.</w:t>
            </w:r>
          </w:p>
        </w:tc>
      </w:tr>
    </w:tbl>
    <w:p w:rsidR="002C3A94" w:rsidRDefault="00732C9D" w:rsidP="007D2867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p w:rsidR="00DA7534" w:rsidRDefault="00DA7534" w:rsidP="005D0F3B">
      <w:pPr>
        <w:spacing w:before="120" w:after="24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الإنتاج العلمي:</w:t>
      </w:r>
    </w:p>
    <w:p w:rsidR="00CA1353" w:rsidRDefault="00CA1353" w:rsidP="00732C9D">
      <w:pPr>
        <w:spacing w:before="120" w:after="240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tbl>
      <w:tblPr>
        <w:bidiVisual/>
        <w:tblW w:w="0" w:type="auto"/>
        <w:tblInd w:w="66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1075"/>
        <w:gridCol w:w="3931"/>
        <w:gridCol w:w="212"/>
        <w:gridCol w:w="1271"/>
        <w:gridCol w:w="488"/>
        <w:gridCol w:w="1096"/>
        <w:gridCol w:w="1315"/>
        <w:gridCol w:w="5147"/>
      </w:tblGrid>
      <w:tr w:rsidR="002E4BDA" w:rsidRPr="00596B37" w:rsidTr="003C2742">
        <w:trPr>
          <w:trHeight w:val="471"/>
        </w:trPr>
        <w:tc>
          <w:tcPr>
            <w:tcW w:w="579" w:type="dxa"/>
          </w:tcPr>
          <w:p w:rsidR="002E4BDA" w:rsidRPr="00732C9D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Cs w:val="32"/>
                <w:lang w:bidi="ar-EG"/>
              </w:rPr>
            </w:pPr>
            <w:r w:rsidRPr="00732C9D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1</w:t>
            </w:r>
          </w:p>
        </w:tc>
        <w:tc>
          <w:tcPr>
            <w:tcW w:w="14535" w:type="dxa"/>
            <w:gridSpan w:val="8"/>
          </w:tcPr>
          <w:p w:rsidR="002E4BDA" w:rsidRPr="00382E37" w:rsidRDefault="002E4BDA" w:rsidP="00382E37">
            <w:pPr>
              <w:widowControl w:val="0"/>
              <w:autoSpaceDE w:val="0"/>
              <w:autoSpaceDN w:val="0"/>
              <w:adjustRightInd w:val="0"/>
              <w:jc w:val="lowKashida"/>
              <w:rPr>
                <w:rFonts w:cs="DecoType Naskh Special"/>
                <w:b/>
                <w:bCs/>
                <w:szCs w:val="32"/>
                <w:rtl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عنوان البحث</w:t>
            </w:r>
            <w:r w:rsidRPr="00732C9D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:</w:t>
            </w:r>
            <w:r w:rsidR="009E432E">
              <w:rPr>
                <w:rFonts w:cs="DecoType Naskh Special"/>
                <w:b/>
                <w:bCs/>
                <w:szCs w:val="32"/>
                <w:lang w:bidi="ar-EG"/>
              </w:rPr>
              <w:t xml:space="preserve"> </w:t>
            </w:r>
            <w:r w:rsidR="009E432E" w:rsidRPr="009E432E">
              <w:rPr>
                <w:rFonts w:cs="DecoType Naskh Special"/>
                <w:b/>
                <w:sz w:val="28"/>
                <w:szCs w:val="28"/>
                <w:lang w:bidi="ar-EG"/>
              </w:rPr>
              <w:t xml:space="preserve"> </w:t>
            </w:r>
            <w:r w:rsidR="009E432E" w:rsidRPr="009E432E">
              <w:rPr>
                <w:rFonts w:ascii="Tahoma" w:hAnsi="Tahoma" w:cs="Tahoma"/>
                <w:b/>
                <w:sz w:val="28"/>
                <w:szCs w:val="28"/>
                <w:lang w:val="en-CA"/>
              </w:rPr>
              <w:t>Orthogonal polynomials, Catalan numbers</w:t>
            </w:r>
            <w:r w:rsidR="009E432E" w:rsidRPr="009E432E">
              <w:rPr>
                <w:rFonts w:ascii="Tahoma" w:hAnsi="Tahoma" w:cs="Tahoma"/>
                <w:b/>
                <w:iCs/>
                <w:sz w:val="28"/>
                <w:szCs w:val="28"/>
                <w:lang w:val="en-CA"/>
              </w:rPr>
              <w:t xml:space="preserve"> and a general Hankel determinants</w:t>
            </w:r>
            <w:r w:rsidR="00382E37">
              <w:rPr>
                <w:rFonts w:ascii="Tahoma" w:hAnsi="Tahoma" w:cs="Tahoma"/>
                <w:b/>
                <w:iCs/>
                <w:sz w:val="28"/>
                <w:szCs w:val="28"/>
              </w:rPr>
              <w:t xml:space="preserve">              </w:t>
            </w:r>
          </w:p>
        </w:tc>
      </w:tr>
      <w:tr w:rsidR="002E4BDA" w:rsidRPr="00C95DB9" w:rsidTr="00D822D5">
        <w:trPr>
          <w:trHeight w:val="574"/>
        </w:trPr>
        <w:tc>
          <w:tcPr>
            <w:tcW w:w="579" w:type="dxa"/>
          </w:tcPr>
          <w:p w:rsidR="002E4BDA" w:rsidRPr="00596B37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جهة</w:t>
            </w:r>
            <w:r w:rsidRPr="00732C9D">
              <w:rPr>
                <w:rFonts w:ascii="Simplified Arabic" w:cs="DecoType Naskh Special"/>
                <w:szCs w:val="32"/>
                <w:rtl/>
                <w:lang w:bidi="ar-EG"/>
              </w:rPr>
              <w:t xml:space="preserve"> </w:t>
            </w: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النشر</w:t>
            </w:r>
            <w:r w:rsidRPr="00732C9D">
              <w:rPr>
                <w:rFonts w:ascii="Simplified Arabic" w:cs="DecoType Naskh Special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3931" w:type="dxa"/>
          </w:tcPr>
          <w:p w:rsidR="002E4BDA" w:rsidRPr="004D0BDE" w:rsidRDefault="009E432E" w:rsidP="004D0BDE">
            <w:pPr>
              <w:widowControl w:val="0"/>
              <w:autoSpaceDE w:val="0"/>
              <w:autoSpaceDN w:val="0"/>
              <w:bidi w:val="0"/>
              <w:adjustRightInd w:val="0"/>
              <w:spacing w:before="180"/>
              <w:jc w:val="center"/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</w:pPr>
            <w:r w:rsidRPr="004D0BDE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Linear Algebra and Applications</w:t>
            </w:r>
          </w:p>
        </w:tc>
        <w:tc>
          <w:tcPr>
            <w:tcW w:w="1971" w:type="dxa"/>
            <w:gridSpan w:val="3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تاريخ النشر</w:t>
            </w:r>
            <w:r w:rsidRPr="00732C9D">
              <w:rPr>
                <w:rFonts w:ascii="Simplified Arabic" w:cs="DecoType Naskh Special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1096" w:type="dxa"/>
          </w:tcPr>
          <w:p w:rsidR="002E4BDA" w:rsidRPr="008F4CBB" w:rsidRDefault="009E432E" w:rsidP="00CD116F">
            <w:pPr>
              <w:widowControl w:val="0"/>
              <w:autoSpaceDE w:val="0"/>
              <w:autoSpaceDN w:val="0"/>
              <w:adjustRightInd w:val="0"/>
              <w:spacing w:before="180"/>
              <w:rPr>
                <w:rFonts w:ascii="Tahoma" w:hAnsi="Tahoma" w:cs="Tahoma"/>
                <w:b/>
                <w:bCs/>
                <w:sz w:val="28"/>
                <w:szCs w:val="28"/>
                <w:rtl/>
              </w:rPr>
            </w:pPr>
            <w:r w:rsidRPr="008F4CBB">
              <w:rPr>
                <w:rFonts w:ascii="Tahoma" w:hAnsi="Tahoma" w:cs="Tahoma"/>
                <w:b/>
                <w:bCs/>
                <w:sz w:val="28"/>
                <w:szCs w:val="28"/>
              </w:rPr>
              <w:t>2012</w:t>
            </w:r>
          </w:p>
        </w:tc>
        <w:tc>
          <w:tcPr>
            <w:tcW w:w="1315" w:type="dxa"/>
          </w:tcPr>
          <w:p w:rsidR="002E4BDA" w:rsidRPr="00732C9D" w:rsidRDefault="002E4BDA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szCs w:val="32"/>
                <w:lang w:bidi="ar-EG"/>
              </w:rPr>
            </w:pPr>
            <w:r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>المشاركون</w:t>
            </w:r>
            <w:r w:rsidRPr="00732C9D">
              <w:rPr>
                <w:rFonts w:ascii="Simplified Arabic" w:cs="DecoType Naskh Special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5147" w:type="dxa"/>
          </w:tcPr>
          <w:p w:rsidR="002E4BDA" w:rsidRPr="009E432E" w:rsidRDefault="009E432E" w:rsidP="004D0BD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sz w:val="28"/>
                <w:szCs w:val="28"/>
                <w:lang w:bidi="ar-EG"/>
              </w:rPr>
            </w:pPr>
            <w:r w:rsidRPr="009E432E">
              <w:rPr>
                <w:rFonts w:ascii="Tahoma" w:hAnsi="Tahoma" w:cs="Tahoma"/>
                <w:b/>
                <w:sz w:val="28"/>
                <w:szCs w:val="28"/>
                <w:lang w:val="en-CA"/>
              </w:rPr>
              <w:t>F. Marcellan and R. Sfaxi</w:t>
            </w:r>
          </w:p>
        </w:tc>
      </w:tr>
      <w:tr w:rsidR="002E4BDA" w:rsidRPr="000F0309" w:rsidTr="003C2742">
        <w:trPr>
          <w:trHeight w:val="448"/>
        </w:trPr>
        <w:tc>
          <w:tcPr>
            <w:tcW w:w="579" w:type="dxa"/>
          </w:tcPr>
          <w:p w:rsidR="002E4BDA" w:rsidRPr="000F0309" w:rsidRDefault="002E4BDA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rtl/>
              </w:rPr>
            </w:pPr>
            <w:r w:rsidRPr="000F0309"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>2</w:t>
            </w:r>
          </w:p>
        </w:tc>
        <w:tc>
          <w:tcPr>
            <w:tcW w:w="14535" w:type="dxa"/>
            <w:gridSpan w:val="8"/>
          </w:tcPr>
          <w:p w:rsidR="002E4BDA" w:rsidRPr="008F4CBB" w:rsidRDefault="00D822D5" w:rsidP="008F4CBB">
            <w:pPr>
              <w:autoSpaceDE w:val="0"/>
              <w:autoSpaceDN w:val="0"/>
              <w:bidi w:val="0"/>
              <w:adjustRightInd w:val="0"/>
              <w:jc w:val="right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 xml:space="preserve">       </w:t>
            </w:r>
            <w:r w:rsidR="008F4CBB" w:rsidRPr="008F4CB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 xml:space="preserve">On continued fraction related to power </w:t>
            </w:r>
            <w:proofErr w:type="spellStart"/>
            <w:r w:rsidR="008F4CBB" w:rsidRPr="008F4CB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serie</w:t>
            </w:r>
            <w:proofErr w:type="spellEnd"/>
            <w:r w:rsidR="008F4CB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 xml:space="preserve"> expansion.</w:t>
            </w:r>
            <w:r w:rsidR="008F4CBB" w:rsidRPr="00732C9D">
              <w:rPr>
                <w:rFonts w:cs="DecoType Naskh Special"/>
                <w:b/>
                <w:bCs/>
                <w:szCs w:val="32"/>
                <w:rtl/>
                <w:lang w:bidi="ar-EG"/>
              </w:rPr>
              <w:t xml:space="preserve"> عنوان البحث</w:t>
            </w:r>
            <w:r w:rsidR="008F4CBB" w:rsidRPr="00732C9D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>:</w:t>
            </w:r>
            <w:r w:rsidR="00382E37">
              <w:rPr>
                <w:rFonts w:cs="DecoType Naskh Special" w:hint="cs"/>
                <w:b/>
                <w:bCs/>
                <w:szCs w:val="32"/>
                <w:rtl/>
                <w:lang w:bidi="ar-EG"/>
              </w:rPr>
              <w:t xml:space="preserve">                                                                                                                    </w:t>
            </w:r>
            <w:r w:rsidR="008F4CBB">
              <w:rPr>
                <w:rFonts w:cs="DecoType Naskh Special"/>
                <w:b/>
                <w:bCs/>
                <w:szCs w:val="32"/>
                <w:lang w:bidi="ar-EG"/>
              </w:rPr>
              <w:t xml:space="preserve"> </w:t>
            </w:r>
            <w:r w:rsidR="008F4CBB" w:rsidRPr="009E432E">
              <w:rPr>
                <w:rFonts w:cs="DecoType Naskh Special"/>
                <w:b/>
                <w:sz w:val="28"/>
                <w:szCs w:val="28"/>
                <w:lang w:bidi="ar-EG"/>
              </w:rPr>
              <w:t xml:space="preserve"> </w:t>
            </w:r>
          </w:p>
        </w:tc>
      </w:tr>
      <w:tr w:rsidR="00D822D5" w:rsidRPr="000F0309" w:rsidTr="00D822D5">
        <w:trPr>
          <w:trHeight w:val="1226"/>
        </w:trPr>
        <w:tc>
          <w:tcPr>
            <w:tcW w:w="579" w:type="dxa"/>
          </w:tcPr>
          <w:p w:rsidR="00D822D5" w:rsidRPr="000F0309" w:rsidRDefault="00D822D5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</w:tcPr>
          <w:p w:rsidR="00D822D5" w:rsidRPr="000F0309" w:rsidRDefault="00D822D5" w:rsidP="00350185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color w:val="auto"/>
                <w:sz w:val="28"/>
                <w:szCs w:val="28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جهة</w:t>
            </w:r>
            <w:r w:rsidRPr="000F0309"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 xml:space="preserve"> </w:t>
            </w: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 xml:space="preserve"> النشر</w:t>
            </w:r>
            <w:r w:rsidRPr="000F0309">
              <w:rPr>
                <w:rFonts w:ascii="Simplified Arabic" w:cs="DecoType Naskh Special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43" w:type="dxa"/>
            <w:gridSpan w:val="2"/>
          </w:tcPr>
          <w:p w:rsidR="00D822D5" w:rsidRPr="004D0BDE" w:rsidRDefault="00D822D5" w:rsidP="00350185">
            <w:pPr>
              <w:widowControl w:val="0"/>
              <w:autoSpaceDE w:val="0"/>
              <w:autoSpaceDN w:val="0"/>
              <w:bidi w:val="0"/>
              <w:adjustRightInd w:val="0"/>
              <w:spacing w:before="180" w:after="120"/>
              <w:jc w:val="center"/>
              <w:rPr>
                <w:rFonts w:ascii="Tahoma" w:hAnsi="Tahoma" w:cs="Tahoma"/>
                <w:b/>
                <w:bCs/>
                <w:color w:val="auto"/>
                <w:sz w:val="28"/>
                <w:szCs w:val="28"/>
                <w:lang w:bidi="ar-EG"/>
              </w:rPr>
            </w:pPr>
            <w:r w:rsidRPr="004D0BDE">
              <w:rPr>
                <w:rFonts w:ascii="Tahoma" w:hAnsi="Tahoma" w:cs="Tahoma"/>
                <w:b/>
                <w:bCs/>
                <w:sz w:val="28"/>
                <w:szCs w:val="28"/>
              </w:rPr>
              <w:t>Advances in Linear Algebra &amp; Matrix Theory</w:t>
            </w:r>
          </w:p>
        </w:tc>
        <w:tc>
          <w:tcPr>
            <w:tcW w:w="1271" w:type="dxa"/>
          </w:tcPr>
          <w:p w:rsidR="00D822D5" w:rsidRPr="000F0309" w:rsidRDefault="00D822D5" w:rsidP="00350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تاريخ</w:t>
            </w:r>
            <w:r w:rsidRPr="000F0309"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 xml:space="preserve"> </w:t>
            </w: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 xml:space="preserve"> النشر</w:t>
            </w:r>
          </w:p>
        </w:tc>
        <w:tc>
          <w:tcPr>
            <w:tcW w:w="1584" w:type="dxa"/>
            <w:gridSpan w:val="2"/>
          </w:tcPr>
          <w:p w:rsidR="00D822D5" w:rsidRPr="000F0309" w:rsidRDefault="00D822D5" w:rsidP="00350185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cs="DecoType Naskh Special"/>
                <w:color w:val="auto"/>
                <w:sz w:val="28"/>
                <w:szCs w:val="28"/>
                <w:rtl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مقبول</w:t>
            </w:r>
          </w:p>
        </w:tc>
        <w:tc>
          <w:tcPr>
            <w:tcW w:w="1315" w:type="dxa"/>
          </w:tcPr>
          <w:p w:rsidR="00D822D5" w:rsidRPr="000F0309" w:rsidRDefault="00D822D5" w:rsidP="0035018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5147" w:type="dxa"/>
          </w:tcPr>
          <w:p w:rsidR="00D822D5" w:rsidRPr="009E432E" w:rsidRDefault="00D822D5" w:rsidP="004D0BD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cs="Simplified Arabic"/>
                <w:color w:val="auto"/>
                <w:sz w:val="28"/>
                <w:szCs w:val="28"/>
                <w:rtl/>
              </w:rPr>
            </w:pPr>
          </w:p>
        </w:tc>
      </w:tr>
      <w:tr w:rsidR="00CA760B" w:rsidRPr="000F0309" w:rsidTr="00E76648">
        <w:trPr>
          <w:trHeight w:val="1226"/>
        </w:trPr>
        <w:tc>
          <w:tcPr>
            <w:tcW w:w="15114" w:type="dxa"/>
            <w:gridSpan w:val="9"/>
          </w:tcPr>
          <w:p w:rsidR="00CA760B" w:rsidRPr="00CA760B" w:rsidRDefault="00CA760B" w:rsidP="00CA760B">
            <w:pPr>
              <w:widowControl w:val="0"/>
              <w:autoSpaceDE w:val="0"/>
              <w:autoSpaceDN w:val="0"/>
              <w:adjustRightInd w:val="0"/>
              <w:spacing w:before="60"/>
              <w:jc w:val="right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CA760B">
              <w:rPr>
                <w:rFonts w:ascii="Tahoma" w:hAnsi="Tahoma" w:cs="Tahoma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3     </w:t>
            </w:r>
            <w:r w:rsidRPr="00CA760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عنوان البحث: </w:t>
            </w:r>
            <w:r>
              <w:rPr>
                <w:rFonts w:ascii="Tahoma" w:hAnsi="Tahoma" w:cs="Tahoma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                                                                           </w:t>
            </w:r>
            <w:r w:rsidRPr="00CA760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Generalizing the Number of Catalan</w:t>
            </w:r>
            <w:r w:rsidRPr="00CA760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r w:rsidRPr="00CA760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 xml:space="preserve">Evaluation </w:t>
            </w:r>
            <w:proofErr w:type="spellStart"/>
            <w:r w:rsidRPr="00CA760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>Hankel</w:t>
            </w:r>
            <w:proofErr w:type="spellEnd"/>
            <w:r w:rsidRPr="00CA760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  <w:t xml:space="preserve"> Determinant of a Family</w:t>
            </w:r>
          </w:p>
          <w:p w:rsidR="00CA760B" w:rsidRPr="00CA760B" w:rsidRDefault="00CA760B" w:rsidP="00CA760B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</w:tr>
      <w:tr w:rsidR="00CA760B" w:rsidRPr="000F0309" w:rsidTr="00D822D5">
        <w:trPr>
          <w:trHeight w:val="1226"/>
        </w:trPr>
        <w:tc>
          <w:tcPr>
            <w:tcW w:w="579" w:type="dxa"/>
          </w:tcPr>
          <w:p w:rsidR="00CA760B" w:rsidRPr="000F0309" w:rsidRDefault="00CA760B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</w:tcPr>
          <w:p w:rsidR="00CA760B" w:rsidRPr="000F0309" w:rsidRDefault="00CA760B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</w:pPr>
          </w:p>
        </w:tc>
        <w:tc>
          <w:tcPr>
            <w:tcW w:w="4143" w:type="dxa"/>
            <w:gridSpan w:val="2"/>
          </w:tcPr>
          <w:p w:rsidR="00CA760B" w:rsidRPr="00CA760B" w:rsidRDefault="00CA760B" w:rsidP="004D0BDE">
            <w:pPr>
              <w:widowControl w:val="0"/>
              <w:autoSpaceDE w:val="0"/>
              <w:autoSpaceDN w:val="0"/>
              <w:bidi w:val="0"/>
              <w:adjustRightInd w:val="0"/>
              <w:spacing w:before="180" w:after="12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271" w:type="dxa"/>
          </w:tcPr>
          <w:p w:rsidR="00CA760B" w:rsidRPr="000F0309" w:rsidRDefault="00CA760B" w:rsidP="00951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</w:pPr>
          </w:p>
        </w:tc>
        <w:tc>
          <w:tcPr>
            <w:tcW w:w="1584" w:type="dxa"/>
            <w:gridSpan w:val="2"/>
          </w:tcPr>
          <w:p w:rsidR="00CA760B" w:rsidRPr="00CA760B" w:rsidRDefault="00CA760B" w:rsidP="00951B05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</w:p>
        </w:tc>
        <w:tc>
          <w:tcPr>
            <w:tcW w:w="1315" w:type="dxa"/>
          </w:tcPr>
          <w:p w:rsidR="00CA760B" w:rsidRPr="000F0309" w:rsidRDefault="00CA760B" w:rsidP="00951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</w:pPr>
          </w:p>
        </w:tc>
        <w:tc>
          <w:tcPr>
            <w:tcW w:w="5147" w:type="dxa"/>
          </w:tcPr>
          <w:p w:rsidR="00CA760B" w:rsidRPr="00CA760B" w:rsidRDefault="00CA760B" w:rsidP="004D0BD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8"/>
                <w:szCs w:val="28"/>
                <w:lang w:val="en-CA"/>
              </w:rPr>
            </w:pPr>
          </w:p>
        </w:tc>
      </w:tr>
      <w:tr w:rsidR="00D822D5" w:rsidRPr="000F0309" w:rsidTr="00D822D5">
        <w:trPr>
          <w:trHeight w:val="1226"/>
        </w:trPr>
        <w:tc>
          <w:tcPr>
            <w:tcW w:w="579" w:type="dxa"/>
          </w:tcPr>
          <w:p w:rsidR="00D822D5" w:rsidRPr="000F0309" w:rsidRDefault="00D822D5" w:rsidP="00C838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</w:tcPr>
          <w:p w:rsidR="00D822D5" w:rsidRPr="000F0309" w:rsidRDefault="00D822D5" w:rsidP="00CD116F">
            <w:pPr>
              <w:widowControl w:val="0"/>
              <w:autoSpaceDE w:val="0"/>
              <w:autoSpaceDN w:val="0"/>
              <w:adjustRightInd w:val="0"/>
              <w:rPr>
                <w:rFonts w:cs="DecoType Naskh Special"/>
                <w:color w:val="auto"/>
                <w:sz w:val="28"/>
                <w:szCs w:val="28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جهة</w:t>
            </w:r>
            <w:r w:rsidRPr="000F0309"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 xml:space="preserve"> </w:t>
            </w: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 xml:space="preserve"> النشر</w:t>
            </w:r>
            <w:r w:rsidRPr="000F0309">
              <w:rPr>
                <w:rFonts w:ascii="Simplified Arabic" w:cs="DecoType Naskh Special"/>
                <w:color w:val="auto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4143" w:type="dxa"/>
            <w:gridSpan w:val="2"/>
          </w:tcPr>
          <w:p w:rsidR="00D822D5" w:rsidRPr="004D0BDE" w:rsidRDefault="00CA760B" w:rsidP="004D0BDE">
            <w:pPr>
              <w:widowControl w:val="0"/>
              <w:autoSpaceDE w:val="0"/>
              <w:autoSpaceDN w:val="0"/>
              <w:bidi w:val="0"/>
              <w:adjustRightInd w:val="0"/>
              <w:spacing w:before="180" w:after="120"/>
              <w:jc w:val="center"/>
              <w:rPr>
                <w:rFonts w:ascii="Tahoma" w:hAnsi="Tahoma" w:cs="Tahoma"/>
                <w:b/>
                <w:bCs/>
                <w:color w:val="auto"/>
                <w:sz w:val="28"/>
                <w:szCs w:val="28"/>
                <w:lang w:bidi="ar-EG"/>
              </w:rPr>
            </w:pPr>
            <w:r w:rsidRPr="00CA760B">
              <w:rPr>
                <w:rFonts w:ascii="Tahoma" w:hAnsi="Tahoma" w:cs="Tahoma"/>
                <w:b/>
                <w:bCs/>
                <w:sz w:val="28"/>
                <w:szCs w:val="28"/>
              </w:rPr>
              <w:t>Integral Transforms and Special Functions</w:t>
            </w:r>
          </w:p>
        </w:tc>
        <w:tc>
          <w:tcPr>
            <w:tcW w:w="1271" w:type="dxa"/>
          </w:tcPr>
          <w:p w:rsidR="00D822D5" w:rsidRPr="000F0309" w:rsidRDefault="00D822D5" w:rsidP="00951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تاريخ</w:t>
            </w:r>
            <w:r w:rsidRPr="000F0309">
              <w:rPr>
                <w:rFonts w:cs="DecoType Naskh Special" w:hint="cs"/>
                <w:b/>
                <w:bCs/>
                <w:color w:val="auto"/>
                <w:szCs w:val="32"/>
                <w:rtl/>
                <w:lang w:bidi="ar-EG"/>
              </w:rPr>
              <w:t xml:space="preserve"> </w:t>
            </w: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 xml:space="preserve"> النشر</w:t>
            </w:r>
          </w:p>
        </w:tc>
        <w:tc>
          <w:tcPr>
            <w:tcW w:w="1584" w:type="dxa"/>
            <w:gridSpan w:val="2"/>
          </w:tcPr>
          <w:p w:rsidR="00D822D5" w:rsidRPr="00CA760B" w:rsidRDefault="00CA760B" w:rsidP="00951B05">
            <w:pPr>
              <w:widowControl w:val="0"/>
              <w:autoSpaceDE w:val="0"/>
              <w:autoSpaceDN w:val="0"/>
              <w:adjustRightInd w:val="0"/>
              <w:spacing w:before="180"/>
              <w:jc w:val="center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CA760B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قدم</w:t>
            </w:r>
          </w:p>
        </w:tc>
        <w:tc>
          <w:tcPr>
            <w:tcW w:w="1315" w:type="dxa"/>
          </w:tcPr>
          <w:p w:rsidR="00D822D5" w:rsidRPr="000F0309" w:rsidRDefault="00D822D5" w:rsidP="00951B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DecoType Naskh Special"/>
                <w:b/>
                <w:bCs/>
                <w:color w:val="auto"/>
                <w:szCs w:val="32"/>
                <w:lang w:bidi="ar-EG"/>
              </w:rPr>
            </w:pPr>
            <w:r w:rsidRPr="000F0309">
              <w:rPr>
                <w:rFonts w:cs="DecoType Naskh Special"/>
                <w:b/>
                <w:bCs/>
                <w:color w:val="auto"/>
                <w:szCs w:val="32"/>
                <w:rtl/>
                <w:lang w:bidi="ar-EG"/>
              </w:rPr>
              <w:t>المشاركون</w:t>
            </w:r>
          </w:p>
        </w:tc>
        <w:tc>
          <w:tcPr>
            <w:tcW w:w="5147" w:type="dxa"/>
          </w:tcPr>
          <w:p w:rsidR="00D822D5" w:rsidRPr="00CA760B" w:rsidRDefault="00CA760B" w:rsidP="004D0BDE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b/>
                <w:sz w:val="28"/>
                <w:szCs w:val="28"/>
                <w:rtl/>
                <w:lang w:val="en-CA"/>
              </w:rPr>
            </w:pPr>
            <w:r w:rsidRPr="00CA760B">
              <w:rPr>
                <w:rFonts w:ascii="Tahoma" w:hAnsi="Tahoma" w:cs="Tahoma"/>
                <w:b/>
                <w:sz w:val="28"/>
                <w:szCs w:val="28"/>
                <w:lang w:val="en-CA"/>
              </w:rPr>
              <w:t>F. Marcellan and R. Sfaxi</w:t>
            </w:r>
          </w:p>
        </w:tc>
      </w:tr>
    </w:tbl>
    <w:p w:rsidR="00CA1353" w:rsidRDefault="001C442D" w:rsidP="00951B05">
      <w:pPr>
        <w:spacing w:before="24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</w:t>
      </w:r>
      <w:r w:rsidR="00DA7534"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مقررات الدراسية التي قام العضو بتدريسها</w:t>
      </w:r>
      <w:r w:rsidR="00CA1353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p w:rsidR="00DA7534" w:rsidRDefault="00DA7534" w:rsidP="00CA1353">
      <w:pPr>
        <w:spacing w:before="24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 </w:t>
      </w:r>
      <w:r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</w:t>
      </w:r>
    </w:p>
    <w:p w:rsidR="00951B05" w:rsidRPr="002475DE" w:rsidRDefault="00951B05" w:rsidP="00951B05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المقررات: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6645"/>
        <w:gridCol w:w="4394"/>
        <w:gridCol w:w="3250"/>
      </w:tblGrid>
      <w:tr w:rsidR="00DA7534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6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1C442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2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5D0F3B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5D0F3B" w:rsidRPr="00C04629" w:rsidRDefault="005D0F3B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CA1353" w:rsidRDefault="005D0F3B" w:rsidP="00350185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 w:rsidRPr="00CA1353"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</w:rPr>
              <w:t xml:space="preserve">مبادئ نظرية التوزيعات الاحتمالية 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474CDF" w:rsidRDefault="005D0F3B" w:rsidP="00350185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Stat 202</w:t>
            </w:r>
          </w:p>
        </w:tc>
        <w:tc>
          <w:tcPr>
            <w:tcW w:w="3250" w:type="dxa"/>
          </w:tcPr>
          <w:p w:rsidR="005D0F3B" w:rsidRPr="005D0F3B" w:rsidRDefault="005D0F3B" w:rsidP="00350185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5D0F3B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5D0F3B" w:rsidRPr="00C04629" w:rsidRDefault="005D0F3B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CA1353" w:rsidRDefault="005D0F3B" w:rsidP="00350185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 w:rsidRPr="00CA1353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تحليل عددي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474CDF" w:rsidRDefault="005D0F3B" w:rsidP="00350185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Math 3</w:t>
            </w: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50" w:type="dxa"/>
          </w:tcPr>
          <w:p w:rsidR="005D0F3B" w:rsidRPr="005D0F3B" w:rsidRDefault="005D0F3B" w:rsidP="00350185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5D0F3B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5D0F3B" w:rsidRPr="00C04629" w:rsidRDefault="005D0F3B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CA1353" w:rsidRDefault="005D0F3B" w:rsidP="00350185">
            <w:pP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CA1353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تحليل حقيقي ١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474CDF" w:rsidRDefault="005D0F3B" w:rsidP="00350185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Math 3</w:t>
            </w:r>
            <w:r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fr-FR"/>
              </w:rPr>
              <w:t>12</w:t>
            </w:r>
          </w:p>
        </w:tc>
        <w:tc>
          <w:tcPr>
            <w:tcW w:w="3250" w:type="dxa"/>
          </w:tcPr>
          <w:p w:rsidR="005D0F3B" w:rsidRPr="005D0F3B" w:rsidRDefault="005D0F3B" w:rsidP="00350185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5D0F3B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5D0F3B" w:rsidRPr="00C04629" w:rsidRDefault="005D0F3B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CA1353" w:rsidRDefault="005D0F3B" w:rsidP="00350185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07689D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نظرية أعداد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474CDF" w:rsidRDefault="005D0F3B" w:rsidP="00350185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2E71A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MATH 222</w:t>
            </w:r>
          </w:p>
        </w:tc>
        <w:tc>
          <w:tcPr>
            <w:tcW w:w="3250" w:type="dxa"/>
          </w:tcPr>
          <w:p w:rsidR="005D0F3B" w:rsidRPr="005D0F3B" w:rsidRDefault="005D0F3B" w:rsidP="00350185">
            <w:pPr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5D0F3B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5D0F3B" w:rsidRDefault="005D0F3B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CA1353" w:rsidRDefault="005D0F3B" w:rsidP="00350185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07689D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نظرية الزمر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474CDF" w:rsidRDefault="005D0F3B" w:rsidP="00350185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2E71A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MATH 322</w:t>
            </w:r>
          </w:p>
        </w:tc>
        <w:tc>
          <w:tcPr>
            <w:tcW w:w="3250" w:type="dxa"/>
          </w:tcPr>
          <w:p w:rsidR="005D0F3B" w:rsidRPr="005D0F3B" w:rsidRDefault="005D0F3B" w:rsidP="00350185">
            <w:pPr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5D0F3B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5D0F3B" w:rsidRDefault="005D0F3B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07689D" w:rsidRDefault="005D0F3B" w:rsidP="00350185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07689D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الاحصاء الحيوي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474CDF" w:rsidRDefault="005D0F3B" w:rsidP="00350185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STAT 101</w:t>
            </w:r>
          </w:p>
        </w:tc>
        <w:tc>
          <w:tcPr>
            <w:tcW w:w="3250" w:type="dxa"/>
          </w:tcPr>
          <w:p w:rsidR="005D0F3B" w:rsidRPr="005D0F3B" w:rsidRDefault="005D0F3B" w:rsidP="00350185">
            <w:pPr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5D0F3B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5D0F3B" w:rsidRDefault="005D0F3B" w:rsidP="00C04629">
            <w:pPr>
              <w:jc w:val="center"/>
              <w:rPr>
                <w:rFonts w:cs="Times New Roman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07689D" w:rsidRDefault="005D0F3B" w:rsidP="00350185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5D0F3B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مباديء الاحصاء والاحتمالات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5D0F3B" w:rsidRDefault="005D0F3B" w:rsidP="00350185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STAT 123</w:t>
            </w:r>
          </w:p>
        </w:tc>
        <w:tc>
          <w:tcPr>
            <w:tcW w:w="3250" w:type="dxa"/>
          </w:tcPr>
          <w:p w:rsidR="005D0F3B" w:rsidRPr="005D0F3B" w:rsidRDefault="005D0F3B" w:rsidP="00350185">
            <w:pPr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</w:rPr>
            </w:pPr>
            <w:r w:rsidRPr="005D0F3B"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:rsidR="00DA7534" w:rsidRDefault="00DA7534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951B05" w:rsidRPr="002475DE" w:rsidRDefault="00951B05" w:rsidP="00951B05">
      <w:pPr>
        <w:spacing w:before="12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(1) نظام الساعات المعتمدة:</w:t>
      </w: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27"/>
        <w:gridCol w:w="6645"/>
        <w:gridCol w:w="4394"/>
        <w:gridCol w:w="3250"/>
      </w:tblGrid>
      <w:tr w:rsidR="00951B05" w:rsidRPr="006A5CED" w:rsidTr="00951B05">
        <w:trPr>
          <w:trHeight w:val="337"/>
          <w:tblCellSpacing w:w="0" w:type="dxa"/>
          <w:jc w:val="center"/>
        </w:trPr>
        <w:tc>
          <w:tcPr>
            <w:tcW w:w="82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645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المقرر</w:t>
            </w:r>
          </w:p>
        </w:tc>
        <w:tc>
          <w:tcPr>
            <w:tcW w:w="439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25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1B05" w:rsidRPr="006A5CED" w:rsidRDefault="00951B05" w:rsidP="00C7118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CA1353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CA1353" w:rsidRPr="00C04629" w:rsidRDefault="00CA1353" w:rsidP="00C7118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C04629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CA1353" w:rsidRDefault="00CA1353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 w:rsidRPr="00CA1353"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</w:rPr>
              <w:t xml:space="preserve">مبادئ نظرية التوزيعات الاحتمالية  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474CDF" w:rsidRDefault="00CA1353" w:rsidP="00DF1F6E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S</w:t>
            </w:r>
            <w:r w:rsidR="00DF1F6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TAT</w:t>
            </w: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2</w:t>
            </w:r>
            <w:r w:rsidR="00DF1F6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3250" w:type="dxa"/>
          </w:tcPr>
          <w:p w:rsidR="00CA1353" w:rsidRPr="005D0F3B" w:rsidRDefault="00CA1353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CA1353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CA1353" w:rsidRPr="00C04629" w:rsidRDefault="00CA1353" w:rsidP="00C7118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lastRenderedPageBreak/>
              <w:t>2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CA1353" w:rsidRDefault="00CA1353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lang w:eastAsia="en-US"/>
              </w:rPr>
            </w:pPr>
            <w:r w:rsidRPr="00CA1353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تحليل عددي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474CDF" w:rsidRDefault="00CA1353" w:rsidP="00DF1F6E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</w:t>
            </w:r>
            <w:r w:rsidR="00DF1F6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ATH</w:t>
            </w: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3</w:t>
            </w:r>
            <w:r w:rsid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3250" w:type="dxa"/>
          </w:tcPr>
          <w:p w:rsidR="00CA1353" w:rsidRPr="005D0F3B" w:rsidRDefault="00CA1353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CA1353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CA1353" w:rsidRPr="00C04629" w:rsidRDefault="00CA1353" w:rsidP="007D632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CA1353" w:rsidRDefault="00CA1353" w:rsidP="00D37DF9">
            <w:pPr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CA1353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تحليل حقيقي ١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1353" w:rsidRPr="00474CDF" w:rsidRDefault="00CA1353" w:rsidP="00DF1F6E">
            <w:pPr>
              <w:jc w:val="center"/>
              <w:rPr>
                <w:rFonts w:ascii="Tahoma" w:hAnsi="Tahoma" w:cs="Tahoma"/>
                <w:b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</w:t>
            </w:r>
            <w:r w:rsidR="00DF1F6E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ATH</w:t>
            </w:r>
            <w:r w:rsidRPr="00474CD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3</w:t>
            </w:r>
            <w:r w:rsid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fr-FR"/>
              </w:rPr>
              <w:t>12</w:t>
            </w:r>
          </w:p>
        </w:tc>
        <w:tc>
          <w:tcPr>
            <w:tcW w:w="3250" w:type="dxa"/>
          </w:tcPr>
          <w:p w:rsidR="00CA1353" w:rsidRPr="005D0F3B" w:rsidRDefault="00CA1353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07689D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07689D" w:rsidRDefault="0007689D" w:rsidP="007D632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89D" w:rsidRPr="00CA1353" w:rsidRDefault="0007689D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07689D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نظرية أعداد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89D" w:rsidRPr="00474CDF" w:rsidRDefault="002E71AF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2E71A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MATH 222</w:t>
            </w:r>
          </w:p>
        </w:tc>
        <w:tc>
          <w:tcPr>
            <w:tcW w:w="3250" w:type="dxa"/>
          </w:tcPr>
          <w:p w:rsidR="0007689D" w:rsidRPr="005D0F3B" w:rsidRDefault="002E71AF" w:rsidP="00D37DF9">
            <w:pPr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</w:tr>
      <w:tr w:rsidR="0007689D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07689D" w:rsidRDefault="0007689D" w:rsidP="007D632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89D" w:rsidRPr="00CA1353" w:rsidRDefault="0007689D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07689D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نظرية الزمر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89D" w:rsidRPr="00474CDF" w:rsidRDefault="002E71AF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2E71AF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MATH 322</w:t>
            </w:r>
          </w:p>
        </w:tc>
        <w:tc>
          <w:tcPr>
            <w:tcW w:w="3250" w:type="dxa"/>
          </w:tcPr>
          <w:p w:rsidR="0007689D" w:rsidRPr="005D0F3B" w:rsidRDefault="005D0F3B" w:rsidP="00D37DF9">
            <w:pPr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</w:tr>
      <w:tr w:rsidR="0007689D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07689D" w:rsidRDefault="0007689D" w:rsidP="007D632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89D" w:rsidRPr="0007689D" w:rsidRDefault="0007689D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07689D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الاحصاء الحيوي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689D" w:rsidRPr="00474CDF" w:rsidRDefault="005D0F3B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STAT 101</w:t>
            </w:r>
          </w:p>
        </w:tc>
        <w:tc>
          <w:tcPr>
            <w:tcW w:w="3250" w:type="dxa"/>
          </w:tcPr>
          <w:p w:rsidR="0007689D" w:rsidRPr="005D0F3B" w:rsidRDefault="005D0F3B" w:rsidP="00D37DF9">
            <w:pPr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</w:tr>
      <w:tr w:rsidR="005D0F3B" w:rsidRPr="006A5CED" w:rsidTr="001D6889">
        <w:trPr>
          <w:trHeight w:val="337"/>
          <w:tblCellSpacing w:w="0" w:type="dxa"/>
          <w:jc w:val="center"/>
        </w:trPr>
        <w:tc>
          <w:tcPr>
            <w:tcW w:w="827" w:type="dxa"/>
            <w:vAlign w:val="center"/>
          </w:tcPr>
          <w:p w:rsidR="005D0F3B" w:rsidRDefault="005D0F3B" w:rsidP="007D632D">
            <w:pPr>
              <w:spacing w:before="100" w:beforeAutospacing="1" w:after="100" w:afterAutospacing="1"/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66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07689D" w:rsidRDefault="005D0F3B" w:rsidP="00D37DF9">
            <w:pPr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</w:pPr>
            <w:r w:rsidRPr="005D0F3B">
              <w:rPr>
                <w:rFonts w:ascii="Tahoma" w:hAnsi="Tahoma" w:cs="Tahoma"/>
                <w:bCs/>
                <w:noProof w:val="0"/>
                <w:color w:val="000000" w:themeColor="text1"/>
                <w:sz w:val="28"/>
                <w:szCs w:val="28"/>
                <w:rtl/>
                <w:lang w:eastAsia="en-US"/>
              </w:rPr>
              <w:t>مباديء الاحصاء والاحتمالات</w:t>
            </w:r>
          </w:p>
        </w:tc>
        <w:tc>
          <w:tcPr>
            <w:tcW w:w="43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5D0F3B" w:rsidRDefault="005D0F3B" w:rsidP="00D37DF9">
            <w:pPr>
              <w:jc w:val="center"/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5D0F3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STAT 123</w:t>
            </w:r>
          </w:p>
        </w:tc>
        <w:tc>
          <w:tcPr>
            <w:tcW w:w="3250" w:type="dxa"/>
          </w:tcPr>
          <w:p w:rsidR="005D0F3B" w:rsidRPr="005D0F3B" w:rsidRDefault="005D0F3B" w:rsidP="00D37DF9">
            <w:pPr>
              <w:jc w:val="center"/>
              <w:rPr>
                <w:rFonts w:ascii="Tahoma" w:hAnsi="Tahoma" w:cs="Tahoma"/>
                <w:bCs/>
                <w:color w:val="000000" w:themeColor="text1"/>
                <w:sz w:val="28"/>
                <w:szCs w:val="28"/>
                <w:rtl/>
              </w:rPr>
            </w:pPr>
            <w:r w:rsidRPr="005D0F3B">
              <w:rPr>
                <w:rFonts w:ascii="Tahoma" w:hAnsi="Tahoma" w:cs="Tahoma" w:hint="cs"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</w:tr>
    </w:tbl>
    <w:p w:rsidR="004D0BDE" w:rsidRDefault="004D0BDE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p w:rsidR="004D0BDE" w:rsidRPr="002475DE" w:rsidRDefault="00DA7534" w:rsidP="00474CDF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r w:rsidR="001C442D"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والدكتوراه</w:t>
      </w:r>
      <w:r w:rsidR="001C442D"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5009" w:type="dxa"/>
        <w:tblCellSpacing w:w="0" w:type="dxa"/>
        <w:tblInd w:w="2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3"/>
        <w:gridCol w:w="7690"/>
        <w:gridCol w:w="6616"/>
      </w:tblGrid>
      <w:tr w:rsidR="00DA7534" w:rsidRPr="006A5CED">
        <w:trPr>
          <w:trHeight w:val="454"/>
          <w:tblCellSpacing w:w="0" w:type="dxa"/>
        </w:trPr>
        <w:tc>
          <w:tcPr>
            <w:tcW w:w="70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769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الرسالة</w:t>
            </w:r>
          </w:p>
        </w:tc>
        <w:tc>
          <w:tcPr>
            <w:tcW w:w="6616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1C442D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المرحلة</w:t>
            </w:r>
          </w:p>
        </w:tc>
      </w:tr>
      <w:tr w:rsidR="00DA7534" w:rsidRPr="006A5CED">
        <w:trPr>
          <w:trHeight w:val="454"/>
          <w:tblCellSpacing w:w="0" w:type="dxa"/>
        </w:trPr>
        <w:tc>
          <w:tcPr>
            <w:tcW w:w="7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2475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690" w:type="dxa"/>
            <w:vAlign w:val="center"/>
          </w:tcPr>
          <w:p w:rsidR="004D0BDE" w:rsidRPr="004D0BDE" w:rsidRDefault="004D0BDE" w:rsidP="004D0BDE">
            <w:pPr>
              <w:numPr>
                <w:ilvl w:val="0"/>
                <w:numId w:val="2"/>
              </w:numPr>
              <w:autoSpaceDE w:val="0"/>
              <w:autoSpaceDN w:val="0"/>
              <w:bidi w:val="0"/>
              <w:adjustRightInd w:val="0"/>
              <w:jc w:val="both"/>
              <w:rPr>
                <w:rFonts w:ascii="Tahoma" w:hAnsi="Tahoma" w:cs="Tahoma"/>
                <w:b/>
                <w:sz w:val="28"/>
                <w:szCs w:val="28"/>
                <w:lang w:val="en-CA"/>
              </w:rPr>
            </w:pPr>
            <w:r w:rsidRPr="004D0BDE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2013 </w:t>
            </w:r>
            <w:r w:rsidRPr="004D0BDE">
              <w:rPr>
                <w:rFonts w:ascii="Tahoma" w:hAnsi="Tahoma" w:cs="Tahoma"/>
                <w:b/>
                <w:sz w:val="28"/>
                <w:szCs w:val="28"/>
                <w:shd w:val="clear" w:color="auto" w:fill="FDFDFD"/>
                <w:rtl/>
              </w:rPr>
              <w:t>المولدي المزداري</w:t>
            </w:r>
            <w:r w:rsidRPr="004D0BDE">
              <w:rPr>
                <w:rFonts w:ascii="Tahoma" w:hAnsi="Tahoma" w:cs="Tahoma"/>
                <w:b/>
                <w:sz w:val="28"/>
                <w:szCs w:val="28"/>
                <w:rtl/>
              </w:rPr>
              <w:t xml:space="preserve"> </w:t>
            </w:r>
            <w:r w:rsidRPr="004D0BDE">
              <w:rPr>
                <w:rFonts w:ascii="Tahoma" w:hAnsi="Tahoma" w:cs="Tahoma"/>
                <w:b/>
                <w:sz w:val="28"/>
                <w:szCs w:val="28"/>
                <w:lang w:val="en-CA"/>
              </w:rPr>
              <w:t>, Problème de Hahn Associé à l’Opérateur de Laguerre</w:t>
            </w:r>
            <w:r w:rsidRPr="004D0BDE">
              <w:rPr>
                <w:rFonts w:ascii="Tahoma" w:hAnsi="Tahoma" w:cs="Tahoma"/>
                <w:b/>
                <w:i/>
                <w:iCs/>
                <w:sz w:val="28"/>
                <w:szCs w:val="28"/>
                <w:lang w:val="en-CA"/>
              </w:rPr>
              <w:t xml:space="preserve">. </w:t>
            </w:r>
            <w:r w:rsidRPr="004D0BDE">
              <w:rPr>
                <w:rFonts w:ascii="Tahoma" w:hAnsi="Tahoma" w:cs="Tahoma"/>
                <w:b/>
                <w:iCs/>
                <w:sz w:val="28"/>
                <w:szCs w:val="28"/>
                <w:lang w:val="en-CA"/>
              </w:rPr>
              <w:t>Doctoral dissertation in Mathematics at the Faculty of Sciences, Sfax</w:t>
            </w:r>
            <w:r w:rsidRPr="004D0BDE">
              <w:rPr>
                <w:rFonts w:ascii="Tahoma" w:hAnsi="Tahoma" w:cs="Tahoma"/>
                <w:b/>
                <w:sz w:val="28"/>
                <w:szCs w:val="28"/>
                <w:lang w:val="en-CA"/>
              </w:rPr>
              <w:t xml:space="preserve">  with Professor Ridha Sfaxi:</w:t>
            </w:r>
            <w:r w:rsidRPr="004D0BDE">
              <w:rPr>
                <w:rFonts w:ascii="Tahoma" w:hAnsi="Tahoma" w:cs="Tahoma"/>
                <w:b/>
                <w:sz w:val="28"/>
                <w:szCs w:val="28"/>
                <w:shd w:val="clear" w:color="auto" w:fill="F6F6F6"/>
              </w:rPr>
              <w:t xml:space="preserve"> Faculty education of Hafr Al-Baten university Dammam</w:t>
            </w:r>
            <w:r w:rsidRPr="004D0BDE">
              <w:rPr>
                <w:rFonts w:ascii="Tahoma" w:hAnsi="Tahoma" w:cs="Tahoma"/>
                <w:b/>
                <w:sz w:val="28"/>
                <w:szCs w:val="28"/>
                <w:lang w:val="en-CA"/>
              </w:rPr>
              <w:t>.</w:t>
            </w:r>
          </w:p>
          <w:p w:rsidR="00DA7534" w:rsidRPr="004D0BDE" w:rsidRDefault="00DA7534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val="en-CA" w:eastAsia="en-US"/>
              </w:rPr>
            </w:pPr>
          </w:p>
        </w:tc>
        <w:tc>
          <w:tcPr>
            <w:tcW w:w="6616" w:type="dxa"/>
            <w:vAlign w:val="center"/>
          </w:tcPr>
          <w:p w:rsidR="00DA7534" w:rsidRPr="006A5CED" w:rsidRDefault="004D0BDE" w:rsidP="004D0BD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الدكتوراه</w:t>
            </w:r>
          </w:p>
        </w:tc>
      </w:tr>
    </w:tbl>
    <w:p w:rsidR="00DA7534" w:rsidRDefault="00DA7534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 w:rsidRPr="002475DE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2475DE"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  <w:t xml:space="preserve"> : </w:t>
      </w:r>
    </w:p>
    <w:p w:rsidR="00CA1353" w:rsidRPr="002475DE" w:rsidRDefault="00CA1353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"/>
        <w:gridCol w:w="7744"/>
        <w:gridCol w:w="2931"/>
        <w:gridCol w:w="3554"/>
      </w:tblGrid>
      <w:tr w:rsidR="00DA7534" w:rsidRPr="006A5CED">
        <w:trPr>
          <w:trHeight w:val="364"/>
          <w:tblCellSpacing w:w="0" w:type="dxa"/>
          <w:jc w:val="center"/>
        </w:trPr>
        <w:tc>
          <w:tcPr>
            <w:tcW w:w="7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774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الجمعية</w:t>
            </w:r>
          </w:p>
        </w:tc>
        <w:tc>
          <w:tcPr>
            <w:tcW w:w="293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مقر الجمعية</w:t>
            </w:r>
          </w:p>
        </w:tc>
        <w:tc>
          <w:tcPr>
            <w:tcW w:w="3554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6A5CED" w:rsidRDefault="00DA7534" w:rsidP="00793DE0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DA7534" w:rsidRPr="006A5CED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2C3A94" w:rsidRDefault="00C73D55" w:rsidP="002475DE">
            <w:pPr>
              <w:spacing w:before="100" w:beforeAutospacing="1" w:after="100" w:afterAutospacing="1"/>
              <w:jc w:val="center"/>
              <w:rPr>
                <w:rFonts w:cs="Simplified Arabic"/>
                <w:noProof w:val="0"/>
                <w:color w:val="auto"/>
                <w:szCs w:val="32"/>
                <w:lang w:eastAsia="en-US"/>
              </w:rPr>
            </w:pPr>
            <w:r w:rsidRPr="002C3A94"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7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5B540F" w:rsidRDefault="004D0BDE" w:rsidP="00B84247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B540F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الجمعية التونسية للرياضيات</w:t>
            </w:r>
          </w:p>
        </w:tc>
        <w:tc>
          <w:tcPr>
            <w:tcW w:w="2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7534" w:rsidRPr="005B540F" w:rsidRDefault="004D0BDE" w:rsidP="004D0BD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B540F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تونس </w:t>
            </w:r>
          </w:p>
        </w:tc>
        <w:tc>
          <w:tcPr>
            <w:tcW w:w="3554" w:type="dxa"/>
          </w:tcPr>
          <w:p w:rsidR="00DA7534" w:rsidRPr="005B540F" w:rsidRDefault="004D0BDE" w:rsidP="00E577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B540F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عضو</w:t>
            </w:r>
          </w:p>
        </w:tc>
      </w:tr>
      <w:tr w:rsidR="000F735B" w:rsidRPr="006A5CED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735B" w:rsidRPr="000F735B" w:rsidRDefault="000F735B" w:rsidP="002475DE">
            <w:pPr>
              <w:spacing w:before="100" w:beforeAutospacing="1" w:after="100" w:afterAutospacing="1"/>
              <w:jc w:val="center"/>
              <w:rPr>
                <w:rFonts w:cs="Simplified Arabic"/>
                <w:noProof w:val="0"/>
                <w:color w:val="auto"/>
                <w:szCs w:val="32"/>
                <w:lang w:val="fr-FR" w:eastAsia="en-US"/>
              </w:rPr>
            </w:pPr>
            <w:r>
              <w:rPr>
                <w:rFonts w:cs="Simplified Arabic" w:hint="cs"/>
                <w:noProof w:val="0"/>
                <w:color w:val="auto"/>
                <w:szCs w:val="32"/>
                <w:rtl/>
                <w:lang w:eastAsia="en-US"/>
              </w:rPr>
              <w:lastRenderedPageBreak/>
              <w:t>2</w:t>
            </w:r>
          </w:p>
        </w:tc>
        <w:tc>
          <w:tcPr>
            <w:tcW w:w="7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5B" w:rsidRPr="005B540F" w:rsidRDefault="000F735B" w:rsidP="00B84247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0F735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جمعية الباحثين الشبان</w:t>
            </w:r>
          </w:p>
        </w:tc>
        <w:tc>
          <w:tcPr>
            <w:tcW w:w="2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5B" w:rsidRPr="000F735B" w:rsidRDefault="000F735B" w:rsidP="004D0BDE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lang w:val="fr-FR" w:eastAsia="en-US"/>
              </w:rPr>
            </w:pPr>
            <w:r w:rsidRPr="000F735B">
              <w:rPr>
                <w:rFonts w:ascii="Tahoma" w:hAnsi="Tahoma" w:cs="Tahoma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تونس</w:t>
            </w:r>
          </w:p>
        </w:tc>
        <w:tc>
          <w:tcPr>
            <w:tcW w:w="3554" w:type="dxa"/>
          </w:tcPr>
          <w:p w:rsidR="000F735B" w:rsidRPr="005B540F" w:rsidRDefault="000F735B" w:rsidP="00E57757">
            <w:pPr>
              <w:spacing w:before="100" w:beforeAutospacing="1" w:after="100" w:afterAutospacing="1"/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  <w:r w:rsidRPr="000F735B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عضو تاسيسي</w:t>
            </w:r>
          </w:p>
        </w:tc>
      </w:tr>
    </w:tbl>
    <w:p w:rsidR="002C3A94" w:rsidRDefault="002475DE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  <w:r w:rsidR="00DA7534"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="002C3A94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:</w:t>
      </w:r>
    </w:p>
    <w:p w:rsidR="000F735B" w:rsidRPr="00094424" w:rsidRDefault="000F735B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val="fr-FR" w:eastAsia="en-US"/>
        </w:rPr>
      </w:pPr>
    </w:p>
    <w:p w:rsidR="00CA1353" w:rsidRDefault="00CA1353" w:rsidP="0010126D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tbl>
      <w:tblPr>
        <w:bidiVisual/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68"/>
        <w:gridCol w:w="4510"/>
        <w:gridCol w:w="6270"/>
        <w:gridCol w:w="3449"/>
      </w:tblGrid>
      <w:tr w:rsidR="002C3A94" w:rsidRPr="006A5CED" w:rsidTr="002B429F">
        <w:trPr>
          <w:trHeight w:val="364"/>
          <w:tblCellSpacing w:w="0" w:type="dxa"/>
          <w:jc w:val="center"/>
        </w:trPr>
        <w:tc>
          <w:tcPr>
            <w:tcW w:w="76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451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اسم الدورة</w:t>
            </w:r>
          </w:p>
        </w:tc>
        <w:tc>
          <w:tcPr>
            <w:tcW w:w="6270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مكان الانعقاد</w:t>
            </w:r>
          </w:p>
        </w:tc>
        <w:tc>
          <w:tcPr>
            <w:tcW w:w="3449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A5CED" w:rsidRDefault="002C3A94" w:rsidP="002720F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5B540F" w:rsidRDefault="005F3FC2" w:rsidP="00134D9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F3FC2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دورة تدريبية بيداغوجية مناهج وطرق التعليم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3A94" w:rsidRPr="005B540F" w:rsidRDefault="005F3FC2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جامعة قابس</w:t>
            </w:r>
          </w:p>
        </w:tc>
        <w:tc>
          <w:tcPr>
            <w:tcW w:w="3449" w:type="dxa"/>
          </w:tcPr>
          <w:p w:rsidR="002C3A94" w:rsidRPr="005B540F" w:rsidRDefault="005F3FC2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2010/01</w:t>
            </w: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5F3FC2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F3FC2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دورة تدريبية ترشيد إستهلاك الطاقة والمياه داخل الموسسات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5F3FC2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F3FC2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المعهد العالي للدراسات التكنولجيا بقابس</w:t>
            </w:r>
          </w:p>
        </w:tc>
        <w:tc>
          <w:tcPr>
            <w:tcW w:w="3449" w:type="dxa"/>
            <w:vAlign w:val="center"/>
          </w:tcPr>
          <w:p w:rsidR="002C3A94" w:rsidRPr="005B540F" w:rsidRDefault="005F3FC2" w:rsidP="005F3FC2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2005/05</w:t>
            </w:r>
          </w:p>
        </w:tc>
      </w:tr>
      <w:tr w:rsidR="002C3A94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623647" w:rsidRDefault="002C3A94" w:rsidP="002720F9">
            <w:pPr>
              <w:jc w:val="center"/>
              <w:rPr>
                <w:rFonts w:cs="Simplified Arabic"/>
                <w:sz w:val="28"/>
                <w:szCs w:val="28"/>
                <w:lang w:eastAsia="en-US"/>
              </w:rPr>
            </w:pPr>
            <w:r w:rsidRPr="00623647">
              <w:rPr>
                <w:rFonts w:cs="Simplified Arabic" w:hint="cs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140DD5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140DD5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دورة تدريبية  التحسين المستمر بمنهجية الكايزن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A94" w:rsidRPr="005B540F" w:rsidRDefault="00140DD5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8F3FFC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كلية التربية بالزلفي</w:t>
            </w:r>
          </w:p>
        </w:tc>
        <w:tc>
          <w:tcPr>
            <w:tcW w:w="3449" w:type="dxa"/>
            <w:vAlign w:val="center"/>
          </w:tcPr>
          <w:p w:rsidR="002C3A94" w:rsidRPr="005B540F" w:rsidRDefault="00140DD5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 xml:space="preserve">1435/11/21 </w:t>
            </w:r>
          </w:p>
        </w:tc>
      </w:tr>
      <w:tr w:rsidR="005D0F3B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5D0F3B" w:rsidRDefault="005D0F3B" w:rsidP="002720F9">
            <w:pPr>
              <w:jc w:val="center"/>
              <w:rPr>
                <w:rFonts w:cs="Simplified Arabic"/>
                <w:sz w:val="28"/>
                <w:szCs w:val="28"/>
                <w:rtl/>
                <w:lang w:val="fr-FR" w:eastAsia="en-US"/>
              </w:rPr>
            </w:pPr>
            <w:r>
              <w:rPr>
                <w:rFonts w:cs="Simplified Arabic" w:hint="cs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140DD5" w:rsidRDefault="005D0F3B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  <w:r w:rsidRPr="005D0F3B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دورة تدريبية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Pr="005D0F3B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الجودة</w:t>
            </w: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8F3FFC" w:rsidRDefault="005D0F3B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  <w:r w:rsidRPr="005D0F3B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>جامعة المجمعة</w:t>
            </w: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</w:p>
        </w:tc>
        <w:tc>
          <w:tcPr>
            <w:tcW w:w="3449" w:type="dxa"/>
            <w:vAlign w:val="center"/>
          </w:tcPr>
          <w:p w:rsidR="005D0F3B" w:rsidRDefault="005D0F3B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ahoma" w:hAnsi="Tahoma" w:cs="Tahoma" w:hint="cs"/>
                <w:b/>
                <w:bCs/>
                <w:sz w:val="28"/>
                <w:szCs w:val="28"/>
                <w:rtl/>
                <w:lang w:eastAsia="en-US"/>
              </w:rPr>
              <w:t>02/1438</w:t>
            </w:r>
          </w:p>
        </w:tc>
      </w:tr>
      <w:tr w:rsidR="005D0F3B" w:rsidRPr="002C3A94" w:rsidTr="002B429F">
        <w:trPr>
          <w:trHeight w:val="345"/>
          <w:tblCellSpacing w:w="0" w:type="dxa"/>
          <w:jc w:val="center"/>
        </w:trPr>
        <w:tc>
          <w:tcPr>
            <w:tcW w:w="7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Default="005D0F3B" w:rsidP="002720F9">
            <w:pPr>
              <w:jc w:val="center"/>
              <w:rPr>
                <w:rFonts w:cs="Simplified Arabic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45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5D0F3B" w:rsidRDefault="005D0F3B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62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0F3B" w:rsidRPr="005D0F3B" w:rsidRDefault="005D0F3B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449" w:type="dxa"/>
            <w:vAlign w:val="center"/>
          </w:tcPr>
          <w:p w:rsidR="005D0F3B" w:rsidRDefault="005D0F3B" w:rsidP="005B540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</w:tbl>
    <w:p w:rsidR="005B540F" w:rsidRPr="0010126D" w:rsidRDefault="00EC609F" w:rsidP="005D0F3B">
      <w:pPr>
        <w:spacing w:before="240" w:after="120"/>
        <w:rPr>
          <w:rFonts w:ascii="Arial" w:hAnsi="Arial" w:cs="Arial"/>
          <w:b/>
          <w:bCs/>
          <w:noProof w:val="0"/>
          <w:color w:val="auto"/>
          <w:szCs w:val="32"/>
          <w:lang w:eastAsia="en-US"/>
        </w:rPr>
      </w:pPr>
      <w:r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</w:t>
      </w:r>
      <w:r w:rsidRPr="006A5CED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center" w:tblpY="362"/>
        <w:bidiVisual/>
        <w:tblW w:w="1506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47"/>
        <w:gridCol w:w="6095"/>
        <w:gridCol w:w="5155"/>
        <w:gridCol w:w="3067"/>
      </w:tblGrid>
      <w:tr w:rsidR="00DA7534" w:rsidRPr="006A5CED" w:rsidTr="007D5766">
        <w:trPr>
          <w:trHeight w:val="399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الندوات </w:t>
            </w:r>
            <w:r w:rsidR="001C442D"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أو</w:t>
            </w: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ورش العمل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2B429F" w:rsidRDefault="00DA7534" w:rsidP="007D5766">
            <w:pPr>
              <w:jc w:val="center"/>
              <w:rPr>
                <w:rFonts w:ascii="Arial" w:hAnsi="Arial" w:cs="Simplified Arabic"/>
                <w:szCs w:val="32"/>
                <w:lang w:bidi="ar-EG"/>
              </w:rPr>
            </w:pPr>
            <w:r w:rsidRPr="002B429F">
              <w:rPr>
                <w:rFonts w:ascii="Arial" w:hAnsi="Arial" w:cs="Simplified Arabic"/>
                <w:szCs w:val="32"/>
                <w:rtl/>
                <w:lang w:bidi="ar-EG"/>
              </w:rPr>
              <w:t>مكان الانعقاد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7534" w:rsidRPr="006A5CED" w:rsidRDefault="00DA7534" w:rsidP="00C615C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5B540F" w:rsidRPr="006A5CED" w:rsidTr="007D5766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5B540F" w:rsidRPr="002B429F" w:rsidRDefault="005B540F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 w:rsidRPr="002B429F"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0F" w:rsidRPr="005B540F" w:rsidRDefault="005B540F" w:rsidP="00D37DF9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CA"/>
              </w:rPr>
            </w:pP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val="en-CA"/>
              </w:rPr>
              <w:t>17ème colloque CSMT2010.</w:t>
            </w:r>
          </w:p>
          <w:p w:rsidR="005B540F" w:rsidRPr="005B540F" w:rsidRDefault="005B540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540F" w:rsidRPr="005B540F" w:rsidRDefault="005B540F" w:rsidP="002E71A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 xml:space="preserve">Sousse </w:t>
            </w: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val="en-CA"/>
              </w:rPr>
              <w:t>(Tunisia)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40F" w:rsidRPr="005B540F" w:rsidRDefault="005B540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2010/03/15</w:t>
            </w:r>
          </w:p>
        </w:tc>
      </w:tr>
      <w:tr w:rsidR="00CA760B" w:rsidRPr="00CA760B" w:rsidTr="007D5766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A760B" w:rsidRPr="002B429F" w:rsidRDefault="002E71AF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B" w:rsidRPr="00CA760B" w:rsidRDefault="00CA760B" w:rsidP="00D37DF9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fr-FR"/>
              </w:rPr>
            </w:pPr>
            <w:r w:rsidRPr="00CA760B">
              <w:rPr>
                <w:rFonts w:ascii="Tahoma" w:hAnsi="Tahoma" w:cs="Tahoma"/>
                <w:b/>
                <w:bCs/>
                <w:sz w:val="28"/>
                <w:szCs w:val="28"/>
                <w:lang w:val="fr-FR"/>
              </w:rPr>
              <w:t>Contrôle, Imagerie et Probabilités en Méditerranée. Université de Nice Sophia Antipolis France.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B" w:rsidRPr="00CA760B" w:rsidRDefault="002E71AF" w:rsidP="002E71A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fr-FR"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fr-FR" w:eastAsia="en-US"/>
              </w:rPr>
              <w:t>Nice (France)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B" w:rsidRPr="00CA760B" w:rsidRDefault="002E71A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fr-FR" w:eastAsia="en-US"/>
              </w:rPr>
            </w:pPr>
            <w:r w:rsidRPr="002E71AF">
              <w:rPr>
                <w:rFonts w:ascii="Tahoma" w:hAnsi="Tahoma" w:cs="Tahoma"/>
                <w:b/>
                <w:bCs/>
                <w:sz w:val="28"/>
                <w:szCs w:val="28"/>
                <w:rtl/>
                <w:lang w:val="fr-FR" w:eastAsia="en-US"/>
              </w:rPr>
              <w:tab/>
              <w:t xml:space="preserve">24 - 28 </w:t>
            </w:r>
            <w:r w:rsidRPr="002E71AF">
              <w:rPr>
                <w:rFonts w:ascii="Tahoma" w:hAnsi="Tahoma" w:cs="Tahoma"/>
                <w:b/>
                <w:bCs/>
                <w:sz w:val="28"/>
                <w:szCs w:val="28"/>
                <w:lang w:val="fr-FR" w:eastAsia="en-US"/>
              </w:rPr>
              <w:t>octobre 2011</w:t>
            </w:r>
          </w:p>
        </w:tc>
      </w:tr>
      <w:tr w:rsidR="00CA760B" w:rsidRPr="002E71AF" w:rsidTr="007D5766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CA760B" w:rsidRPr="002B429F" w:rsidRDefault="002E71AF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lastRenderedPageBreak/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B" w:rsidRPr="002E71AF" w:rsidRDefault="002E71AF" w:rsidP="00D37DF9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2E71AF">
              <w:rPr>
                <w:rFonts w:ascii="Tahoma" w:hAnsi="Tahoma" w:cs="Tahoma"/>
                <w:b/>
                <w:bCs/>
                <w:sz w:val="28"/>
                <w:szCs w:val="28"/>
              </w:rPr>
              <w:t>Summer School on Algebraic and Enumerative Combinatorics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760B" w:rsidRPr="002E71AF" w:rsidRDefault="002E71AF" w:rsidP="002E71A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fr-FR" w:eastAsia="en-US"/>
              </w:rPr>
              <w:t>Portugal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60B" w:rsidRPr="002E71AF" w:rsidRDefault="002E71A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2E71AF">
              <w:rPr>
                <w:rFonts w:ascii="Tahoma" w:hAnsi="Tahoma" w:cs="Tahoma"/>
                <w:b/>
                <w:bCs/>
                <w:sz w:val="28"/>
                <w:szCs w:val="28"/>
                <w:rtl/>
                <w:lang w:eastAsia="en-US"/>
              </w:rPr>
              <w:tab/>
            </w:r>
            <w:r w:rsidRPr="002E71AF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November 5-7, 2012</w:t>
            </w:r>
          </w:p>
        </w:tc>
      </w:tr>
      <w:tr w:rsidR="005B540F" w:rsidRPr="006A5CED" w:rsidTr="00D12C8D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5B540F" w:rsidRPr="002B429F" w:rsidRDefault="002E71AF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40F" w:rsidRPr="005B540F" w:rsidRDefault="005B540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val="en-CA"/>
              </w:rPr>
              <w:t>ICOT conference  International Conference on Operator Theory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40F" w:rsidRPr="005B540F" w:rsidRDefault="005B540F" w:rsidP="002E71A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val="en-CA"/>
              </w:rPr>
              <w:t>Kerkena (Tunisia)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0F" w:rsidRPr="005B540F" w:rsidRDefault="005B540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2012/05/02</w:t>
            </w:r>
          </w:p>
        </w:tc>
      </w:tr>
      <w:tr w:rsidR="005B540F" w:rsidRPr="006A5CED" w:rsidTr="00394664">
        <w:trPr>
          <w:trHeight w:val="378"/>
          <w:tblCellSpacing w:w="0" w:type="dxa"/>
          <w:jc w:val="center"/>
        </w:trPr>
        <w:tc>
          <w:tcPr>
            <w:tcW w:w="74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5B540F" w:rsidRPr="002B429F" w:rsidRDefault="002E71AF" w:rsidP="00195536">
            <w:pPr>
              <w:jc w:val="center"/>
              <w:rPr>
                <w:rFonts w:ascii="Simplified Arabic" w:hAnsi="Simplified Arabic" w:cs="Simplified Arabic"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="Simplified Arabic" w:hAnsi="Simplified Arabic" w:cs="Simplified Arabic" w:hint="cs"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40F" w:rsidRPr="005B540F" w:rsidRDefault="005B540F" w:rsidP="00CA1353">
            <w:pPr>
              <w:autoSpaceDE w:val="0"/>
              <w:autoSpaceDN w:val="0"/>
              <w:bidi w:val="0"/>
              <w:adjustRightInd w:val="0"/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val="en-CA"/>
              </w:rPr>
            </w:pP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val="en-CA"/>
              </w:rPr>
              <w:t>1</w:t>
            </w:r>
            <w:r w:rsidR="00CA1353">
              <w:rPr>
                <w:rFonts w:ascii="Tahoma" w:hAnsi="Tahoma" w:cs="Tahoma"/>
                <w:b/>
                <w:bCs/>
                <w:sz w:val="28"/>
                <w:szCs w:val="28"/>
                <w:lang w:val="en-CA"/>
              </w:rPr>
              <w:t>9</w:t>
            </w: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val="en-CA"/>
              </w:rPr>
              <w:t>ème colloque CSMT2010.</w:t>
            </w:r>
          </w:p>
          <w:p w:rsidR="005B540F" w:rsidRPr="005B540F" w:rsidRDefault="005B540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540F" w:rsidRPr="005B540F" w:rsidRDefault="005B540F" w:rsidP="002E71AF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 xml:space="preserve">Sousse </w:t>
            </w: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val="en-CA"/>
              </w:rPr>
              <w:t>(Tunisia)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0F" w:rsidRPr="005B540F" w:rsidRDefault="005B540F" w:rsidP="00D37DF9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</w:pPr>
            <w:r w:rsidRPr="005B540F">
              <w:rPr>
                <w:rFonts w:ascii="Tahoma" w:hAnsi="Tahoma" w:cs="Tahoma"/>
                <w:b/>
                <w:bCs/>
                <w:sz w:val="28"/>
                <w:szCs w:val="28"/>
                <w:lang w:eastAsia="en-US"/>
              </w:rPr>
              <w:t>2014/03/17</w:t>
            </w:r>
          </w:p>
        </w:tc>
      </w:tr>
    </w:tbl>
    <w:p w:rsidR="005C1AFF" w:rsidRDefault="00DA7534" w:rsidP="00CA1353">
      <w:pPr>
        <w:spacing w:before="36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lastRenderedPageBreak/>
        <w:t xml:space="preserve">الانجازات </w:t>
      </w:r>
      <w:r w:rsidR="001C442D" w:rsidRPr="008C1E4F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والأنشطة</w:t>
      </w: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 xml:space="preserve"> العلمية </w:t>
      </w:r>
      <w:r w:rsidR="001C442D" w:rsidRPr="008C1E4F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الأخرى</w:t>
      </w:r>
      <w:r w:rsidRPr="008C1E4F"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  <w:t>:</w:t>
      </w:r>
      <w:r w:rsidR="005C1AFF" w:rsidRPr="005C1AFF">
        <w:rPr>
          <w:rFonts w:ascii="Tahoma" w:hAnsi="Tahoma" w:cs="Tahoma"/>
          <w:b/>
          <w:bCs/>
          <w:sz w:val="28"/>
          <w:szCs w:val="28"/>
          <w:rtl/>
          <w:lang w:eastAsia="en-US"/>
        </w:rPr>
        <w:t xml:space="preserve"> </w:t>
      </w:r>
      <w:r w:rsidR="005C1AFF" w:rsidRPr="005B540F">
        <w:rPr>
          <w:rFonts w:ascii="Tahoma" w:hAnsi="Tahoma" w:cs="Tahoma"/>
          <w:b/>
          <w:bCs/>
          <w:sz w:val="28"/>
          <w:szCs w:val="28"/>
          <w:rtl/>
          <w:lang w:eastAsia="en-US"/>
        </w:rPr>
        <w:t>عضو</w:t>
      </w:r>
      <w:r w:rsidR="005C1AFF" w:rsidRPr="005B540F">
        <w:rPr>
          <w:rFonts w:ascii="Tahoma" w:hAnsi="Tahoma" w:cs="Tahoma"/>
          <w:b/>
          <w:bCs/>
          <w:noProof w:val="0"/>
          <w:color w:val="auto"/>
          <w:sz w:val="28"/>
          <w:szCs w:val="28"/>
          <w:rtl/>
          <w:lang w:eastAsia="en-US"/>
        </w:rPr>
        <w:t xml:space="preserve"> مخ</w:t>
      </w:r>
      <w:r w:rsidR="00151CED">
        <w:rPr>
          <w:rFonts w:ascii="Tahoma" w:hAnsi="Tahoma" w:cs="Tahoma" w:hint="cs"/>
          <w:b/>
          <w:bCs/>
          <w:noProof w:val="0"/>
          <w:color w:val="auto"/>
          <w:sz w:val="28"/>
          <w:szCs w:val="28"/>
          <w:rtl/>
          <w:lang w:eastAsia="en-US"/>
        </w:rPr>
        <w:t>ت</w:t>
      </w:r>
      <w:r w:rsidR="005C1AFF" w:rsidRPr="005B540F">
        <w:rPr>
          <w:rFonts w:ascii="Tahoma" w:hAnsi="Tahoma" w:cs="Tahoma"/>
          <w:b/>
          <w:bCs/>
          <w:noProof w:val="0"/>
          <w:color w:val="auto"/>
          <w:sz w:val="28"/>
          <w:szCs w:val="28"/>
          <w:rtl/>
          <w:lang w:eastAsia="en-US"/>
        </w:rPr>
        <w:t>بر البحث فيزياء ورياضيات صفاقس</w:t>
      </w:r>
      <w:r w:rsidR="00CA1353">
        <w:rPr>
          <w:rFonts w:ascii="Tahoma" w:hAnsi="Tahoma" w:cs="Tahoma"/>
          <w:b/>
          <w:bCs/>
          <w:noProof w:val="0"/>
          <w:color w:val="auto"/>
          <w:sz w:val="28"/>
          <w:szCs w:val="28"/>
          <w:lang w:eastAsia="en-US"/>
        </w:rPr>
        <w:t>/</w:t>
      </w:r>
      <w:r w:rsidR="005C1AFF">
        <w:rPr>
          <w:rFonts w:ascii="Tahoma" w:hAnsi="Tahoma" w:cs="Tahoma"/>
          <w:b/>
          <w:bCs/>
          <w:noProof w:val="0"/>
          <w:color w:val="auto"/>
          <w:sz w:val="28"/>
          <w:szCs w:val="28"/>
          <w:lang w:eastAsia="en-US"/>
        </w:rPr>
        <w:t xml:space="preserve"> </w:t>
      </w:r>
      <w:r w:rsidR="005C1AFF" w:rsidRPr="005B540F">
        <w:rPr>
          <w:rFonts w:ascii="Tahoma" w:hAnsi="Tahoma" w:cs="Tahoma"/>
          <w:b/>
          <w:bCs/>
          <w:noProof w:val="0"/>
          <w:color w:val="auto"/>
          <w:sz w:val="28"/>
          <w:szCs w:val="28"/>
          <w:rtl/>
          <w:lang w:eastAsia="en-US"/>
        </w:rPr>
        <w:t>تونس</w:t>
      </w:r>
      <w:r w:rsidR="005C1AFF">
        <w:rPr>
          <w:rFonts w:ascii="Tahoma" w:hAnsi="Tahoma" w:cs="Tahoma"/>
          <w:b/>
          <w:bCs/>
          <w:noProof w:val="0"/>
          <w:color w:val="auto"/>
          <w:sz w:val="28"/>
          <w:szCs w:val="28"/>
          <w:lang w:eastAsia="en-US"/>
        </w:rPr>
        <w:t>.</w:t>
      </w:r>
    </w:p>
    <w:p w:rsidR="00DA7534" w:rsidRDefault="00DA7534" w:rsidP="002F1698">
      <w:pPr>
        <w:spacing w:before="360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sectPr w:rsidR="00DA7534" w:rsidSect="00CE63F9">
      <w:footerReference w:type="even" r:id="rId10"/>
      <w:footerReference w:type="default" r:id="rId11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588" w:rsidRDefault="003B5588" w:rsidP="0045517E">
      <w:r>
        <w:separator/>
      </w:r>
    </w:p>
  </w:endnote>
  <w:endnote w:type="continuationSeparator" w:id="0">
    <w:p w:rsidR="003B5588" w:rsidRDefault="003B5588" w:rsidP="0045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Special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8" w:rsidRDefault="00093D35">
    <w:pPr>
      <w:pStyle w:val="a"/>
      <w:framePr w:wrap="auto" w:vAnchor="text" w:hAnchor="margin" w:xAlign="center" w:y="1"/>
      <w:rPr>
        <w:rStyle w:val="a0"/>
        <w:rFonts w:cs="Traditional Arabic"/>
        <w:noProof w:val="0"/>
        <w:rtl/>
      </w:rPr>
    </w:pPr>
    <w:r>
      <w:rPr>
        <w:rStyle w:val="a0"/>
        <w:rFonts w:cs="Traditional Arabic"/>
      </w:rPr>
      <w:fldChar w:fldCharType="begin"/>
    </w:r>
    <w:r w:rsidR="005B7498">
      <w:rPr>
        <w:rStyle w:val="a0"/>
        <w:rFonts w:cs="Traditional Arabic"/>
      </w:rPr>
      <w:instrText xml:space="preserve">PAGE  </w:instrText>
    </w:r>
    <w:r>
      <w:rPr>
        <w:rStyle w:val="a0"/>
        <w:rFonts w:cs="Traditional Arabic"/>
      </w:rPr>
      <w:fldChar w:fldCharType="end"/>
    </w:r>
  </w:p>
  <w:p w:rsidR="005B7498" w:rsidRDefault="005B7498">
    <w:pPr>
      <w:pStyle w:val="a"/>
      <w:rPr>
        <w:noProof w:val="0"/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7498" w:rsidRDefault="00093D35">
    <w:pPr>
      <w:pStyle w:val="a"/>
      <w:framePr w:wrap="auto" w:vAnchor="text" w:hAnchor="margin" w:xAlign="center" w:y="1"/>
      <w:rPr>
        <w:rStyle w:val="a0"/>
        <w:rFonts w:cs="Traditional Arabic"/>
        <w:noProof w:val="0"/>
        <w:rtl/>
      </w:rPr>
    </w:pPr>
    <w:r>
      <w:rPr>
        <w:rStyle w:val="a0"/>
        <w:rFonts w:cs="Traditional Arabic"/>
      </w:rPr>
      <w:fldChar w:fldCharType="begin"/>
    </w:r>
    <w:r w:rsidR="005B7498">
      <w:rPr>
        <w:rStyle w:val="a0"/>
        <w:rFonts w:cs="Traditional Arabic"/>
      </w:rPr>
      <w:instrText xml:space="preserve">PAGE  </w:instrText>
    </w:r>
    <w:r>
      <w:rPr>
        <w:rStyle w:val="a0"/>
        <w:rFonts w:cs="Traditional Arabic"/>
      </w:rPr>
      <w:fldChar w:fldCharType="separate"/>
    </w:r>
    <w:r w:rsidR="00607BB3">
      <w:rPr>
        <w:rStyle w:val="a0"/>
        <w:rFonts w:cs="Traditional Arabic"/>
        <w:rtl/>
      </w:rPr>
      <w:t>9</w:t>
    </w:r>
    <w:r>
      <w:rPr>
        <w:rStyle w:val="a0"/>
        <w:rFonts w:cs="Traditional Arabic"/>
      </w:rPr>
      <w:fldChar w:fldCharType="end"/>
    </w:r>
  </w:p>
  <w:p w:rsidR="005B7498" w:rsidRDefault="005B7498">
    <w:pPr>
      <w:pStyle w:val="a"/>
      <w:rPr>
        <w:noProof w:val="0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588" w:rsidRDefault="003B5588" w:rsidP="0045517E">
      <w:r>
        <w:separator/>
      </w:r>
    </w:p>
  </w:footnote>
  <w:footnote w:type="continuationSeparator" w:id="0">
    <w:p w:rsidR="003B5588" w:rsidRDefault="003B5588" w:rsidP="00455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50BEB"/>
    <w:multiLevelType w:val="hybridMultilevel"/>
    <w:tmpl w:val="9C34FF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52047DD"/>
    <w:multiLevelType w:val="hybridMultilevel"/>
    <w:tmpl w:val="2D521B3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CA27B4"/>
    <w:multiLevelType w:val="hybridMultilevel"/>
    <w:tmpl w:val="AC8E609A"/>
    <w:lvl w:ilvl="0" w:tplc="6C34907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ascii="Arial" w:eastAsia="Calibri" w:hAnsi="Arial"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26193"/>
    <w:rsid w:val="00030014"/>
    <w:rsid w:val="0003057B"/>
    <w:rsid w:val="00031686"/>
    <w:rsid w:val="000349A8"/>
    <w:rsid w:val="0003702E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5645"/>
    <w:rsid w:val="00066C0B"/>
    <w:rsid w:val="00066EFB"/>
    <w:rsid w:val="0006703C"/>
    <w:rsid w:val="00067773"/>
    <w:rsid w:val="000708E2"/>
    <w:rsid w:val="000752C7"/>
    <w:rsid w:val="0007689D"/>
    <w:rsid w:val="000777B9"/>
    <w:rsid w:val="00082CBA"/>
    <w:rsid w:val="000837EA"/>
    <w:rsid w:val="00086947"/>
    <w:rsid w:val="00086EA4"/>
    <w:rsid w:val="000875A0"/>
    <w:rsid w:val="0009039C"/>
    <w:rsid w:val="0009073B"/>
    <w:rsid w:val="00093D35"/>
    <w:rsid w:val="00094424"/>
    <w:rsid w:val="00094EC6"/>
    <w:rsid w:val="000A3A7F"/>
    <w:rsid w:val="000A49A7"/>
    <w:rsid w:val="000A58D2"/>
    <w:rsid w:val="000B0A85"/>
    <w:rsid w:val="000B3C64"/>
    <w:rsid w:val="000B5431"/>
    <w:rsid w:val="000B5733"/>
    <w:rsid w:val="000B5E33"/>
    <w:rsid w:val="000C14A0"/>
    <w:rsid w:val="000C5929"/>
    <w:rsid w:val="000D1CA4"/>
    <w:rsid w:val="000E23A7"/>
    <w:rsid w:val="000E59B6"/>
    <w:rsid w:val="000F0309"/>
    <w:rsid w:val="000F15B5"/>
    <w:rsid w:val="000F2707"/>
    <w:rsid w:val="000F2A17"/>
    <w:rsid w:val="000F661F"/>
    <w:rsid w:val="000F735B"/>
    <w:rsid w:val="0010126D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4D9B"/>
    <w:rsid w:val="001363CB"/>
    <w:rsid w:val="00140DD5"/>
    <w:rsid w:val="00143A8F"/>
    <w:rsid w:val="00145820"/>
    <w:rsid w:val="00147EA9"/>
    <w:rsid w:val="001500B3"/>
    <w:rsid w:val="00151CED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82841"/>
    <w:rsid w:val="00190B17"/>
    <w:rsid w:val="00190E07"/>
    <w:rsid w:val="00191A32"/>
    <w:rsid w:val="001921A1"/>
    <w:rsid w:val="00193029"/>
    <w:rsid w:val="00194A35"/>
    <w:rsid w:val="00195536"/>
    <w:rsid w:val="00197093"/>
    <w:rsid w:val="001A004F"/>
    <w:rsid w:val="001A4C77"/>
    <w:rsid w:val="001A68E2"/>
    <w:rsid w:val="001B2254"/>
    <w:rsid w:val="001B5CD6"/>
    <w:rsid w:val="001B7D73"/>
    <w:rsid w:val="001C1AE1"/>
    <w:rsid w:val="001C2C3F"/>
    <w:rsid w:val="001C39F1"/>
    <w:rsid w:val="001C405F"/>
    <w:rsid w:val="001C442D"/>
    <w:rsid w:val="001C4EA8"/>
    <w:rsid w:val="001C520C"/>
    <w:rsid w:val="001D1341"/>
    <w:rsid w:val="001D3713"/>
    <w:rsid w:val="001D497D"/>
    <w:rsid w:val="001E0B41"/>
    <w:rsid w:val="001E1514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4810"/>
    <w:rsid w:val="00204A7F"/>
    <w:rsid w:val="00205606"/>
    <w:rsid w:val="002101F0"/>
    <w:rsid w:val="00210ED3"/>
    <w:rsid w:val="0021117F"/>
    <w:rsid w:val="00212418"/>
    <w:rsid w:val="002149E0"/>
    <w:rsid w:val="002205DA"/>
    <w:rsid w:val="002242EF"/>
    <w:rsid w:val="002272CF"/>
    <w:rsid w:val="002316E4"/>
    <w:rsid w:val="0023180C"/>
    <w:rsid w:val="0023296B"/>
    <w:rsid w:val="00233A94"/>
    <w:rsid w:val="002373CF"/>
    <w:rsid w:val="00245656"/>
    <w:rsid w:val="00245CA1"/>
    <w:rsid w:val="00245E1B"/>
    <w:rsid w:val="002475DE"/>
    <w:rsid w:val="00247D4E"/>
    <w:rsid w:val="00251EF4"/>
    <w:rsid w:val="002536E6"/>
    <w:rsid w:val="002538D5"/>
    <w:rsid w:val="00256D08"/>
    <w:rsid w:val="002573D3"/>
    <w:rsid w:val="002604AB"/>
    <w:rsid w:val="00261510"/>
    <w:rsid w:val="00261B6A"/>
    <w:rsid w:val="00263FCD"/>
    <w:rsid w:val="002720F9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429F"/>
    <w:rsid w:val="002B6A3A"/>
    <w:rsid w:val="002C118E"/>
    <w:rsid w:val="002C12E9"/>
    <w:rsid w:val="002C1827"/>
    <w:rsid w:val="002C2885"/>
    <w:rsid w:val="002C3A94"/>
    <w:rsid w:val="002C470D"/>
    <w:rsid w:val="002C47C8"/>
    <w:rsid w:val="002C4E49"/>
    <w:rsid w:val="002C7CBC"/>
    <w:rsid w:val="002D75BC"/>
    <w:rsid w:val="002E2779"/>
    <w:rsid w:val="002E4726"/>
    <w:rsid w:val="002E4BDA"/>
    <w:rsid w:val="002E59CE"/>
    <w:rsid w:val="002E67F1"/>
    <w:rsid w:val="002E71AF"/>
    <w:rsid w:val="002F1698"/>
    <w:rsid w:val="002F772E"/>
    <w:rsid w:val="003000F9"/>
    <w:rsid w:val="00301D3E"/>
    <w:rsid w:val="00302137"/>
    <w:rsid w:val="003021CA"/>
    <w:rsid w:val="00302C89"/>
    <w:rsid w:val="00306162"/>
    <w:rsid w:val="0030783E"/>
    <w:rsid w:val="003157D3"/>
    <w:rsid w:val="003249EF"/>
    <w:rsid w:val="003254AA"/>
    <w:rsid w:val="00326500"/>
    <w:rsid w:val="00327229"/>
    <w:rsid w:val="00327EC2"/>
    <w:rsid w:val="00332983"/>
    <w:rsid w:val="0033347D"/>
    <w:rsid w:val="003353FB"/>
    <w:rsid w:val="00335B5D"/>
    <w:rsid w:val="00343C0E"/>
    <w:rsid w:val="00344188"/>
    <w:rsid w:val="0034603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2470"/>
    <w:rsid w:val="003759B9"/>
    <w:rsid w:val="00376675"/>
    <w:rsid w:val="003769C3"/>
    <w:rsid w:val="00376AEE"/>
    <w:rsid w:val="00377EFA"/>
    <w:rsid w:val="003811BD"/>
    <w:rsid w:val="00382AA2"/>
    <w:rsid w:val="00382E37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97AD3"/>
    <w:rsid w:val="003A0967"/>
    <w:rsid w:val="003A0B70"/>
    <w:rsid w:val="003A1184"/>
    <w:rsid w:val="003A1CAD"/>
    <w:rsid w:val="003A612C"/>
    <w:rsid w:val="003B0753"/>
    <w:rsid w:val="003B252A"/>
    <w:rsid w:val="003B5588"/>
    <w:rsid w:val="003B7545"/>
    <w:rsid w:val="003C2742"/>
    <w:rsid w:val="003C5BE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51C"/>
    <w:rsid w:val="003E5C3D"/>
    <w:rsid w:val="003E5FF9"/>
    <w:rsid w:val="003E6CA7"/>
    <w:rsid w:val="00400847"/>
    <w:rsid w:val="004026D9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19C4"/>
    <w:rsid w:val="0044397C"/>
    <w:rsid w:val="00443ECB"/>
    <w:rsid w:val="00444213"/>
    <w:rsid w:val="004447C2"/>
    <w:rsid w:val="00446D7C"/>
    <w:rsid w:val="00447EA6"/>
    <w:rsid w:val="004526FC"/>
    <w:rsid w:val="0045398C"/>
    <w:rsid w:val="0045517E"/>
    <w:rsid w:val="00455670"/>
    <w:rsid w:val="00456A12"/>
    <w:rsid w:val="00460083"/>
    <w:rsid w:val="00465075"/>
    <w:rsid w:val="004657A1"/>
    <w:rsid w:val="00466800"/>
    <w:rsid w:val="00470516"/>
    <w:rsid w:val="00472C9D"/>
    <w:rsid w:val="00474CDF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0BDE"/>
    <w:rsid w:val="004D29E6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2799D"/>
    <w:rsid w:val="00532560"/>
    <w:rsid w:val="00532E28"/>
    <w:rsid w:val="005377C0"/>
    <w:rsid w:val="0054340F"/>
    <w:rsid w:val="00543EFD"/>
    <w:rsid w:val="0054657A"/>
    <w:rsid w:val="005475B5"/>
    <w:rsid w:val="005509E9"/>
    <w:rsid w:val="0055123C"/>
    <w:rsid w:val="005512DE"/>
    <w:rsid w:val="00552183"/>
    <w:rsid w:val="00552952"/>
    <w:rsid w:val="00552BBE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40F"/>
    <w:rsid w:val="005B5590"/>
    <w:rsid w:val="005B5867"/>
    <w:rsid w:val="005B6275"/>
    <w:rsid w:val="005B7498"/>
    <w:rsid w:val="005B7D89"/>
    <w:rsid w:val="005C1AFF"/>
    <w:rsid w:val="005C24CD"/>
    <w:rsid w:val="005C2F0C"/>
    <w:rsid w:val="005C715D"/>
    <w:rsid w:val="005D0325"/>
    <w:rsid w:val="005D0F3B"/>
    <w:rsid w:val="005D28C0"/>
    <w:rsid w:val="005E130D"/>
    <w:rsid w:val="005E1924"/>
    <w:rsid w:val="005F09F8"/>
    <w:rsid w:val="005F15DC"/>
    <w:rsid w:val="005F3700"/>
    <w:rsid w:val="005F3FC2"/>
    <w:rsid w:val="005F49CF"/>
    <w:rsid w:val="00603BEB"/>
    <w:rsid w:val="00603F95"/>
    <w:rsid w:val="0060648A"/>
    <w:rsid w:val="00607B42"/>
    <w:rsid w:val="00607BB3"/>
    <w:rsid w:val="00610091"/>
    <w:rsid w:val="00614590"/>
    <w:rsid w:val="0061697F"/>
    <w:rsid w:val="00621031"/>
    <w:rsid w:val="00622CD6"/>
    <w:rsid w:val="00622E2C"/>
    <w:rsid w:val="00623647"/>
    <w:rsid w:val="00624692"/>
    <w:rsid w:val="00631F55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5CED"/>
    <w:rsid w:val="006A62C0"/>
    <w:rsid w:val="006A7EB0"/>
    <w:rsid w:val="006B0026"/>
    <w:rsid w:val="006B0214"/>
    <w:rsid w:val="006B0243"/>
    <w:rsid w:val="006C5055"/>
    <w:rsid w:val="006C6AAE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1A"/>
    <w:rsid w:val="00714737"/>
    <w:rsid w:val="00714D3F"/>
    <w:rsid w:val="007157E8"/>
    <w:rsid w:val="00716364"/>
    <w:rsid w:val="00716ED1"/>
    <w:rsid w:val="007207A0"/>
    <w:rsid w:val="00723B14"/>
    <w:rsid w:val="00725468"/>
    <w:rsid w:val="00725915"/>
    <w:rsid w:val="00732C9D"/>
    <w:rsid w:val="00733D2D"/>
    <w:rsid w:val="00734051"/>
    <w:rsid w:val="00736621"/>
    <w:rsid w:val="00737B2A"/>
    <w:rsid w:val="00744C33"/>
    <w:rsid w:val="00745B58"/>
    <w:rsid w:val="007468D9"/>
    <w:rsid w:val="007504CC"/>
    <w:rsid w:val="00751ADC"/>
    <w:rsid w:val="007541DC"/>
    <w:rsid w:val="00754DAE"/>
    <w:rsid w:val="007566B7"/>
    <w:rsid w:val="007567F6"/>
    <w:rsid w:val="00761292"/>
    <w:rsid w:val="007635ED"/>
    <w:rsid w:val="0076367E"/>
    <w:rsid w:val="007637F1"/>
    <w:rsid w:val="0077774F"/>
    <w:rsid w:val="00780374"/>
    <w:rsid w:val="00782068"/>
    <w:rsid w:val="007903FB"/>
    <w:rsid w:val="00791D76"/>
    <w:rsid w:val="007924DB"/>
    <w:rsid w:val="00793BB2"/>
    <w:rsid w:val="00793DE0"/>
    <w:rsid w:val="00797976"/>
    <w:rsid w:val="007A15F7"/>
    <w:rsid w:val="007A37E5"/>
    <w:rsid w:val="007A37E6"/>
    <w:rsid w:val="007A56F4"/>
    <w:rsid w:val="007B243F"/>
    <w:rsid w:val="007B685B"/>
    <w:rsid w:val="007C7D5F"/>
    <w:rsid w:val="007D2867"/>
    <w:rsid w:val="007D4695"/>
    <w:rsid w:val="007D4CA1"/>
    <w:rsid w:val="007D5766"/>
    <w:rsid w:val="007D5A3D"/>
    <w:rsid w:val="007D632D"/>
    <w:rsid w:val="007D6B9F"/>
    <w:rsid w:val="007E6CA7"/>
    <w:rsid w:val="007F13CF"/>
    <w:rsid w:val="007F2838"/>
    <w:rsid w:val="007F32E2"/>
    <w:rsid w:val="007F4809"/>
    <w:rsid w:val="007F54F1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4E82"/>
    <w:rsid w:val="00827A79"/>
    <w:rsid w:val="00831C6B"/>
    <w:rsid w:val="00832EFA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005"/>
    <w:rsid w:val="00880D5B"/>
    <w:rsid w:val="008861E2"/>
    <w:rsid w:val="00892F89"/>
    <w:rsid w:val="00896438"/>
    <w:rsid w:val="008967D9"/>
    <w:rsid w:val="008A069A"/>
    <w:rsid w:val="008A3CB7"/>
    <w:rsid w:val="008A548B"/>
    <w:rsid w:val="008B03CD"/>
    <w:rsid w:val="008B09F5"/>
    <w:rsid w:val="008B1F00"/>
    <w:rsid w:val="008B2358"/>
    <w:rsid w:val="008B411F"/>
    <w:rsid w:val="008C03AF"/>
    <w:rsid w:val="008C19AD"/>
    <w:rsid w:val="008C1E4F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E4DBB"/>
    <w:rsid w:val="008E74DD"/>
    <w:rsid w:val="008F13E0"/>
    <w:rsid w:val="008F161C"/>
    <w:rsid w:val="008F1AE0"/>
    <w:rsid w:val="008F3FFC"/>
    <w:rsid w:val="008F4CBB"/>
    <w:rsid w:val="0090128F"/>
    <w:rsid w:val="00901523"/>
    <w:rsid w:val="0091055E"/>
    <w:rsid w:val="009147CB"/>
    <w:rsid w:val="00914E82"/>
    <w:rsid w:val="00921C18"/>
    <w:rsid w:val="00921C6F"/>
    <w:rsid w:val="009224D0"/>
    <w:rsid w:val="00922C0B"/>
    <w:rsid w:val="00923621"/>
    <w:rsid w:val="00924071"/>
    <w:rsid w:val="00930DD9"/>
    <w:rsid w:val="00931D72"/>
    <w:rsid w:val="0093752C"/>
    <w:rsid w:val="00940950"/>
    <w:rsid w:val="00942038"/>
    <w:rsid w:val="00951B05"/>
    <w:rsid w:val="0095730F"/>
    <w:rsid w:val="00964E2E"/>
    <w:rsid w:val="00971799"/>
    <w:rsid w:val="00973588"/>
    <w:rsid w:val="00974E9D"/>
    <w:rsid w:val="009776DB"/>
    <w:rsid w:val="009807A9"/>
    <w:rsid w:val="009809AA"/>
    <w:rsid w:val="00981756"/>
    <w:rsid w:val="00982316"/>
    <w:rsid w:val="00982DC5"/>
    <w:rsid w:val="0098797F"/>
    <w:rsid w:val="009916AC"/>
    <w:rsid w:val="00992B68"/>
    <w:rsid w:val="00992CAF"/>
    <w:rsid w:val="009975C5"/>
    <w:rsid w:val="009A12A7"/>
    <w:rsid w:val="009A6217"/>
    <w:rsid w:val="009A75DF"/>
    <w:rsid w:val="009B1ADD"/>
    <w:rsid w:val="009B2792"/>
    <w:rsid w:val="009B28E5"/>
    <w:rsid w:val="009B4BF1"/>
    <w:rsid w:val="009B78CB"/>
    <w:rsid w:val="009C07B0"/>
    <w:rsid w:val="009C3438"/>
    <w:rsid w:val="009C384B"/>
    <w:rsid w:val="009C387B"/>
    <w:rsid w:val="009D018B"/>
    <w:rsid w:val="009D04DA"/>
    <w:rsid w:val="009D1CA5"/>
    <w:rsid w:val="009D4BC0"/>
    <w:rsid w:val="009E2D55"/>
    <w:rsid w:val="009E326D"/>
    <w:rsid w:val="009E3CDC"/>
    <w:rsid w:val="009E432E"/>
    <w:rsid w:val="009E45E6"/>
    <w:rsid w:val="009E4EF4"/>
    <w:rsid w:val="009F09A0"/>
    <w:rsid w:val="009F2DB3"/>
    <w:rsid w:val="009F30FF"/>
    <w:rsid w:val="009F6A73"/>
    <w:rsid w:val="00A04A50"/>
    <w:rsid w:val="00A06DDA"/>
    <w:rsid w:val="00A06E9D"/>
    <w:rsid w:val="00A11ED2"/>
    <w:rsid w:val="00A12902"/>
    <w:rsid w:val="00A13894"/>
    <w:rsid w:val="00A14B7D"/>
    <w:rsid w:val="00A167F9"/>
    <w:rsid w:val="00A17EFD"/>
    <w:rsid w:val="00A33D54"/>
    <w:rsid w:val="00A3480A"/>
    <w:rsid w:val="00A418A7"/>
    <w:rsid w:val="00A42556"/>
    <w:rsid w:val="00A45C46"/>
    <w:rsid w:val="00A470FE"/>
    <w:rsid w:val="00A4765D"/>
    <w:rsid w:val="00A508D9"/>
    <w:rsid w:val="00A50A4E"/>
    <w:rsid w:val="00A52F08"/>
    <w:rsid w:val="00A52F3D"/>
    <w:rsid w:val="00A57FCE"/>
    <w:rsid w:val="00A60BA5"/>
    <w:rsid w:val="00A617DA"/>
    <w:rsid w:val="00A63DBD"/>
    <w:rsid w:val="00A67A61"/>
    <w:rsid w:val="00A80D06"/>
    <w:rsid w:val="00A8143E"/>
    <w:rsid w:val="00A81615"/>
    <w:rsid w:val="00A8185C"/>
    <w:rsid w:val="00A81893"/>
    <w:rsid w:val="00A86C37"/>
    <w:rsid w:val="00A87958"/>
    <w:rsid w:val="00A87CB1"/>
    <w:rsid w:val="00A9229F"/>
    <w:rsid w:val="00A93BF5"/>
    <w:rsid w:val="00A97E6E"/>
    <w:rsid w:val="00AA04D9"/>
    <w:rsid w:val="00AA106C"/>
    <w:rsid w:val="00AA1E12"/>
    <w:rsid w:val="00AA4350"/>
    <w:rsid w:val="00AA4780"/>
    <w:rsid w:val="00AA781D"/>
    <w:rsid w:val="00AB33F3"/>
    <w:rsid w:val="00AB3B12"/>
    <w:rsid w:val="00AB7062"/>
    <w:rsid w:val="00AD0101"/>
    <w:rsid w:val="00AD3262"/>
    <w:rsid w:val="00AD54E6"/>
    <w:rsid w:val="00AD6BE8"/>
    <w:rsid w:val="00AD6FF7"/>
    <w:rsid w:val="00AE1926"/>
    <w:rsid w:val="00AE2535"/>
    <w:rsid w:val="00AF1A1B"/>
    <w:rsid w:val="00AF2138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0C0B"/>
    <w:rsid w:val="00B11BAB"/>
    <w:rsid w:val="00B15C64"/>
    <w:rsid w:val="00B16C62"/>
    <w:rsid w:val="00B17238"/>
    <w:rsid w:val="00B246D2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1C26"/>
    <w:rsid w:val="00B8339B"/>
    <w:rsid w:val="00B84247"/>
    <w:rsid w:val="00B8541D"/>
    <w:rsid w:val="00B871E5"/>
    <w:rsid w:val="00B91A42"/>
    <w:rsid w:val="00B91E3C"/>
    <w:rsid w:val="00B92371"/>
    <w:rsid w:val="00B94672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6ABE"/>
    <w:rsid w:val="00BC7226"/>
    <w:rsid w:val="00BD103E"/>
    <w:rsid w:val="00BD1AF4"/>
    <w:rsid w:val="00BD4B01"/>
    <w:rsid w:val="00BD4BE3"/>
    <w:rsid w:val="00BD4DDB"/>
    <w:rsid w:val="00BE1422"/>
    <w:rsid w:val="00BE1E29"/>
    <w:rsid w:val="00BE388B"/>
    <w:rsid w:val="00BE67FE"/>
    <w:rsid w:val="00BF2A9E"/>
    <w:rsid w:val="00BF476A"/>
    <w:rsid w:val="00C01B33"/>
    <w:rsid w:val="00C0400C"/>
    <w:rsid w:val="00C04371"/>
    <w:rsid w:val="00C04629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5CAF"/>
    <w:rsid w:val="00C16F43"/>
    <w:rsid w:val="00C16FD0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0792"/>
    <w:rsid w:val="00C41DC5"/>
    <w:rsid w:val="00C427D9"/>
    <w:rsid w:val="00C43388"/>
    <w:rsid w:val="00C46989"/>
    <w:rsid w:val="00C4744B"/>
    <w:rsid w:val="00C53734"/>
    <w:rsid w:val="00C55067"/>
    <w:rsid w:val="00C5626F"/>
    <w:rsid w:val="00C567BE"/>
    <w:rsid w:val="00C61254"/>
    <w:rsid w:val="00C615C9"/>
    <w:rsid w:val="00C62B37"/>
    <w:rsid w:val="00C7039E"/>
    <w:rsid w:val="00C7118D"/>
    <w:rsid w:val="00C73D55"/>
    <w:rsid w:val="00C73F0B"/>
    <w:rsid w:val="00C74007"/>
    <w:rsid w:val="00C74503"/>
    <w:rsid w:val="00C763CA"/>
    <w:rsid w:val="00C824FD"/>
    <w:rsid w:val="00C82D87"/>
    <w:rsid w:val="00C838EB"/>
    <w:rsid w:val="00C84153"/>
    <w:rsid w:val="00C91D3B"/>
    <w:rsid w:val="00C939CA"/>
    <w:rsid w:val="00C94F0D"/>
    <w:rsid w:val="00C95651"/>
    <w:rsid w:val="00C975DB"/>
    <w:rsid w:val="00CA1353"/>
    <w:rsid w:val="00CA5B79"/>
    <w:rsid w:val="00CA5CB6"/>
    <w:rsid w:val="00CA6633"/>
    <w:rsid w:val="00CA760B"/>
    <w:rsid w:val="00CA7B84"/>
    <w:rsid w:val="00CB0147"/>
    <w:rsid w:val="00CB22F1"/>
    <w:rsid w:val="00CB6D5B"/>
    <w:rsid w:val="00CC0FBA"/>
    <w:rsid w:val="00CC26D7"/>
    <w:rsid w:val="00CC4574"/>
    <w:rsid w:val="00CC4DC8"/>
    <w:rsid w:val="00CC7B70"/>
    <w:rsid w:val="00CD116F"/>
    <w:rsid w:val="00CD1F64"/>
    <w:rsid w:val="00CD43F6"/>
    <w:rsid w:val="00CD581B"/>
    <w:rsid w:val="00CD7C8D"/>
    <w:rsid w:val="00CE08CB"/>
    <w:rsid w:val="00CE1255"/>
    <w:rsid w:val="00CE63F9"/>
    <w:rsid w:val="00CE7B28"/>
    <w:rsid w:val="00CF19C1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25951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61D18"/>
    <w:rsid w:val="00D627D3"/>
    <w:rsid w:val="00D63515"/>
    <w:rsid w:val="00D642D3"/>
    <w:rsid w:val="00D6511D"/>
    <w:rsid w:val="00D65B9F"/>
    <w:rsid w:val="00D662D2"/>
    <w:rsid w:val="00D72D21"/>
    <w:rsid w:val="00D80EEF"/>
    <w:rsid w:val="00D81EAB"/>
    <w:rsid w:val="00D822D5"/>
    <w:rsid w:val="00D8360F"/>
    <w:rsid w:val="00D84D29"/>
    <w:rsid w:val="00D85635"/>
    <w:rsid w:val="00D90310"/>
    <w:rsid w:val="00D924AD"/>
    <w:rsid w:val="00D97A8B"/>
    <w:rsid w:val="00DA5174"/>
    <w:rsid w:val="00DA7534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1F6E"/>
    <w:rsid w:val="00DF3B54"/>
    <w:rsid w:val="00E000C7"/>
    <w:rsid w:val="00E0076F"/>
    <w:rsid w:val="00E062BC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5491"/>
    <w:rsid w:val="00E3654B"/>
    <w:rsid w:val="00E3714F"/>
    <w:rsid w:val="00E374EB"/>
    <w:rsid w:val="00E40972"/>
    <w:rsid w:val="00E44D59"/>
    <w:rsid w:val="00E468B8"/>
    <w:rsid w:val="00E50937"/>
    <w:rsid w:val="00E51CCA"/>
    <w:rsid w:val="00E56C93"/>
    <w:rsid w:val="00E57369"/>
    <w:rsid w:val="00E57757"/>
    <w:rsid w:val="00E62428"/>
    <w:rsid w:val="00E6561F"/>
    <w:rsid w:val="00E6682B"/>
    <w:rsid w:val="00E704E4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96EC5"/>
    <w:rsid w:val="00EA0E60"/>
    <w:rsid w:val="00EA1294"/>
    <w:rsid w:val="00EB4A5F"/>
    <w:rsid w:val="00EB550A"/>
    <w:rsid w:val="00EB636F"/>
    <w:rsid w:val="00EC1D43"/>
    <w:rsid w:val="00EC3FAD"/>
    <w:rsid w:val="00EC469A"/>
    <w:rsid w:val="00EC4D13"/>
    <w:rsid w:val="00EC5F9E"/>
    <w:rsid w:val="00EC609F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6828"/>
    <w:rsid w:val="00EF716E"/>
    <w:rsid w:val="00EF7B30"/>
    <w:rsid w:val="00F00900"/>
    <w:rsid w:val="00F01236"/>
    <w:rsid w:val="00F0298A"/>
    <w:rsid w:val="00F05CC7"/>
    <w:rsid w:val="00F06B32"/>
    <w:rsid w:val="00F06EB5"/>
    <w:rsid w:val="00F1203F"/>
    <w:rsid w:val="00F12585"/>
    <w:rsid w:val="00F22D53"/>
    <w:rsid w:val="00F245EE"/>
    <w:rsid w:val="00F27C76"/>
    <w:rsid w:val="00F305F7"/>
    <w:rsid w:val="00F343A4"/>
    <w:rsid w:val="00F35666"/>
    <w:rsid w:val="00F4291C"/>
    <w:rsid w:val="00F435A3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A17"/>
    <w:rsid w:val="00F72C30"/>
    <w:rsid w:val="00F745BF"/>
    <w:rsid w:val="00F7470F"/>
    <w:rsid w:val="00F776A3"/>
    <w:rsid w:val="00F80D42"/>
    <w:rsid w:val="00F84198"/>
    <w:rsid w:val="00F935A8"/>
    <w:rsid w:val="00F948B6"/>
    <w:rsid w:val="00F957B6"/>
    <w:rsid w:val="00F96AD2"/>
    <w:rsid w:val="00F974AF"/>
    <w:rsid w:val="00FA212F"/>
    <w:rsid w:val="00FA2CBB"/>
    <w:rsid w:val="00FA3200"/>
    <w:rsid w:val="00FA393E"/>
    <w:rsid w:val="00FA3988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C6ECE"/>
    <w:rsid w:val="00FC72FB"/>
    <w:rsid w:val="00FD06F4"/>
    <w:rsid w:val="00FD2453"/>
    <w:rsid w:val="00FD7BDC"/>
    <w:rsid w:val="00FE4103"/>
    <w:rsid w:val="00FE776C"/>
    <w:rsid w:val="00FF00B6"/>
    <w:rsid w:val="00FF04A6"/>
    <w:rsid w:val="00FF09C5"/>
    <w:rsid w:val="00FF19CB"/>
    <w:rsid w:val="00FF338A"/>
    <w:rsid w:val="00FF47FD"/>
    <w:rsid w:val="00FF4A45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1BF932-4BA8-40B3-A2A6-14A091DF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083"/>
    <w:pPr>
      <w:bidi/>
    </w:pPr>
    <w:rPr>
      <w:rFonts w:ascii="Times New Roman" w:hAnsi="Times New Roman" w:cs="Traditional Arabic"/>
      <w:noProof/>
      <w:color w:val="000000"/>
      <w:sz w:val="32"/>
      <w:szCs w:val="36"/>
      <w:lang w:eastAsia="ar-SA"/>
    </w:rPr>
  </w:style>
  <w:style w:type="paragraph" w:styleId="Heading4">
    <w:name w:val="heading 4"/>
    <w:basedOn w:val="Normal"/>
    <w:next w:val="Normal"/>
    <w:qFormat/>
    <w:locked/>
    <w:rsid w:val="00CE7B28"/>
    <w:pPr>
      <w:keepNext/>
      <w:jc w:val="lowKashida"/>
      <w:outlineLvl w:val="3"/>
    </w:pPr>
    <w:rPr>
      <w:rFonts w:eastAsia="Times New Roman" w:cs="AL-Mohanad Bold"/>
      <w:b/>
      <w:bCs/>
      <w:noProof w:val="0"/>
      <w:color w:val="auto"/>
      <w:sz w:val="28"/>
      <w:szCs w:val="28"/>
      <w:lang w:eastAsia="en-US"/>
    </w:rPr>
  </w:style>
  <w:style w:type="paragraph" w:styleId="Heading8">
    <w:name w:val="heading 8"/>
    <w:basedOn w:val="Normal"/>
    <w:next w:val="Normal"/>
    <w:link w:val="Heading8Char"/>
    <w:qFormat/>
    <w:locked/>
    <w:rsid w:val="00C73D55"/>
    <w:pPr>
      <w:spacing w:before="240" w:after="60"/>
      <w:outlineLvl w:val="7"/>
    </w:pPr>
    <w:rPr>
      <w:rFonts w:ascii="Calibri" w:eastAsia="Times New Roman" w:hAnsi="Calibri" w:cs="Arial"/>
      <w:i/>
      <w:iCs/>
      <w:noProof w:val="0"/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تذييل صفحة"/>
    <w:basedOn w:val="Normal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صفحة Char"/>
    <w:link w:val="a"/>
    <w:semiHidden/>
    <w:locked/>
    <w:rsid w:val="00460083"/>
    <w:rPr>
      <w:rFonts w:ascii="Times New Roman" w:hAnsi="Times New Roman" w:cs="Traditional Arabic"/>
      <w:noProof/>
      <w:color w:val="000000"/>
      <w:sz w:val="38"/>
      <w:szCs w:val="38"/>
      <w:lang w:eastAsia="ar-SA" w:bidi="ar-SA"/>
    </w:rPr>
  </w:style>
  <w:style w:type="character" w:customStyle="1" w:styleId="a0">
    <w:name w:val="رقم صفحة"/>
    <w:semiHidden/>
    <w:rsid w:val="00460083"/>
    <w:rPr>
      <w:rFonts w:cs="Times New Roman"/>
    </w:rPr>
  </w:style>
  <w:style w:type="character" w:styleId="Hyperlink">
    <w:name w:val="Hyperlink"/>
    <w:rsid w:val="00C7039E"/>
    <w:rPr>
      <w:color w:val="0000FF"/>
      <w:u w:val="single"/>
    </w:rPr>
  </w:style>
  <w:style w:type="character" w:customStyle="1" w:styleId="Heading8Char">
    <w:name w:val="Heading 8 Char"/>
    <w:link w:val="Heading8"/>
    <w:semiHidden/>
    <w:rsid w:val="00C73D55"/>
    <w:rPr>
      <w:rFonts w:ascii="Calibri" w:hAnsi="Calibri" w:cs="Arial"/>
      <w:i/>
      <w:iCs/>
      <w:sz w:val="24"/>
      <w:szCs w:val="24"/>
      <w:lang w:val="en-US" w:eastAsia="ar-SA" w:bidi="ar-SA"/>
    </w:rPr>
  </w:style>
  <w:style w:type="table" w:styleId="TableGrid">
    <w:name w:val="Table Grid"/>
    <w:basedOn w:val="TableNormal"/>
    <w:locked/>
    <w:rsid w:val="00E5775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EC5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hek1@y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.chammam@mu.edu.sa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4260-53D6-4057-986B-2E7E6B14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918</Words>
  <Characters>5237</Characters>
  <Application>Microsoft Office Word</Application>
  <DocSecurity>0</DocSecurity>
  <Lines>43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نموذج السيرة الذاتية لعضو هيئة التدريس</vt:lpstr>
      <vt:lpstr>نموذج السيرة الذاتية لعضو هيئة التدريس</vt:lpstr>
      <vt:lpstr>نموذج السيرة الذاتية لعضو هيئة التدريس</vt:lpstr>
    </vt:vector>
  </TitlesOfParts>
  <Company/>
  <LinksUpToDate>false</LinksUpToDate>
  <CharactersWithSpaces>6143</CharactersWithSpaces>
  <SharedDoc>false</SharedDoc>
  <HLinks>
    <vt:vector size="6" baseType="variant"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mailto:awd_allh@hotmail.com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الذاتية لعضو هيئة التدريس</dc:title>
  <dc:creator>DELL</dc:creator>
  <cp:lastModifiedBy>user</cp:lastModifiedBy>
  <cp:revision>4</cp:revision>
  <cp:lastPrinted>2014-02-17T07:25:00Z</cp:lastPrinted>
  <dcterms:created xsi:type="dcterms:W3CDTF">2017-03-13T16:44:00Z</dcterms:created>
  <dcterms:modified xsi:type="dcterms:W3CDTF">2017-03-27T15:27:00Z</dcterms:modified>
</cp:coreProperties>
</file>