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A1" w:rsidRPr="00602BA1" w:rsidRDefault="00602BA1" w:rsidP="00602BA1">
      <w:pPr>
        <w:tabs>
          <w:tab w:val="left" w:pos="2850"/>
        </w:tabs>
        <w:jc w:val="center"/>
        <w:rPr>
          <w:rFonts w:ascii="Times New Roman" w:hAnsi="Times New Roman" w:cs="Times New Roman"/>
          <w:b/>
          <w:bCs/>
          <w:sz w:val="32"/>
          <w:szCs w:val="32"/>
          <w:rtl/>
        </w:rPr>
      </w:pPr>
      <w:r w:rsidRPr="00602BA1">
        <w:rPr>
          <w:rFonts w:ascii="Times New Roman" w:hAnsi="Times New Roman" w:cs="Times New Roman"/>
          <w:b/>
          <w:bCs/>
          <w:sz w:val="32"/>
          <w:szCs w:val="32"/>
          <w:rtl/>
        </w:rPr>
        <w:t>بسم الله الرحمن الرحيم</w:t>
      </w:r>
    </w:p>
    <w:p w:rsidR="00602BA1" w:rsidRPr="00602BA1" w:rsidRDefault="00602BA1" w:rsidP="00602BA1">
      <w:pPr>
        <w:tabs>
          <w:tab w:val="left" w:pos="2850"/>
        </w:tabs>
        <w:spacing w:after="0" w:line="240" w:lineRule="auto"/>
        <w:jc w:val="center"/>
        <w:rPr>
          <w:rFonts w:ascii="Times New Roman" w:hAnsi="Times New Roman" w:cs="Times New Roman"/>
          <w:b/>
          <w:bCs/>
          <w:sz w:val="32"/>
          <w:szCs w:val="32"/>
          <w:rtl/>
        </w:rPr>
      </w:pPr>
      <w:r w:rsidRPr="00602BA1">
        <w:rPr>
          <w:rFonts w:ascii="Times New Roman" w:hAnsi="Times New Roman" w:cs="Times New Roman"/>
          <w:b/>
          <w:bCs/>
          <w:sz w:val="32"/>
          <w:szCs w:val="32"/>
          <w:rtl/>
        </w:rPr>
        <w:t xml:space="preserve">تقرير مفصّل عن </w:t>
      </w:r>
    </w:p>
    <w:p w:rsidR="00602BA1" w:rsidRPr="00602BA1" w:rsidRDefault="00602BA1" w:rsidP="00602BA1">
      <w:pPr>
        <w:tabs>
          <w:tab w:val="left" w:pos="2850"/>
        </w:tabs>
        <w:spacing w:after="0" w:line="240" w:lineRule="auto"/>
        <w:jc w:val="center"/>
        <w:rPr>
          <w:rFonts w:ascii="Times New Roman" w:hAnsi="Times New Roman" w:cs="Times New Roman"/>
          <w:b/>
          <w:bCs/>
          <w:sz w:val="32"/>
          <w:szCs w:val="32"/>
          <w:rtl/>
        </w:rPr>
      </w:pPr>
      <w:r w:rsidRPr="00602BA1">
        <w:rPr>
          <w:rFonts w:ascii="Times New Roman" w:hAnsi="Times New Roman" w:cs="Times New Roman"/>
          <w:b/>
          <w:bCs/>
          <w:sz w:val="32"/>
          <w:szCs w:val="32"/>
          <w:rtl/>
        </w:rPr>
        <w:t>الدورة المنعقدة بعنوان :</w:t>
      </w:r>
    </w:p>
    <w:p w:rsidR="00602BA1" w:rsidRPr="007C3BC2" w:rsidRDefault="00602BA1" w:rsidP="00602BA1">
      <w:pPr>
        <w:pStyle w:val="NormalWeb"/>
        <w:spacing w:before="0" w:beforeAutospacing="0" w:after="0" w:afterAutospacing="0"/>
        <w:jc w:val="center"/>
        <w:rPr>
          <w:color w:val="FF0000"/>
          <w:sz w:val="40"/>
          <w:szCs w:val="40"/>
        </w:rPr>
      </w:pPr>
      <w:r w:rsidRPr="007C3BC2">
        <w:rPr>
          <w:color w:val="FF0000"/>
          <w:kern w:val="24"/>
          <w:sz w:val="40"/>
          <w:szCs w:val="40"/>
          <w:rtl/>
        </w:rPr>
        <w:t>مفهوم توصيف المقرر</w:t>
      </w:r>
    </w:p>
    <w:p w:rsidR="00602BA1" w:rsidRPr="00602BA1" w:rsidRDefault="00602BA1" w:rsidP="00602BA1">
      <w:pPr>
        <w:pStyle w:val="NormalWeb"/>
        <w:spacing w:before="0" w:beforeAutospacing="0" w:after="0" w:afterAutospacing="0"/>
        <w:jc w:val="center"/>
        <w:rPr>
          <w:kern w:val="24"/>
          <w:sz w:val="32"/>
          <w:szCs w:val="32"/>
        </w:rPr>
      </w:pPr>
      <w:r w:rsidRPr="00602BA1">
        <w:rPr>
          <w:kern w:val="24"/>
          <w:sz w:val="32"/>
          <w:szCs w:val="32"/>
          <w:rtl/>
        </w:rPr>
        <w:t>تقديم الطالبتين : مها العبيد   و غادة البدر</w:t>
      </w:r>
    </w:p>
    <w:p w:rsidR="00602BA1" w:rsidRPr="00602BA1" w:rsidRDefault="00602BA1" w:rsidP="00602BA1">
      <w:pPr>
        <w:tabs>
          <w:tab w:val="left" w:pos="2850"/>
        </w:tabs>
        <w:spacing w:after="0" w:line="240" w:lineRule="auto"/>
        <w:jc w:val="center"/>
        <w:rPr>
          <w:rFonts w:ascii="Times New Roman" w:hAnsi="Times New Roman" w:cs="Times New Roman"/>
          <w:kern w:val="24"/>
          <w:sz w:val="32"/>
          <w:szCs w:val="32"/>
          <w:rtl/>
        </w:rPr>
      </w:pPr>
      <w:r w:rsidRPr="00602BA1">
        <w:rPr>
          <w:rFonts w:ascii="Times New Roman" w:hAnsi="Times New Roman" w:cs="Times New Roman"/>
          <w:kern w:val="24"/>
          <w:sz w:val="32"/>
          <w:szCs w:val="32"/>
          <w:rtl/>
        </w:rPr>
        <w:t>الأحد  29 / 5 / 1438 هـ</w:t>
      </w:r>
    </w:p>
    <w:p w:rsidR="00602BA1" w:rsidRDefault="00602BA1" w:rsidP="004D2A42">
      <w:pPr>
        <w:tabs>
          <w:tab w:val="left" w:pos="2850"/>
        </w:tabs>
        <w:spacing w:after="0" w:line="240" w:lineRule="auto"/>
        <w:jc w:val="center"/>
        <w:rPr>
          <w:rFonts w:ascii="Times New Roman" w:hAnsi="Times New Roman" w:cs="Times New Roman"/>
          <w:kern w:val="24"/>
          <w:sz w:val="32"/>
          <w:szCs w:val="32"/>
          <w:rtl/>
        </w:rPr>
      </w:pPr>
      <w:r w:rsidRPr="00602BA1">
        <w:rPr>
          <w:rFonts w:ascii="Times New Roman" w:hAnsi="Times New Roman" w:cs="Times New Roman"/>
          <w:kern w:val="24"/>
          <w:sz w:val="32"/>
          <w:szCs w:val="32"/>
          <w:rtl/>
        </w:rPr>
        <w:t xml:space="preserve">قاعة 59 </w:t>
      </w:r>
      <w:r w:rsidR="004D2A42">
        <w:rPr>
          <w:rFonts w:ascii="Times New Roman" w:hAnsi="Times New Roman" w:cs="Times New Roman" w:hint="cs"/>
          <w:kern w:val="24"/>
          <w:sz w:val="32"/>
          <w:szCs w:val="32"/>
          <w:rtl/>
        </w:rPr>
        <w:t xml:space="preserve"> (</w:t>
      </w:r>
      <w:r w:rsidRPr="00602BA1">
        <w:rPr>
          <w:rFonts w:ascii="Times New Roman" w:hAnsi="Times New Roman" w:cs="Times New Roman"/>
          <w:kern w:val="24"/>
          <w:sz w:val="32"/>
          <w:szCs w:val="32"/>
          <w:rtl/>
        </w:rPr>
        <w:t xml:space="preserve"> المبنى الرئيسي</w:t>
      </w:r>
      <w:r w:rsidR="004D2A42">
        <w:rPr>
          <w:rFonts w:ascii="Times New Roman" w:hAnsi="Times New Roman" w:cs="Times New Roman" w:hint="cs"/>
          <w:kern w:val="24"/>
          <w:sz w:val="32"/>
          <w:szCs w:val="32"/>
          <w:rtl/>
        </w:rPr>
        <w:t xml:space="preserve"> )</w:t>
      </w:r>
    </w:p>
    <w:p w:rsidR="004D2A42" w:rsidRPr="00602BA1" w:rsidRDefault="004D2A42" w:rsidP="004D2A42">
      <w:pPr>
        <w:tabs>
          <w:tab w:val="left" w:pos="2850"/>
        </w:tabs>
        <w:spacing w:after="0" w:line="240" w:lineRule="auto"/>
        <w:jc w:val="center"/>
        <w:rPr>
          <w:rFonts w:ascii="Times New Roman" w:hAnsi="Times New Roman" w:cs="Times New Roman"/>
          <w:kern w:val="24"/>
          <w:sz w:val="32"/>
          <w:szCs w:val="32"/>
          <w:rtl/>
        </w:rPr>
      </w:pPr>
    </w:p>
    <w:p w:rsidR="00602BA1" w:rsidRPr="00602BA1" w:rsidRDefault="004D2A42" w:rsidP="00602BA1">
      <w:pPr>
        <w:tabs>
          <w:tab w:val="left" w:pos="2850"/>
        </w:tabs>
        <w:spacing w:after="0" w:line="240" w:lineRule="auto"/>
        <w:jc w:val="right"/>
        <w:rPr>
          <w:rFonts w:ascii="Times New Roman" w:hAnsi="Times New Roman" w:cs="Times New Roman"/>
          <w:b/>
          <w:bCs/>
          <w:kern w:val="24"/>
          <w:sz w:val="32"/>
          <w:szCs w:val="32"/>
          <w:rtl/>
        </w:rPr>
      </w:pPr>
      <w:r w:rsidRPr="007C3BC2">
        <w:rPr>
          <w:rFonts w:ascii="Times New Roman" w:hAnsi="Times New Roman" w:cs="Times New Roman" w:hint="cs"/>
          <w:b/>
          <w:bCs/>
          <w:color w:val="FF0000"/>
          <w:kern w:val="24"/>
          <w:sz w:val="32"/>
          <w:szCs w:val="32"/>
          <w:rtl/>
        </w:rPr>
        <w:t>ال</w:t>
      </w:r>
      <w:r w:rsidRPr="007C3BC2">
        <w:rPr>
          <w:rFonts w:ascii="Times New Roman" w:hAnsi="Times New Roman" w:cs="Times New Roman"/>
          <w:b/>
          <w:bCs/>
          <w:color w:val="FF0000"/>
          <w:kern w:val="24"/>
          <w:sz w:val="32"/>
          <w:szCs w:val="32"/>
          <w:rtl/>
        </w:rPr>
        <w:t>أهداف</w:t>
      </w:r>
      <w:r w:rsidR="00602BA1" w:rsidRPr="00602BA1">
        <w:rPr>
          <w:rFonts w:ascii="Times New Roman" w:hAnsi="Times New Roman" w:cs="Times New Roman"/>
          <w:b/>
          <w:bCs/>
          <w:kern w:val="24"/>
          <w:sz w:val="32"/>
          <w:szCs w:val="32"/>
          <w:rtl/>
        </w:rPr>
        <w:t xml:space="preserve"> :</w:t>
      </w:r>
      <w:r w:rsidR="00602BA1" w:rsidRPr="00602BA1">
        <w:rPr>
          <w:rFonts w:ascii="Times New Roman" w:hAnsi="Times New Roman" w:cs="Times New Roman"/>
          <w:kern w:val="24"/>
          <w:sz w:val="32"/>
          <w:szCs w:val="32"/>
          <w:rtl/>
        </w:rPr>
        <w:t xml:space="preserve"> توضيح مكونات توصيف المقرر للطالبات والتركيز على المواقع الالكترونية والاستفادة من مكتبة الجامعة الالكترونية ( كوها ).</w:t>
      </w:r>
    </w:p>
    <w:p w:rsidR="00602BA1" w:rsidRPr="00602BA1" w:rsidRDefault="00602BA1" w:rsidP="00602BA1">
      <w:pPr>
        <w:tabs>
          <w:tab w:val="left" w:pos="2850"/>
        </w:tabs>
        <w:spacing w:after="0" w:line="240" w:lineRule="auto"/>
        <w:ind w:left="60"/>
        <w:jc w:val="right"/>
        <w:rPr>
          <w:rFonts w:ascii="Times New Roman" w:hAnsi="Times New Roman" w:cs="Times New Roman"/>
          <w:b/>
          <w:bCs/>
          <w:kern w:val="24"/>
          <w:sz w:val="32"/>
          <w:szCs w:val="32"/>
          <w:rtl/>
        </w:rPr>
      </w:pPr>
      <w:r w:rsidRPr="007C3BC2">
        <w:rPr>
          <w:rFonts w:ascii="Times New Roman" w:hAnsi="Times New Roman" w:cs="Times New Roman"/>
          <w:b/>
          <w:bCs/>
          <w:color w:val="FF0000"/>
          <w:kern w:val="24"/>
          <w:sz w:val="32"/>
          <w:szCs w:val="32"/>
          <w:rtl/>
        </w:rPr>
        <w:t>ملخص ال</w:t>
      </w:r>
      <w:bookmarkStart w:id="0" w:name="_GoBack"/>
      <w:bookmarkEnd w:id="0"/>
      <w:r w:rsidRPr="007C3BC2">
        <w:rPr>
          <w:rFonts w:ascii="Times New Roman" w:hAnsi="Times New Roman" w:cs="Times New Roman"/>
          <w:b/>
          <w:bCs/>
          <w:color w:val="FF0000"/>
          <w:kern w:val="24"/>
          <w:sz w:val="32"/>
          <w:szCs w:val="32"/>
          <w:rtl/>
        </w:rPr>
        <w:t>موضوع</w:t>
      </w:r>
      <w:r w:rsidRPr="00602BA1">
        <w:rPr>
          <w:rFonts w:ascii="Times New Roman" w:hAnsi="Times New Roman" w:cs="Times New Roman"/>
          <w:b/>
          <w:bCs/>
          <w:kern w:val="24"/>
          <w:sz w:val="32"/>
          <w:szCs w:val="32"/>
          <w:rtl/>
        </w:rPr>
        <w:t>:</w:t>
      </w:r>
    </w:p>
    <w:p w:rsidR="00602BA1" w:rsidRPr="00602BA1" w:rsidRDefault="00602BA1" w:rsidP="004D2A42">
      <w:pPr>
        <w:tabs>
          <w:tab w:val="left" w:pos="2850"/>
        </w:tabs>
        <w:spacing w:after="0" w:line="240" w:lineRule="auto"/>
        <w:ind w:left="60"/>
        <w:jc w:val="right"/>
        <w:rPr>
          <w:rFonts w:ascii="Times New Roman" w:hAnsi="Times New Roman" w:cs="Times New Roman"/>
          <w:kern w:val="24"/>
          <w:sz w:val="32"/>
          <w:szCs w:val="32"/>
          <w:rtl/>
        </w:rPr>
      </w:pPr>
      <w:r w:rsidRPr="00602BA1">
        <w:rPr>
          <w:rFonts w:ascii="Times New Roman" w:hAnsi="Times New Roman" w:cs="Times New Roman"/>
          <w:kern w:val="24"/>
          <w:sz w:val="32"/>
          <w:szCs w:val="32"/>
          <w:rtl/>
        </w:rPr>
        <w:t xml:space="preserve">بدأت الدورة في </w:t>
      </w:r>
      <w:r w:rsidR="004D2A42">
        <w:rPr>
          <w:rFonts w:ascii="Times New Roman" w:hAnsi="Times New Roman" w:cs="Times New Roman" w:hint="cs"/>
          <w:kern w:val="24"/>
          <w:sz w:val="32"/>
          <w:szCs w:val="32"/>
          <w:rtl/>
        </w:rPr>
        <w:t>الزمن المحدد لها</w:t>
      </w:r>
      <w:r w:rsidRPr="00602BA1">
        <w:rPr>
          <w:rFonts w:ascii="Times New Roman" w:hAnsi="Times New Roman" w:cs="Times New Roman"/>
          <w:kern w:val="24"/>
          <w:sz w:val="32"/>
          <w:szCs w:val="32"/>
          <w:rtl/>
        </w:rPr>
        <w:t xml:space="preserve"> وتم عرض بوربوينت للموضوع وابتدأت الطالبتان بشرح المكونات الأساسية للتوصيف ثم أكَّدن على أهمية معرفة اسم المقرر ورمزه وعدد الساعات التي يتم تدريسه فيها وإن كان متطلب سابق أو آنيا لمقرر آخرً.</w:t>
      </w:r>
    </w:p>
    <w:p w:rsidR="00602BA1" w:rsidRPr="00602BA1" w:rsidRDefault="00602BA1" w:rsidP="00602BA1">
      <w:pPr>
        <w:tabs>
          <w:tab w:val="left" w:pos="2850"/>
        </w:tabs>
        <w:spacing w:after="0" w:line="240" w:lineRule="auto"/>
        <w:ind w:left="60"/>
        <w:jc w:val="right"/>
        <w:rPr>
          <w:rFonts w:ascii="Times New Roman" w:hAnsi="Times New Roman" w:cs="Times New Roman"/>
          <w:kern w:val="24"/>
          <w:sz w:val="32"/>
          <w:szCs w:val="32"/>
          <w:rtl/>
        </w:rPr>
      </w:pPr>
      <w:r w:rsidRPr="00602BA1">
        <w:rPr>
          <w:rFonts w:ascii="Times New Roman" w:hAnsi="Times New Roman" w:cs="Times New Roman"/>
          <w:kern w:val="24"/>
          <w:sz w:val="32"/>
          <w:szCs w:val="32"/>
          <w:rtl/>
        </w:rPr>
        <w:t>تحدثت الطالبتان عن مخرجات تعلُّم  المقرر والأهداف المعرفية التي ينبغي للطالبة الانتباه لها  لأنها تمثِّل خلاصة المعلومات في المقرر، ونوَّهت على آلية التقييم وتوزيع الدرجات.</w:t>
      </w:r>
    </w:p>
    <w:p w:rsidR="00602BA1" w:rsidRDefault="00602BA1" w:rsidP="00602BA1">
      <w:pPr>
        <w:jc w:val="right"/>
        <w:rPr>
          <w:rFonts w:ascii="Times New Roman" w:hAnsi="Times New Roman" w:cs="Times New Roman"/>
          <w:kern w:val="24"/>
          <w:sz w:val="32"/>
          <w:szCs w:val="32"/>
          <w:rtl/>
        </w:rPr>
      </w:pPr>
      <w:r w:rsidRPr="00602BA1">
        <w:rPr>
          <w:rFonts w:ascii="Times New Roman" w:hAnsi="Times New Roman" w:cs="Times New Roman"/>
          <w:kern w:val="24"/>
          <w:sz w:val="32"/>
          <w:szCs w:val="32"/>
          <w:rtl/>
        </w:rPr>
        <w:t>تناولت الطالبتان مفهوم الكتاب المقرر والمرجع المقرر والفرق بينهما، وشرحت كيفية البحث عن الكتب باستخدام رابط مكتبات الجامعة.</w:t>
      </w:r>
    </w:p>
    <w:tbl>
      <w:tblPr>
        <w:tblStyle w:val="TableGrid"/>
        <w:tblW w:w="0" w:type="auto"/>
        <w:tblLook w:val="04A0" w:firstRow="1" w:lastRow="0" w:firstColumn="1" w:lastColumn="0" w:noHBand="0" w:noVBand="1"/>
      </w:tblPr>
      <w:tblGrid>
        <w:gridCol w:w="9350"/>
      </w:tblGrid>
      <w:tr w:rsidR="004D2A42" w:rsidTr="004D2A42">
        <w:tc>
          <w:tcPr>
            <w:tcW w:w="9350" w:type="dxa"/>
          </w:tcPr>
          <w:p w:rsidR="004D2A42" w:rsidRDefault="004D2A42" w:rsidP="00602BA1">
            <w:pPr>
              <w:jc w:val="right"/>
              <w:rPr>
                <w:rFonts w:ascii="Times New Roman" w:hAnsi="Times New Roman" w:cs="Times New Roman"/>
                <w:sz w:val="32"/>
                <w:szCs w:val="32"/>
              </w:rPr>
            </w:pPr>
            <w:r w:rsidRPr="004D2A42">
              <w:rPr>
                <w:rFonts w:ascii="Times New Roman" w:hAnsi="Times New Roman" w:cs="Times New Roman"/>
                <w:noProof/>
                <w:sz w:val="32"/>
                <w:szCs w:val="32"/>
              </w:rPr>
              <w:drawing>
                <wp:inline distT="0" distB="0" distL="0" distR="0" wp14:anchorId="17092ADD" wp14:editId="1F500EE6">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2640"/>
                          </a:xfrm>
                          <a:prstGeom prst="rect">
                            <a:avLst/>
                          </a:prstGeom>
                        </pic:spPr>
                      </pic:pic>
                    </a:graphicData>
                  </a:graphic>
                </wp:inline>
              </w:drawing>
            </w:r>
          </w:p>
        </w:tc>
      </w:tr>
      <w:tr w:rsidR="004D2A42" w:rsidTr="004D2A42">
        <w:tc>
          <w:tcPr>
            <w:tcW w:w="9350" w:type="dxa"/>
          </w:tcPr>
          <w:p w:rsidR="004D2A42" w:rsidRDefault="004D2A42" w:rsidP="00602BA1">
            <w:pPr>
              <w:jc w:val="right"/>
              <w:rPr>
                <w:rFonts w:ascii="Times New Roman" w:hAnsi="Times New Roman" w:cs="Times New Roman"/>
                <w:sz w:val="32"/>
                <w:szCs w:val="32"/>
              </w:rPr>
            </w:pPr>
            <w:r w:rsidRPr="004D2A42">
              <w:rPr>
                <w:rFonts w:ascii="Times New Roman" w:hAnsi="Times New Roman" w:cs="Times New Roman"/>
                <w:noProof/>
                <w:sz w:val="32"/>
                <w:szCs w:val="32"/>
              </w:rPr>
              <w:lastRenderedPageBreak/>
              <w:drawing>
                <wp:inline distT="0" distB="0" distL="0" distR="0" wp14:anchorId="379F8110" wp14:editId="239A94CC">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2640"/>
                          </a:xfrm>
                          <a:prstGeom prst="rect">
                            <a:avLst/>
                          </a:prstGeom>
                        </pic:spPr>
                      </pic:pic>
                    </a:graphicData>
                  </a:graphic>
                </wp:inline>
              </w:drawing>
            </w:r>
          </w:p>
        </w:tc>
      </w:tr>
      <w:tr w:rsidR="004D2A42" w:rsidTr="004D2A42">
        <w:tc>
          <w:tcPr>
            <w:tcW w:w="9350" w:type="dxa"/>
          </w:tcPr>
          <w:p w:rsidR="004D2A42" w:rsidRDefault="004D2A42" w:rsidP="00602BA1">
            <w:pPr>
              <w:jc w:val="right"/>
              <w:rPr>
                <w:rFonts w:ascii="Times New Roman" w:hAnsi="Times New Roman" w:cs="Times New Roman"/>
                <w:sz w:val="32"/>
                <w:szCs w:val="32"/>
              </w:rPr>
            </w:pPr>
            <w:r w:rsidRPr="004D2A42">
              <w:rPr>
                <w:rFonts w:ascii="Times New Roman" w:hAnsi="Times New Roman" w:cs="Times New Roman"/>
                <w:noProof/>
                <w:sz w:val="32"/>
                <w:szCs w:val="32"/>
              </w:rPr>
              <w:drawing>
                <wp:inline distT="0" distB="0" distL="0" distR="0" wp14:anchorId="62DDE71C" wp14:editId="1C204102">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2640"/>
                          </a:xfrm>
                          <a:prstGeom prst="rect">
                            <a:avLst/>
                          </a:prstGeom>
                        </pic:spPr>
                      </pic:pic>
                    </a:graphicData>
                  </a:graphic>
                </wp:inline>
              </w:drawing>
            </w:r>
          </w:p>
        </w:tc>
      </w:tr>
      <w:tr w:rsidR="004D2A42" w:rsidTr="004D2A42">
        <w:tc>
          <w:tcPr>
            <w:tcW w:w="9350" w:type="dxa"/>
          </w:tcPr>
          <w:p w:rsidR="004D2A42" w:rsidRDefault="004D2A42" w:rsidP="00602BA1">
            <w:pPr>
              <w:jc w:val="right"/>
              <w:rPr>
                <w:rFonts w:ascii="Times New Roman" w:hAnsi="Times New Roman" w:cs="Times New Roman"/>
                <w:sz w:val="32"/>
                <w:szCs w:val="32"/>
              </w:rPr>
            </w:pPr>
            <w:r w:rsidRPr="004D2A42">
              <w:rPr>
                <w:rFonts w:ascii="Times New Roman" w:hAnsi="Times New Roman" w:cs="Times New Roman"/>
                <w:noProof/>
                <w:sz w:val="32"/>
                <w:szCs w:val="32"/>
              </w:rPr>
              <w:lastRenderedPageBreak/>
              <w:drawing>
                <wp:inline distT="0" distB="0" distL="0" distR="0" wp14:anchorId="2B344635" wp14:editId="7093B5D9">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2640"/>
                          </a:xfrm>
                          <a:prstGeom prst="rect">
                            <a:avLst/>
                          </a:prstGeom>
                        </pic:spPr>
                      </pic:pic>
                    </a:graphicData>
                  </a:graphic>
                </wp:inline>
              </w:drawing>
            </w:r>
          </w:p>
        </w:tc>
      </w:tr>
      <w:tr w:rsidR="004D2A42" w:rsidTr="004D2A42">
        <w:tc>
          <w:tcPr>
            <w:tcW w:w="9350" w:type="dxa"/>
          </w:tcPr>
          <w:p w:rsidR="004D2A42" w:rsidRDefault="004D2A42" w:rsidP="004D2A42">
            <w:pPr>
              <w:jc w:val="right"/>
              <w:rPr>
                <w:rFonts w:ascii="Times New Roman" w:hAnsi="Times New Roman" w:cs="Times New Roman"/>
                <w:sz w:val="32"/>
                <w:szCs w:val="32"/>
              </w:rPr>
            </w:pPr>
            <w:r>
              <w:rPr>
                <w:rFonts w:ascii="Times New Roman" w:hAnsi="Times New Roman" w:cs="Times New Roman" w:hint="cs"/>
                <w:sz w:val="32"/>
                <w:szCs w:val="32"/>
                <w:rtl/>
              </w:rPr>
              <w:t xml:space="preserve">نموذج الدعوة </w:t>
            </w:r>
          </w:p>
        </w:tc>
      </w:tr>
      <w:tr w:rsidR="004D2A42" w:rsidTr="004D2A42">
        <w:tc>
          <w:tcPr>
            <w:tcW w:w="9350" w:type="dxa"/>
          </w:tcPr>
          <w:p w:rsidR="004D2A42" w:rsidRDefault="004D2A42" w:rsidP="004D2A42">
            <w:pPr>
              <w:jc w:val="right"/>
              <w:rPr>
                <w:rFonts w:ascii="Times New Roman" w:hAnsi="Times New Roman" w:cs="Times New Roman"/>
                <w:sz w:val="32"/>
                <w:szCs w:val="32"/>
                <w:rtl/>
              </w:rPr>
            </w:pPr>
            <w:r w:rsidRPr="004D2A42">
              <w:rPr>
                <w:rFonts w:ascii="Times New Roman" w:hAnsi="Times New Roman" w:cs="Times New Roman"/>
                <w:noProof/>
                <w:sz w:val="32"/>
                <w:szCs w:val="32"/>
              </w:rPr>
              <w:drawing>
                <wp:inline distT="0" distB="0" distL="0" distR="0" wp14:anchorId="4BD9BC0C" wp14:editId="7F929CB4">
                  <wp:extent cx="594360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tc>
      </w:tr>
    </w:tbl>
    <w:p w:rsidR="004D2A42" w:rsidRPr="00602BA1" w:rsidRDefault="004D2A42" w:rsidP="00602BA1">
      <w:pPr>
        <w:jc w:val="right"/>
        <w:rPr>
          <w:rFonts w:ascii="Times New Roman" w:hAnsi="Times New Roman" w:cs="Times New Roman"/>
          <w:sz w:val="32"/>
          <w:szCs w:val="32"/>
        </w:rPr>
      </w:pPr>
    </w:p>
    <w:sectPr w:rsidR="004D2A42" w:rsidRPr="00602BA1" w:rsidSect="00602BA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53"/>
    <w:rsid w:val="004D2A42"/>
    <w:rsid w:val="00602BA1"/>
    <w:rsid w:val="007C3BC2"/>
    <w:rsid w:val="00982053"/>
    <w:rsid w:val="00E86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E6E40-C691-45CA-854A-5763C9F9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B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2017-03-07T14:38:00Z</dcterms:created>
  <dcterms:modified xsi:type="dcterms:W3CDTF">2017-03-07T16:50:00Z</dcterms:modified>
</cp:coreProperties>
</file>