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28" w:rsidRPr="00190B17" w:rsidRDefault="00D84828" w:rsidP="00460083">
      <w:pPr>
        <w:jc w:val="center"/>
        <w:rPr>
          <w:b/>
          <w:bCs/>
          <w:noProof w:val="0"/>
          <w:sz w:val="36"/>
          <w:rtl/>
        </w:rPr>
      </w:pPr>
      <w:bookmarkStart w:id="0" w:name="_GoBack"/>
      <w:bookmarkEnd w:id="0"/>
      <w:r w:rsidRPr="00190B17">
        <w:rPr>
          <w:b/>
          <w:bCs/>
          <w:noProof w:val="0"/>
          <w:sz w:val="36"/>
          <w:rtl/>
        </w:rPr>
        <w:t>نموذج السيرة الذاتية لعضو هيئة التدريس</w:t>
      </w:r>
    </w:p>
    <w:p w:rsidR="00D84828" w:rsidRPr="00190B17" w:rsidRDefault="00D84828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D84828" w:rsidRPr="006A5CED" w:rsidRDefault="00D84828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40"/>
        <w:gridCol w:w="1995"/>
        <w:gridCol w:w="2842"/>
        <w:gridCol w:w="1791"/>
        <w:gridCol w:w="2010"/>
        <w:gridCol w:w="2297"/>
      </w:tblGrid>
      <w:tr w:rsidR="00D84828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21289C" w:rsidRDefault="00D84828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1289C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محمود محمد عطيه معابره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21289C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1289C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الدراسات الإسلامية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2352948976</w:t>
            </w:r>
          </w:p>
        </w:tc>
      </w:tr>
      <w:tr w:rsidR="00D84828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21289C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1289C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التربية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21289C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1289C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5-8-1975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 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0500535140</w:t>
            </w:r>
          </w:p>
        </w:tc>
      </w:tr>
      <w:tr w:rsidR="00D84828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21289C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m.maabreh@mu.edu.sa</w:t>
            </w:r>
          </w:p>
        </w:tc>
      </w:tr>
    </w:tbl>
    <w:p w:rsidR="00D84828" w:rsidRDefault="00D84828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D84828" w:rsidRDefault="00D84828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D84828" w:rsidRDefault="00D84828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D84828" w:rsidRDefault="00D84828" w:rsidP="00F600A4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D84828" w:rsidRDefault="00D84828" w:rsidP="00F600A4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D84828" w:rsidRPr="006A5CED" w:rsidRDefault="00D84828" w:rsidP="00F600A4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/>
          <w:b/>
          <w:bCs/>
          <w:noProof w:val="0"/>
          <w:color w:val="auto"/>
          <w:sz w:val="28"/>
          <w:u w:val="single"/>
          <w:lang w:eastAsia="en-US"/>
        </w:rPr>
        <w:t>: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43"/>
        <w:gridCol w:w="2603"/>
        <w:gridCol w:w="3240"/>
        <w:gridCol w:w="4169"/>
      </w:tblGrid>
      <w:tr w:rsidR="00D84828" w:rsidRPr="006A5CED" w:rsidTr="00B8424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D84828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البكالوريس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2C64F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C64FD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1999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2C64F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C64FD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فقه ودراسات اسلامية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2C64F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C64FD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اليرموك</w:t>
            </w:r>
          </w:p>
        </w:tc>
      </w:tr>
      <w:tr w:rsidR="00D84828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2C64F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C64FD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2004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2C64F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C64FD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فقه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2C64F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C64FD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اليرموك</w:t>
            </w:r>
          </w:p>
        </w:tc>
      </w:tr>
      <w:tr w:rsidR="00D84828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2C64F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2C64F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2C64F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D84828" w:rsidRPr="006A5CED" w:rsidTr="00F600A4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الدكتوراة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84828" w:rsidRPr="002C64F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C64FD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2010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84828" w:rsidRPr="002C64F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C64FD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فقه وأصوله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828" w:rsidRPr="002C64F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C64FD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الأردنية</w:t>
            </w:r>
          </w:p>
        </w:tc>
      </w:tr>
      <w:tr w:rsidR="00D84828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D84828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D84828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84828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D84828" w:rsidRDefault="00D84828" w:rsidP="00F600A4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Pr="006A5CED" w:rsidRDefault="00D84828" w:rsidP="00F600A4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786"/>
        <w:gridCol w:w="3780"/>
        <w:gridCol w:w="3989"/>
      </w:tblGrid>
      <w:tr w:rsidR="00D84828" w:rsidRPr="006A5CED" w:rsidTr="002C64FD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D84828" w:rsidRPr="006A5CED" w:rsidTr="002C64FD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21289C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1289C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2013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21289C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1289C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جامعة المجمعة</w:t>
            </w:r>
          </w:p>
        </w:tc>
      </w:tr>
      <w:tr w:rsidR="00D84828" w:rsidRPr="006A5CED" w:rsidTr="002C64FD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84828" w:rsidRPr="006A5CED" w:rsidTr="002C64FD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84828" w:rsidRPr="006A5CED" w:rsidTr="002C64FD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84828" w:rsidRPr="006A5CED" w:rsidTr="002C64FD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D84828" w:rsidRDefault="00D84828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D84828" w:rsidRPr="006A5CED" w:rsidRDefault="00D84828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D84828" w:rsidRPr="006A5CED" w:rsidRDefault="00D84828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46"/>
        <w:gridCol w:w="8820"/>
        <w:gridCol w:w="3582"/>
      </w:tblGrid>
      <w:tr w:rsidR="00D84828" w:rsidRPr="006A5CED" w:rsidTr="00B84247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D84828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6A5CED" w:rsidRDefault="00D84828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مشرف وحدة التميز في التعلم والتعليم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21289C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9-1-1435هـ</w:t>
            </w:r>
          </w:p>
        </w:tc>
      </w:tr>
      <w:tr w:rsidR="00D84828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84828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D84828" w:rsidRPr="006A5CED" w:rsidRDefault="00D84828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D84828" w:rsidRPr="006A5CED" w:rsidRDefault="00D84828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45"/>
        <w:gridCol w:w="5301"/>
        <w:gridCol w:w="3466"/>
        <w:gridCol w:w="3731"/>
      </w:tblGrid>
      <w:tr w:rsidR="00D84828" w:rsidRPr="006A5CED" w:rsidTr="00B84247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D84828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84828" w:rsidRPr="006A5CED" w:rsidRDefault="00D84828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وحدة  التطوير والجودة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التقويم الذاتي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84828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84828" w:rsidRPr="006A5CED" w:rsidRDefault="00D84828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84828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84828" w:rsidRPr="006A5CED" w:rsidRDefault="00D84828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D84828" w:rsidRPr="006A5CED" w:rsidRDefault="00D84828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D84828" w:rsidRPr="006A5CED" w:rsidRDefault="00D84828" w:rsidP="00223367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   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45"/>
        <w:gridCol w:w="5300"/>
        <w:gridCol w:w="3466"/>
        <w:gridCol w:w="3731"/>
      </w:tblGrid>
      <w:tr w:rsidR="00D84828" w:rsidRPr="006A5CED" w:rsidTr="00B84247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D84828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84828" w:rsidRPr="006A5CED" w:rsidRDefault="00D84828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84828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84828" w:rsidRPr="006A5CED" w:rsidRDefault="00D84828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84828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D84828" w:rsidRPr="006A5CED" w:rsidRDefault="00D84828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D84828" w:rsidRDefault="00D84828" w:rsidP="00460083">
      <w:pPr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Pr="006A5CED" w:rsidRDefault="00D84828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D84828" w:rsidRPr="006A5CED" w:rsidRDefault="00D84828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46"/>
        <w:gridCol w:w="9258"/>
      </w:tblGrid>
      <w:tr w:rsidR="00D84828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</w:t>
            </w:r>
            <w: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21289C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1289C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اقتران المعصية بالتصرفات وأثره في الأحكام الشرعية</w:t>
            </w:r>
          </w:p>
        </w:tc>
      </w:tr>
      <w:tr w:rsidR="00D84828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84828" w:rsidRPr="0021289C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21289C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الفساد الإداري وعلاجه في الشريعة الإسلامية</w:t>
            </w:r>
          </w:p>
        </w:tc>
      </w:tr>
    </w:tbl>
    <w:p w:rsidR="00D84828" w:rsidRDefault="00D84828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Default="00D84828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D84828" w:rsidRPr="00A36613" w:rsidRDefault="00D84828" w:rsidP="00460083">
      <w:pPr>
        <w:rPr>
          <w:rFonts w:cs="Times New Roman"/>
          <w:noProof w:val="0"/>
          <w:color w:val="auto"/>
          <w:szCs w:val="32"/>
          <w:rtl/>
          <w:lang w:eastAsia="en-US"/>
        </w:rPr>
      </w:pPr>
      <w:r w:rsidRPr="00A36613">
        <w:rPr>
          <w:rFonts w:cs="Times New Roman"/>
          <w:noProof w:val="0"/>
          <w:color w:val="auto"/>
          <w:szCs w:val="32"/>
          <w:rtl/>
          <w:lang w:eastAsia="en-US"/>
        </w:rPr>
        <w:t>الفساد الإداري وعلاجه في الشريعة الإسلامية –دار الثقافة-عمان</w:t>
      </w:r>
    </w:p>
    <w:p w:rsidR="00D84828" w:rsidRDefault="00D84828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D84828" w:rsidRDefault="00D84828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D84828" w:rsidRDefault="00D84828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D84828" w:rsidRDefault="00D84828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CD2B99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المقررات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 الدراسية التي قام العضو بتدريسها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  :</w:t>
      </w:r>
    </w:p>
    <w:p w:rsidR="00D84828" w:rsidRPr="006A5CED" w:rsidRDefault="00D84828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91"/>
        <w:gridCol w:w="4939"/>
        <w:gridCol w:w="2942"/>
        <w:gridCol w:w="3650"/>
      </w:tblGrid>
      <w:tr w:rsidR="00D84828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D84828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1-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F2580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المدخل إلى الفقه وأصوله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Isj111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الأولى</w:t>
            </w:r>
          </w:p>
        </w:tc>
      </w:tr>
      <w:tr w:rsidR="00D84828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2-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التجويد وآداب التلاوة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Qrs113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الأولى</w:t>
            </w:r>
          </w:p>
        </w:tc>
      </w:tr>
      <w:tr w:rsidR="00D84828" w:rsidRPr="006A5CED" w:rsidTr="00D10AA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3-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الحوار وآداب الخلاف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Salm241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الرابع</w:t>
            </w:r>
          </w:p>
        </w:tc>
      </w:tr>
      <w:tr w:rsidR="00D84828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84828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4-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دلالات الألفاظ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Asl351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الخامس</w:t>
            </w:r>
          </w:p>
        </w:tc>
      </w:tr>
    </w:tbl>
    <w:p w:rsidR="00D84828" w:rsidRDefault="00D84828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D84828" w:rsidRDefault="00D84828" w:rsidP="00F600A4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Default="00D84828" w:rsidP="009A2AD6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Default="00D84828" w:rsidP="009A2AD6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Default="00D84828" w:rsidP="009A2AD6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p w:rsidR="00D84828" w:rsidRDefault="00D84828" w:rsidP="00E274A4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Default="00D84828" w:rsidP="00F600A4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Pr="006A5CED" w:rsidRDefault="00D84828" w:rsidP="009A2AD6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الإشراف على رسائل الماجستير والدكتوراة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3556" w:type="dxa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03"/>
        <w:gridCol w:w="2813"/>
        <w:gridCol w:w="9640"/>
      </w:tblGrid>
      <w:tr w:rsidR="00D84828" w:rsidRPr="006A5CED" w:rsidTr="00A36613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96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D84828" w:rsidRPr="006A5CED" w:rsidTr="00A36613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D84828" w:rsidRPr="006A5CED" w:rsidRDefault="00D84828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D84828" w:rsidRPr="006A5CED" w:rsidRDefault="00D84828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6A5CED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68"/>
        <w:gridCol w:w="6491"/>
        <w:gridCol w:w="2931"/>
        <w:gridCol w:w="3413"/>
      </w:tblGrid>
      <w:tr w:rsidR="00D84828" w:rsidRPr="006A5CED" w:rsidTr="00B84247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D84828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84828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D84828" w:rsidRDefault="00D84828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Pr="006A5CED" w:rsidRDefault="00D84828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6"/>
        <w:gridCol w:w="5243"/>
        <w:gridCol w:w="2516"/>
        <w:gridCol w:w="4926"/>
      </w:tblGrid>
      <w:tr w:rsidR="00D84828" w:rsidRPr="006A5CED" w:rsidTr="00781D2F">
        <w:trPr>
          <w:trHeight w:val="351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2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D84828" w:rsidRPr="00332530" w:rsidTr="00781D2F">
        <w:trPr>
          <w:trHeight w:val="351"/>
          <w:tblCellSpacing w:w="0" w:type="dxa"/>
        </w:trPr>
        <w:tc>
          <w:tcPr>
            <w:tcW w:w="83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332530" w:rsidRDefault="00D84828" w:rsidP="00B84247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1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B84247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 xml:space="preserve">برنامج التنمية المهنية للمعلمين بواقع (160)ساعة وذلك </w:t>
            </w:r>
            <w:r w:rsidRPr="00D86469">
              <w:rPr>
                <w:rFonts w:cs="Simplified Arabic"/>
                <w:noProof w:val="0"/>
                <w:szCs w:val="32"/>
                <w:rtl/>
              </w:rPr>
              <w:t>ضمن برنامج دعم التطوير التربوي- (</w:t>
            </w:r>
            <w:r w:rsidRPr="00D86469">
              <w:rPr>
                <w:rFonts w:cs="Simplified Arabic"/>
                <w:noProof w:val="0"/>
                <w:szCs w:val="32"/>
              </w:rPr>
              <w:t>ERSP</w:t>
            </w:r>
            <w:r w:rsidRPr="00D86469">
              <w:rPr>
                <w:rFonts w:cs="Simplified Arabic"/>
                <w:noProof w:val="0"/>
                <w:szCs w:val="32"/>
                <w:rtl/>
              </w:rPr>
              <w:t xml:space="preserve"> )- 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وزارة التربية والتعليم-الأردن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D84828" w:rsidRPr="00332530" w:rsidRDefault="00D84828" w:rsidP="00393156">
            <w:pPr>
              <w:spacing w:before="100" w:beforeAutospacing="1" w:after="100" w:afterAutospacing="1"/>
              <w:jc w:val="center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2009-2010</w:t>
            </w:r>
          </w:p>
        </w:tc>
      </w:tr>
      <w:tr w:rsidR="00D84828" w:rsidRPr="00332530" w:rsidTr="00781D2F">
        <w:trPr>
          <w:trHeight w:val="351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332530" w:rsidRDefault="00D84828" w:rsidP="00B84247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2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برنامج التنمية المهنية فريق تربوي متكامل - بدعم من الوكالة الأمريكية للتنمية الدولية(</w:t>
            </w:r>
            <w:r w:rsidRPr="00332530">
              <w:rPr>
                <w:rFonts w:cs="Simplified Arabic"/>
                <w:noProof w:val="0"/>
                <w:szCs w:val="32"/>
              </w:rPr>
              <w:t>USAID</w:t>
            </w:r>
            <w:r w:rsidRPr="00332530">
              <w:rPr>
                <w:rFonts w:cs="Simplified Arabic"/>
                <w:noProof w:val="0"/>
                <w:szCs w:val="32"/>
                <w:rtl/>
              </w:rPr>
              <w:t>)وضمن برنامج دعم التطوير التربوي- (</w:t>
            </w:r>
            <w:r w:rsidRPr="00332530">
              <w:rPr>
                <w:rFonts w:cs="Simplified Arabic"/>
                <w:noProof w:val="0"/>
                <w:szCs w:val="32"/>
              </w:rPr>
              <w:t>ERSP</w:t>
            </w:r>
            <w:r w:rsidRPr="00332530">
              <w:rPr>
                <w:rFonts w:cs="Simplified Arabic"/>
                <w:noProof w:val="0"/>
                <w:szCs w:val="32"/>
                <w:rtl/>
              </w:rPr>
              <w:t xml:space="preserve"> )-  </w:t>
            </w:r>
            <w:r w:rsidRPr="00332530">
              <w:rPr>
                <w:rFonts w:cs="Simplified Arabic"/>
                <w:noProof w:val="0"/>
                <w:szCs w:val="32"/>
              </w:rPr>
              <w:t>(Education Reform Support Program)</w:t>
            </w:r>
            <w:r w:rsidRPr="00332530">
              <w:rPr>
                <w:rFonts w:cs="Simplified Arabic"/>
                <w:noProof w:val="0"/>
                <w:szCs w:val="32"/>
                <w:rtl/>
              </w:rPr>
              <w:t xml:space="preserve"> -الكادر العربي لتطوير وتحديث التعليم - بواقع 20 ساعة تدريبية </w:t>
            </w:r>
          </w:p>
          <w:p w:rsidR="00D84828" w:rsidRPr="00332530" w:rsidRDefault="00D84828" w:rsidP="00B84247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وزارة التربية والتعليم-الأردن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9-11-2009الى 14 -12-2009</w:t>
            </w:r>
          </w:p>
        </w:tc>
      </w:tr>
      <w:tr w:rsidR="00D84828" w:rsidRPr="00332530" w:rsidTr="00781D2F">
        <w:trPr>
          <w:trHeight w:val="351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3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برنامج التنمية المهنية معا لمدرسة متجددة - بدعم من الوكالة الأمريكية للتنمية الدولية(</w:t>
            </w:r>
            <w:r w:rsidRPr="00332530">
              <w:rPr>
                <w:rFonts w:cs="Simplified Arabic"/>
                <w:noProof w:val="0"/>
                <w:szCs w:val="32"/>
              </w:rPr>
              <w:t>USAID</w:t>
            </w:r>
            <w:r w:rsidRPr="00332530">
              <w:rPr>
                <w:rFonts w:cs="Simplified Arabic"/>
                <w:noProof w:val="0"/>
                <w:szCs w:val="32"/>
                <w:rtl/>
              </w:rPr>
              <w:t>)وضمن برنامج دعم التطوير التربوي- (</w:t>
            </w:r>
            <w:r w:rsidRPr="00332530">
              <w:rPr>
                <w:rFonts w:cs="Simplified Arabic"/>
                <w:noProof w:val="0"/>
                <w:szCs w:val="32"/>
              </w:rPr>
              <w:t>ERSP</w:t>
            </w:r>
            <w:r w:rsidRPr="00332530">
              <w:rPr>
                <w:rFonts w:cs="Simplified Arabic"/>
                <w:noProof w:val="0"/>
                <w:szCs w:val="32"/>
                <w:rtl/>
              </w:rPr>
              <w:t xml:space="preserve"> )-  </w:t>
            </w:r>
            <w:r w:rsidRPr="00332530">
              <w:rPr>
                <w:rFonts w:cs="Simplified Arabic"/>
                <w:noProof w:val="0"/>
                <w:szCs w:val="32"/>
              </w:rPr>
              <w:t>(Education Reform Support Program)</w:t>
            </w:r>
            <w:r w:rsidRPr="00332530">
              <w:rPr>
                <w:rFonts w:cs="Simplified Arabic"/>
                <w:noProof w:val="0"/>
                <w:szCs w:val="32"/>
                <w:rtl/>
              </w:rPr>
              <w:t xml:space="preserve"> -الكادر العربي لتطوير وتحديث التعليم - بواقع 70 ساعة تدريبية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وزارة التربية والتعليم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8شباط الى 2010 – 18 اذار 2010</w:t>
            </w:r>
          </w:p>
        </w:tc>
      </w:tr>
      <w:tr w:rsidR="00D84828" w:rsidRPr="00332530" w:rsidTr="00781D2F">
        <w:trPr>
          <w:trHeight w:val="351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4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دورة تدريب مدربين (</w:t>
            </w:r>
            <w:r w:rsidRPr="00332530">
              <w:rPr>
                <w:rFonts w:cs="Simplified Arabic"/>
                <w:noProof w:val="0"/>
                <w:szCs w:val="32"/>
              </w:rPr>
              <w:t>TOT</w:t>
            </w:r>
            <w:r w:rsidRPr="00332530">
              <w:rPr>
                <w:rFonts w:cs="Simplified Arabic"/>
                <w:noProof w:val="0"/>
                <w:szCs w:val="32"/>
                <w:rtl/>
              </w:rPr>
              <w:t>)- بدعم من الوكالة الأمريكية للتنمية الدولية(</w:t>
            </w:r>
            <w:r w:rsidRPr="00332530">
              <w:rPr>
                <w:rFonts w:cs="Simplified Arabic"/>
                <w:noProof w:val="0"/>
                <w:szCs w:val="32"/>
              </w:rPr>
              <w:t>USAID</w:t>
            </w:r>
            <w:r w:rsidRPr="00332530">
              <w:rPr>
                <w:rFonts w:cs="Simplified Arabic"/>
                <w:noProof w:val="0"/>
                <w:szCs w:val="32"/>
                <w:rtl/>
              </w:rPr>
              <w:t>)وضمن برنامج دعم التطوير التربوي- (</w:t>
            </w:r>
            <w:r w:rsidRPr="00332530">
              <w:rPr>
                <w:rFonts w:cs="Simplified Arabic"/>
                <w:noProof w:val="0"/>
                <w:szCs w:val="32"/>
              </w:rPr>
              <w:t>ERSP</w:t>
            </w:r>
            <w:r w:rsidRPr="00332530">
              <w:rPr>
                <w:rFonts w:cs="Simplified Arabic"/>
                <w:noProof w:val="0"/>
                <w:szCs w:val="32"/>
                <w:rtl/>
              </w:rPr>
              <w:t xml:space="preserve"> )-  </w:t>
            </w:r>
            <w:r w:rsidRPr="00332530">
              <w:rPr>
                <w:rFonts w:cs="Simplified Arabic"/>
                <w:noProof w:val="0"/>
                <w:szCs w:val="32"/>
              </w:rPr>
              <w:t>(Education Reform Support Program)</w:t>
            </w:r>
            <w:r w:rsidRPr="00332530">
              <w:rPr>
                <w:rFonts w:cs="Simplified Arabic"/>
                <w:noProof w:val="0"/>
                <w:szCs w:val="32"/>
                <w:rtl/>
              </w:rPr>
              <w:t xml:space="preserve"> -الكادر العربي لتطوير وتحديث التعليم - بواقع 80 ساعة تدريبية .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وزارة التربية والتعليم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30 -7-</w:t>
            </w:r>
            <w:smartTag w:uri="urn:schemas-microsoft-com:office:smarttags" w:element="metricconverter">
              <w:smartTagPr>
                <w:attr w:name="ProductID" w:val="2010 م"/>
              </w:smartTagPr>
              <w:r>
                <w:rPr>
                  <w:rFonts w:cs="Simplified Arabic"/>
                  <w:noProof w:val="0"/>
                  <w:szCs w:val="32"/>
                  <w:rtl/>
                </w:rPr>
                <w:t>2010 م</w:t>
              </w:r>
            </w:smartTag>
            <w:r>
              <w:rPr>
                <w:rFonts w:cs="Simplified Arabic"/>
                <w:noProof w:val="0"/>
                <w:szCs w:val="32"/>
                <w:rtl/>
              </w:rPr>
              <w:t xml:space="preserve"> ألى 14-5-2011م</w:t>
            </w:r>
          </w:p>
        </w:tc>
      </w:tr>
      <w:tr w:rsidR="00D84828" w:rsidRPr="00332530" w:rsidTr="00B81078">
        <w:trPr>
          <w:trHeight w:val="351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5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 xml:space="preserve">دورة مهارات اتصال الفعال-مجمع الريادة الأكاديمية للتميز وبالتعاون مع مركز تورنادو الدولي لتنمية الموارد البشرية –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جامعة اليرموك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- في الفترة ما بين 27-3-2011 إلى 31-3-2011.</w:t>
            </w:r>
          </w:p>
        </w:tc>
      </w:tr>
      <w:tr w:rsidR="00D84828" w:rsidRPr="00332530" w:rsidTr="00B81078">
        <w:trPr>
          <w:trHeight w:val="351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6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 xml:space="preserve">دورة البرمجية اللغوية العصبية-  مجمع الريادة الأكاديمية للتميز وبالتعاون مع مركز تورنادو الدولي لتنمية الموارد البشرية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جامعة اليرموك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 xml:space="preserve"> في الفترة ما بين 27-3-2011 إلى 31-3-2011.</w:t>
            </w:r>
          </w:p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</w:p>
        </w:tc>
      </w:tr>
      <w:tr w:rsidR="00D84828" w:rsidRPr="00332530" w:rsidTr="00B81078">
        <w:trPr>
          <w:trHeight w:val="351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7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الرخصة الدولية لقيادة الحاسوب (</w:t>
            </w:r>
            <w:r w:rsidRPr="00332530">
              <w:rPr>
                <w:rFonts w:cs="Simplified Arabic"/>
                <w:noProof w:val="0"/>
                <w:szCs w:val="32"/>
              </w:rPr>
              <w:t xml:space="preserve">ICDL </w:t>
            </w:r>
            <w:r w:rsidRPr="00332530">
              <w:rPr>
                <w:rFonts w:cs="Simplified Arabic"/>
                <w:noProof w:val="0"/>
                <w:szCs w:val="32"/>
                <w:rtl/>
              </w:rPr>
              <w:t>) .</w:t>
            </w:r>
          </w:p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وزارة التربية والتعليم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</w:p>
        </w:tc>
      </w:tr>
      <w:tr w:rsidR="00D84828" w:rsidRPr="00332530" w:rsidTr="00B81078">
        <w:trPr>
          <w:trHeight w:val="351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8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  <w:rtl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دورة تدريبية على استخدام التكنولوجيا التفاعلية في بيئة تربوية</w:t>
            </w:r>
          </w:p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</w:rPr>
              <w:t>(Utilization of Interactive Technology in an Educational Environment)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وزارة التربية والتعليم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</w:p>
        </w:tc>
      </w:tr>
      <w:tr w:rsidR="00D84828" w:rsidRPr="00332530" w:rsidTr="00B81078">
        <w:trPr>
          <w:trHeight w:val="351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9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  <w:rtl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دورات متعددة ضمن برنامج التنمية المهنية (مدارس الغد) في الموضوعات التالية :</w:t>
            </w:r>
          </w:p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  <w:rtl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- النموذج المدرسي الجديد</w:t>
            </w:r>
          </w:p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  <w:rtl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 xml:space="preserve">- القيادة والإدارة المدرسية </w:t>
            </w:r>
          </w:p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  <w:rtl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- لقاء الخبراء لتفعيل عمل المدارس</w:t>
            </w:r>
          </w:p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  <w:rtl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- تفعيل استراتيجيات التدريس الحديثة .</w:t>
            </w:r>
          </w:p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  <w:rtl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 xml:space="preserve">-التعليم المتمايز </w:t>
            </w:r>
          </w:p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بما مجموعة (66)ساعة تدريبية في الفترة ما بين تمز 2011 الى حزيران 2012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وزارة التربية والتعليم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تموز 2011 الى حزيران 2012</w:t>
            </w:r>
          </w:p>
        </w:tc>
      </w:tr>
      <w:tr w:rsidR="00D84828" w:rsidRPr="00332530" w:rsidTr="00781D2F">
        <w:trPr>
          <w:trHeight w:val="351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>10</w:t>
            </w:r>
          </w:p>
        </w:tc>
        <w:tc>
          <w:tcPr>
            <w:tcW w:w="5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دورة إنتل .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 w:rsidRPr="00332530">
              <w:rPr>
                <w:rFonts w:cs="Simplified Arabic"/>
                <w:noProof w:val="0"/>
                <w:szCs w:val="32"/>
                <w:rtl/>
              </w:rPr>
              <w:t>وزارة التربية والتعليم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D84828" w:rsidRPr="00332530" w:rsidRDefault="00D84828" w:rsidP="00332530">
            <w:pPr>
              <w:spacing w:before="100" w:beforeAutospacing="1" w:after="100" w:afterAutospacing="1"/>
              <w:rPr>
                <w:rFonts w:cs="Simplified Arabic"/>
                <w:noProof w:val="0"/>
                <w:szCs w:val="32"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 xml:space="preserve"> 7-10-2012-24-12-2012</w:t>
            </w:r>
          </w:p>
        </w:tc>
      </w:tr>
    </w:tbl>
    <w:p w:rsidR="00D84828" w:rsidRPr="006A5CED" w:rsidRDefault="00D84828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>
        <w:rPr>
          <w:rFonts w:cs="Simplified Arabic"/>
          <w:noProof w:val="0"/>
          <w:szCs w:val="32"/>
          <w:rtl/>
        </w:rPr>
        <w:t>ا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لمؤتمرات والندوات وورش العمل: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84"/>
        <w:gridCol w:w="4894"/>
        <w:gridCol w:w="2583"/>
        <w:gridCol w:w="5922"/>
      </w:tblGrid>
      <w:tr w:rsidR="00D84828" w:rsidRPr="006A5CED" w:rsidTr="0041733C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6A5CED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D84828" w:rsidRPr="006A5CED" w:rsidTr="0041733C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Default="00D84828" w:rsidP="00DE1D47">
            <w:pPr>
              <w:spacing w:line="360" w:lineRule="auto"/>
              <w:jc w:val="lowKashida"/>
              <w:rPr>
                <w:rFonts w:cs="Simplified Arabic"/>
                <w:noProof w:val="0"/>
                <w:szCs w:val="32"/>
                <w:rtl/>
              </w:rPr>
            </w:pPr>
            <w:r>
              <w:rPr>
                <w:rFonts w:cs="Simplified Arabic"/>
                <w:noProof w:val="0"/>
                <w:szCs w:val="32"/>
                <w:rtl/>
              </w:rPr>
              <w:t xml:space="preserve">تدريب معلمو وزارة التربية والتعليم على أساليب التدريس الحديثة  مشروع الاقتصاد المعرفي </w:t>
            </w:r>
            <w:r>
              <w:rPr>
                <w:rFonts w:cs="Simplified Arabic"/>
                <w:noProof w:val="0"/>
                <w:szCs w:val="32"/>
              </w:rPr>
              <w:t>erfke</w:t>
            </w:r>
            <w:r>
              <w:rPr>
                <w:rFonts w:cs="Simplified Arabic"/>
                <w:noProof w:val="0"/>
                <w:szCs w:val="32"/>
                <w:rtl/>
              </w:rPr>
              <w:t xml:space="preserve">  برنامج التنمية المهنية للمعلمين إثناء الخدمة</w:t>
            </w:r>
            <w:r w:rsidRPr="00D86469">
              <w:rPr>
                <w:rFonts w:cs="Simplified Arabic"/>
                <w:noProof w:val="0"/>
                <w:szCs w:val="32"/>
                <w:rtl/>
              </w:rPr>
              <w:t>(</w:t>
            </w:r>
            <w:r w:rsidRPr="00D86469">
              <w:rPr>
                <w:rFonts w:cs="Simplified Arabic"/>
                <w:noProof w:val="0"/>
                <w:szCs w:val="32"/>
              </w:rPr>
              <w:t>ERSP</w:t>
            </w:r>
            <w:r>
              <w:rPr>
                <w:rFonts w:cs="Simplified Arabic"/>
                <w:noProof w:val="0"/>
                <w:szCs w:val="32"/>
                <w:rtl/>
              </w:rPr>
              <w:t xml:space="preserve"> )</w:t>
            </w:r>
          </w:p>
          <w:p w:rsidR="00D84828" w:rsidRPr="006A5CED" w:rsidRDefault="00D8482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828" w:rsidRPr="0041733C" w:rsidRDefault="00D8482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41733C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مدارس التربية والتعليم –اربد الأولى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D84828" w:rsidRPr="0041733C" w:rsidRDefault="00D84828" w:rsidP="0041733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41733C"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  <w:t>2011-2013</w:t>
            </w:r>
          </w:p>
        </w:tc>
      </w:tr>
    </w:tbl>
    <w:p w:rsidR="00D84828" w:rsidRDefault="00D84828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Default="00D84828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Default="00D84828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Default="00D84828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Default="00D84828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Default="00D84828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Default="00D84828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Default="00D84828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84828" w:rsidRPr="006A5CED" w:rsidRDefault="00D84828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لانجازات والأنشطة العلمية الأخرى :</w:t>
      </w:r>
    </w:p>
    <w:p w:rsidR="00D84828" w:rsidRPr="00F72A17" w:rsidRDefault="00D84828" w:rsidP="00460083">
      <w:pPr>
        <w:rPr>
          <w:noProof w:val="0"/>
          <w:sz w:val="22"/>
          <w:szCs w:val="22"/>
          <w:rtl/>
        </w:rPr>
      </w:pPr>
    </w:p>
    <w:p w:rsidR="00D84828" w:rsidRDefault="00D84828"/>
    <w:sectPr w:rsidR="00D84828" w:rsidSect="00F435A3">
      <w:footerReference w:type="even" r:id="rId7"/>
      <w:footerReference w:type="default" r:id="rId8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828" w:rsidRDefault="00D84828" w:rsidP="00D77553">
      <w:r>
        <w:separator/>
      </w:r>
    </w:p>
  </w:endnote>
  <w:endnote w:type="continuationSeparator" w:id="0">
    <w:p w:rsidR="00D84828" w:rsidRDefault="00D84828" w:rsidP="00D77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8" w:rsidRDefault="00D84828">
    <w:pPr>
      <w:pStyle w:val="Footer"/>
      <w:framePr w:wrap="around" w:vAnchor="text" w:hAnchor="margin" w:xAlign="center" w:y="1"/>
      <w:rPr>
        <w:rStyle w:val="PageNumber"/>
        <w:rFonts w:cs="Traditional Arabic"/>
        <w:noProof w:val="0"/>
        <w:rtl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D84828" w:rsidRDefault="00D84828">
    <w:pPr>
      <w:pStyle w:val="Footer"/>
      <w:rPr>
        <w:noProof w:val="0"/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8" w:rsidRDefault="00D84828">
    <w:pPr>
      <w:pStyle w:val="Footer"/>
      <w:framePr w:wrap="around" w:vAnchor="text" w:hAnchor="margin" w:xAlign="center" w:y="1"/>
      <w:rPr>
        <w:rStyle w:val="PageNumber"/>
        <w:rFonts w:cs="Traditional Arabic"/>
        <w:noProof w:val="0"/>
        <w:rtl/>
      </w:rPr>
    </w:pP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>
      <w:rPr>
        <w:rStyle w:val="PageNumber"/>
        <w:rFonts w:cs="Traditional Arabic"/>
        <w:noProof w:val="0"/>
        <w:rtl/>
      </w:rPr>
      <w:t>1</w:t>
    </w:r>
    <w:r>
      <w:rPr>
        <w:rStyle w:val="PageNumber"/>
        <w:rFonts w:cs="Traditional Arabic"/>
      </w:rPr>
      <w:fldChar w:fldCharType="end"/>
    </w:r>
  </w:p>
  <w:p w:rsidR="00D84828" w:rsidRDefault="00D84828">
    <w:pPr>
      <w:pStyle w:val="Footer"/>
      <w:rPr>
        <w:noProof w:val="0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828" w:rsidRDefault="00D84828" w:rsidP="00D77553">
      <w:r>
        <w:separator/>
      </w:r>
    </w:p>
  </w:footnote>
  <w:footnote w:type="continuationSeparator" w:id="0">
    <w:p w:rsidR="00D84828" w:rsidRDefault="00D84828" w:rsidP="00D77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CC6"/>
    <w:multiLevelType w:val="hybridMultilevel"/>
    <w:tmpl w:val="E92A8C26"/>
    <w:lvl w:ilvl="0" w:tplc="156AEC5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AB1576"/>
    <w:multiLevelType w:val="hybridMultilevel"/>
    <w:tmpl w:val="CE3445D4"/>
    <w:lvl w:ilvl="0" w:tplc="CAE42676">
      <w:start w:val="1"/>
      <w:numFmt w:val="decimal"/>
      <w:lvlText w:val="%1-"/>
      <w:lvlJc w:val="left"/>
      <w:pPr>
        <w:tabs>
          <w:tab w:val="num" w:pos="819"/>
        </w:tabs>
        <w:ind w:left="819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2">
    <w:nsid w:val="6CF6784E"/>
    <w:multiLevelType w:val="multilevel"/>
    <w:tmpl w:val="CE3445D4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171F"/>
    <w:rsid w:val="00182838"/>
    <w:rsid w:val="00190B17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F07D0"/>
    <w:rsid w:val="001F1788"/>
    <w:rsid w:val="001F3B88"/>
    <w:rsid w:val="001F614E"/>
    <w:rsid w:val="001F7379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1289C"/>
    <w:rsid w:val="0021747C"/>
    <w:rsid w:val="002205DA"/>
    <w:rsid w:val="00223367"/>
    <w:rsid w:val="002242EF"/>
    <w:rsid w:val="00224D08"/>
    <w:rsid w:val="002316E4"/>
    <w:rsid w:val="0023180C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64FD"/>
    <w:rsid w:val="002C7CBC"/>
    <w:rsid w:val="002D75BC"/>
    <w:rsid w:val="002E2779"/>
    <w:rsid w:val="002E4726"/>
    <w:rsid w:val="002E59CE"/>
    <w:rsid w:val="002E67F1"/>
    <w:rsid w:val="002F1325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530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33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315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1733C"/>
    <w:rsid w:val="00420C53"/>
    <w:rsid w:val="004230A8"/>
    <w:rsid w:val="00425AE9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207D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35DA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0132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59E8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832C2"/>
    <w:rsid w:val="00694E24"/>
    <w:rsid w:val="006A277B"/>
    <w:rsid w:val="006A5CED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5514"/>
    <w:rsid w:val="006E6F82"/>
    <w:rsid w:val="006F2520"/>
    <w:rsid w:val="006F3372"/>
    <w:rsid w:val="006F4060"/>
    <w:rsid w:val="006F6234"/>
    <w:rsid w:val="00707B38"/>
    <w:rsid w:val="00712483"/>
    <w:rsid w:val="00712F1D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81D2F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2D30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1B54"/>
    <w:rsid w:val="00872ED6"/>
    <w:rsid w:val="00880D5B"/>
    <w:rsid w:val="008861E2"/>
    <w:rsid w:val="00892F89"/>
    <w:rsid w:val="00896438"/>
    <w:rsid w:val="008967D9"/>
    <w:rsid w:val="008A069A"/>
    <w:rsid w:val="008A3CB7"/>
    <w:rsid w:val="008A4F8E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473C4"/>
    <w:rsid w:val="00950CE0"/>
    <w:rsid w:val="0095730F"/>
    <w:rsid w:val="009602EB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2AD6"/>
    <w:rsid w:val="009A6217"/>
    <w:rsid w:val="009B1ADD"/>
    <w:rsid w:val="009B28E5"/>
    <w:rsid w:val="009B4BF1"/>
    <w:rsid w:val="009B7F8A"/>
    <w:rsid w:val="009C07B0"/>
    <w:rsid w:val="009C384B"/>
    <w:rsid w:val="009C387B"/>
    <w:rsid w:val="009C45B3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1C8F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36613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72D48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E3178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835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1078"/>
    <w:rsid w:val="00B8339B"/>
    <w:rsid w:val="00B83D9E"/>
    <w:rsid w:val="00B84247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570B"/>
    <w:rsid w:val="00BB77AB"/>
    <w:rsid w:val="00BB78EA"/>
    <w:rsid w:val="00BC15A0"/>
    <w:rsid w:val="00BC4B2A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2FC9"/>
    <w:rsid w:val="00C0400C"/>
    <w:rsid w:val="00C048EB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36D4F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2B99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0AAC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77553"/>
    <w:rsid w:val="00D80EEF"/>
    <w:rsid w:val="00D81EAB"/>
    <w:rsid w:val="00D8360F"/>
    <w:rsid w:val="00D84828"/>
    <w:rsid w:val="00D84D29"/>
    <w:rsid w:val="00D85635"/>
    <w:rsid w:val="00D86469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1D47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274A4"/>
    <w:rsid w:val="00E3208B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2EEA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636F"/>
    <w:rsid w:val="00EC0ADA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5805"/>
    <w:rsid w:val="00F27C76"/>
    <w:rsid w:val="00F305F7"/>
    <w:rsid w:val="00F343A4"/>
    <w:rsid w:val="00F35666"/>
    <w:rsid w:val="00F4291C"/>
    <w:rsid w:val="00F435A3"/>
    <w:rsid w:val="00F44548"/>
    <w:rsid w:val="00F5063B"/>
    <w:rsid w:val="00F51826"/>
    <w:rsid w:val="00F52454"/>
    <w:rsid w:val="00F600A4"/>
    <w:rsid w:val="00F6061D"/>
    <w:rsid w:val="00F65949"/>
    <w:rsid w:val="00F65A24"/>
    <w:rsid w:val="00F66E3E"/>
    <w:rsid w:val="00F70F95"/>
    <w:rsid w:val="00F72A17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83"/>
    <w:pPr>
      <w:bidi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0083"/>
    <w:rPr>
      <w:rFonts w:ascii="Times New Roman" w:hAnsi="Times New Roman" w:cs="Traditional Arabic"/>
      <w:noProof/>
      <w:color w:val="000000"/>
      <w:sz w:val="38"/>
      <w:szCs w:val="38"/>
      <w:lang w:eastAsia="ar-SA" w:bidi="ar-SA"/>
    </w:rPr>
  </w:style>
  <w:style w:type="character" w:styleId="PageNumber">
    <w:name w:val="page number"/>
    <w:basedOn w:val="DefaultParagraphFont"/>
    <w:uiPriority w:val="99"/>
    <w:semiHidden/>
    <w:rsid w:val="004600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FC9"/>
    <w:rPr>
      <w:rFonts w:ascii="Tahoma" w:hAnsi="Tahoma" w:cs="Tahoma"/>
      <w:noProof/>
      <w:color w:val="000000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8</Pages>
  <Words>622</Words>
  <Characters>3552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DOT COM</cp:lastModifiedBy>
  <cp:revision>47</cp:revision>
  <cp:lastPrinted>2013-11-18T06:55:00Z</cp:lastPrinted>
  <dcterms:created xsi:type="dcterms:W3CDTF">2012-10-07T09:54:00Z</dcterms:created>
  <dcterms:modified xsi:type="dcterms:W3CDTF">2013-11-18T08:34:00Z</dcterms:modified>
</cp:coreProperties>
</file>