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1B" w:rsidRPr="0068501B" w:rsidRDefault="0068501B" w:rsidP="0068501B">
      <w:pPr>
        <w:pStyle w:val="a3"/>
        <w:rPr>
          <w:rFonts w:ascii="Arial" w:hAnsi="Arial" w:cs="Arial" w:hint="cs"/>
          <w:sz w:val="36"/>
          <w:szCs w:val="36"/>
          <w:rtl/>
        </w:rPr>
      </w:pPr>
      <w:bookmarkStart w:id="0" w:name="_GoBack"/>
      <w:bookmarkEnd w:id="0"/>
      <w:r>
        <w:rPr>
          <w:rFonts w:ascii="Arial" w:hAnsi="Arial" w:cs="Arial"/>
          <w:sz w:val="36"/>
          <w:szCs w:val="36"/>
        </w:rPr>
        <w:t xml:space="preserve">      </w:t>
      </w:r>
      <w:r>
        <w:rPr>
          <w:rFonts w:ascii="Arial" w:hAnsi="Arial" w:cs="Arial"/>
          <w:sz w:val="36"/>
          <w:szCs w:val="36"/>
          <w:rtl/>
        </w:rPr>
        <w:t xml:space="preserve">                </w:t>
      </w:r>
    </w:p>
    <w:p w:rsidR="0068501B" w:rsidRPr="00B4724D" w:rsidRDefault="0068501B" w:rsidP="0068501B">
      <w:pPr>
        <w:pStyle w:val="a3"/>
        <w:rPr>
          <w:rFonts w:ascii="Arial" w:hAnsi="Arial" w:cs="Arial"/>
          <w:i/>
          <w:iCs/>
          <w:color w:val="008000"/>
          <w:sz w:val="36"/>
          <w:szCs w:val="36"/>
          <w:rtl/>
        </w:rPr>
      </w:pPr>
      <w:r w:rsidRPr="00B4724D">
        <w:rPr>
          <w:rFonts w:ascii="Arial" w:hAnsi="Arial" w:cs="Arial"/>
          <w:color w:val="008000"/>
          <w:sz w:val="36"/>
          <w:szCs w:val="36"/>
          <w:rtl/>
        </w:rPr>
        <w:t xml:space="preserve">                          </w:t>
      </w:r>
      <w:r w:rsidRPr="00B4724D">
        <w:rPr>
          <w:rFonts w:ascii="Arial" w:hAnsi="Arial" w:cs="Arial" w:hint="cs"/>
          <w:color w:val="008000"/>
          <w:sz w:val="36"/>
          <w:szCs w:val="36"/>
          <w:rtl/>
        </w:rPr>
        <w:t xml:space="preserve">     </w:t>
      </w:r>
      <w:r w:rsidRPr="00B4724D">
        <w:rPr>
          <w:rFonts w:ascii="Arial" w:hAnsi="Arial" w:cs="Arial"/>
          <w:color w:val="008000"/>
          <w:sz w:val="36"/>
          <w:szCs w:val="36"/>
          <w:rtl/>
        </w:rPr>
        <w:t xml:space="preserve">    </w:t>
      </w:r>
      <w:r w:rsidRPr="00B4724D">
        <w:rPr>
          <w:rFonts w:ascii="Arial" w:hAnsi="Arial" w:cs="Arial"/>
          <w:i/>
          <w:iCs/>
          <w:color w:val="008000"/>
          <w:sz w:val="36"/>
          <w:szCs w:val="36"/>
          <w:rtl/>
        </w:rPr>
        <w:t>بسم الله الرحمن الرحيم</w:t>
      </w:r>
    </w:p>
    <w:p w:rsidR="0068501B" w:rsidRPr="00B4724D" w:rsidRDefault="0068501B" w:rsidP="00B4724D">
      <w:pPr>
        <w:pStyle w:val="a3"/>
        <w:jc w:val="center"/>
        <w:rPr>
          <w:rFonts w:ascii="Arial" w:hAnsi="Arial" w:cs="Arial"/>
          <w:i/>
          <w:iCs/>
          <w:color w:val="008000"/>
          <w:sz w:val="36"/>
          <w:szCs w:val="36"/>
          <w:rtl/>
        </w:rPr>
      </w:pPr>
    </w:p>
    <w:p w:rsidR="0068501B" w:rsidRPr="00B4724D" w:rsidRDefault="0068501B" w:rsidP="0068501B">
      <w:pPr>
        <w:pStyle w:val="a3"/>
        <w:rPr>
          <w:rFonts w:ascii="Arial" w:hAnsi="Arial" w:cs="Arial"/>
          <w:i/>
          <w:iCs/>
          <w:color w:val="008000"/>
          <w:sz w:val="36"/>
          <w:szCs w:val="36"/>
          <w:rtl/>
        </w:rPr>
      </w:pPr>
    </w:p>
    <w:p w:rsidR="0068501B" w:rsidRPr="00B4724D" w:rsidRDefault="0068501B" w:rsidP="0068501B">
      <w:pPr>
        <w:pStyle w:val="a3"/>
        <w:rPr>
          <w:rFonts w:ascii="Arial" w:hAnsi="Arial" w:cs="Arial"/>
          <w:i/>
          <w:iCs/>
          <w:color w:val="008000"/>
          <w:sz w:val="44"/>
          <w:szCs w:val="44"/>
          <w:rtl/>
        </w:rPr>
      </w:pPr>
      <w:proofErr w:type="gramStart"/>
      <w:r w:rsidRPr="00B4724D">
        <w:rPr>
          <w:rFonts w:ascii="Arial" w:hAnsi="Arial" w:cs="Arial"/>
          <w:i/>
          <w:iCs/>
          <w:color w:val="008000"/>
          <w:sz w:val="44"/>
          <w:szCs w:val="44"/>
          <w:rtl/>
        </w:rPr>
        <w:t>المملكة</w:t>
      </w:r>
      <w:proofErr w:type="gramEnd"/>
      <w:r w:rsidRPr="00B4724D">
        <w:rPr>
          <w:rFonts w:ascii="Arial" w:hAnsi="Arial" w:cs="Arial"/>
          <w:i/>
          <w:iCs/>
          <w:color w:val="008000"/>
          <w:sz w:val="44"/>
          <w:szCs w:val="44"/>
          <w:rtl/>
        </w:rPr>
        <w:t xml:space="preserve"> العربية السعودية </w:t>
      </w: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i/>
          <w:iCs/>
          <w:color w:val="008000"/>
          <w:sz w:val="52"/>
          <w:szCs w:val="52"/>
          <w:rtl/>
        </w:rPr>
      </w:pPr>
      <w:r w:rsidRPr="00B4724D">
        <w:rPr>
          <w:rFonts w:ascii="Arial" w:hAnsi="Arial" w:cs="Arial"/>
          <w:color w:val="008000"/>
          <w:sz w:val="36"/>
          <w:szCs w:val="36"/>
          <w:rtl/>
        </w:rPr>
        <w:t xml:space="preserve">                  </w:t>
      </w:r>
      <w:r w:rsidRPr="00B4724D">
        <w:rPr>
          <w:rFonts w:ascii="Arial" w:hAnsi="Arial" w:cs="Arial" w:hint="cs"/>
          <w:color w:val="008000"/>
          <w:sz w:val="36"/>
          <w:szCs w:val="36"/>
          <w:rtl/>
        </w:rPr>
        <w:t xml:space="preserve">      </w:t>
      </w:r>
      <w:r w:rsidRPr="00B4724D">
        <w:rPr>
          <w:rFonts w:ascii="Arial" w:hAnsi="Arial" w:cs="Arial"/>
          <w:color w:val="008000"/>
          <w:sz w:val="36"/>
          <w:szCs w:val="36"/>
          <w:rtl/>
        </w:rPr>
        <w:t xml:space="preserve">   </w:t>
      </w:r>
      <w:r w:rsidRPr="00B4724D">
        <w:rPr>
          <w:rFonts w:ascii="Arial" w:hAnsi="Arial" w:cs="Arial"/>
          <w:i/>
          <w:iCs/>
          <w:color w:val="008000"/>
          <w:sz w:val="52"/>
          <w:szCs w:val="52"/>
          <w:rtl/>
        </w:rPr>
        <w:t xml:space="preserve">قواعد المرافعات والإجراءات </w:t>
      </w:r>
    </w:p>
    <w:p w:rsidR="0068501B" w:rsidRPr="00B4724D" w:rsidRDefault="0068501B" w:rsidP="0068501B">
      <w:pPr>
        <w:pStyle w:val="a3"/>
        <w:rPr>
          <w:rFonts w:ascii="Arial" w:hAnsi="Arial" w:cs="Arial"/>
          <w:i/>
          <w:iCs/>
          <w:color w:val="008000"/>
          <w:sz w:val="52"/>
          <w:szCs w:val="52"/>
          <w:rtl/>
        </w:rPr>
      </w:pPr>
      <w:r w:rsidRPr="00B4724D">
        <w:rPr>
          <w:rFonts w:ascii="Arial" w:hAnsi="Arial" w:cs="Arial"/>
          <w:i/>
          <w:iCs/>
          <w:color w:val="008000"/>
          <w:sz w:val="52"/>
          <w:szCs w:val="52"/>
          <w:rtl/>
        </w:rPr>
        <w:t xml:space="preserve">                               </w:t>
      </w:r>
      <w:r w:rsidRPr="00B4724D">
        <w:rPr>
          <w:rFonts w:ascii="Arial" w:hAnsi="Arial" w:cs="Arial" w:hint="cs"/>
          <w:i/>
          <w:iCs/>
          <w:color w:val="008000"/>
          <w:sz w:val="52"/>
          <w:szCs w:val="52"/>
          <w:rtl/>
        </w:rPr>
        <w:t xml:space="preserve"> </w:t>
      </w:r>
      <w:r w:rsidRPr="00B4724D">
        <w:rPr>
          <w:rFonts w:ascii="Arial" w:hAnsi="Arial" w:cs="Arial"/>
          <w:i/>
          <w:iCs/>
          <w:color w:val="008000"/>
          <w:sz w:val="52"/>
          <w:szCs w:val="52"/>
          <w:rtl/>
        </w:rPr>
        <w:t xml:space="preserve">  أمام </w:t>
      </w:r>
    </w:p>
    <w:p w:rsidR="0068501B" w:rsidRPr="00B4724D" w:rsidRDefault="0068501B" w:rsidP="0068501B">
      <w:pPr>
        <w:pStyle w:val="a3"/>
        <w:rPr>
          <w:rFonts w:ascii="Arial" w:hAnsi="Arial" w:cs="Arial"/>
          <w:i/>
          <w:iCs/>
          <w:color w:val="008000"/>
          <w:sz w:val="52"/>
          <w:szCs w:val="52"/>
          <w:rtl/>
        </w:rPr>
      </w:pPr>
      <w:r w:rsidRPr="00B4724D">
        <w:rPr>
          <w:rFonts w:ascii="Arial" w:hAnsi="Arial" w:cs="Arial"/>
          <w:i/>
          <w:iCs/>
          <w:color w:val="008000"/>
          <w:sz w:val="52"/>
          <w:szCs w:val="52"/>
          <w:rtl/>
        </w:rPr>
        <w:t xml:space="preserve">                          </w:t>
      </w:r>
      <w:r w:rsidRPr="00B4724D">
        <w:rPr>
          <w:rFonts w:ascii="Arial" w:hAnsi="Arial" w:cs="Arial" w:hint="cs"/>
          <w:i/>
          <w:iCs/>
          <w:color w:val="008000"/>
          <w:sz w:val="52"/>
          <w:szCs w:val="52"/>
          <w:rtl/>
        </w:rPr>
        <w:t xml:space="preserve"> </w:t>
      </w:r>
      <w:r w:rsidRPr="00B4724D">
        <w:rPr>
          <w:rFonts w:ascii="Arial" w:hAnsi="Arial" w:cs="Arial"/>
          <w:i/>
          <w:iCs/>
          <w:color w:val="008000"/>
          <w:sz w:val="52"/>
          <w:szCs w:val="52"/>
          <w:rtl/>
        </w:rPr>
        <w:t xml:space="preserve">  ديوان المظالم </w:t>
      </w:r>
    </w:p>
    <w:p w:rsidR="0068501B" w:rsidRPr="00B4724D" w:rsidRDefault="0068501B" w:rsidP="0068501B">
      <w:pPr>
        <w:pStyle w:val="a3"/>
        <w:rPr>
          <w:rFonts w:ascii="Arial" w:hAnsi="Arial" w:cs="Arial"/>
          <w:i/>
          <w:iCs/>
          <w:color w:val="008000"/>
          <w:sz w:val="52"/>
          <w:szCs w:val="52"/>
          <w:rtl/>
        </w:rPr>
      </w:pPr>
      <w:r w:rsidRPr="00B4724D">
        <w:rPr>
          <w:rFonts w:ascii="Arial" w:hAnsi="Arial" w:cs="Arial"/>
          <w:i/>
          <w:iCs/>
          <w:color w:val="008000"/>
          <w:sz w:val="52"/>
          <w:szCs w:val="52"/>
          <w:rtl/>
        </w:rPr>
        <w:t xml:space="preserve">                  الصادرة بقرار مجلس الوزراء </w:t>
      </w:r>
    </w:p>
    <w:p w:rsidR="0068501B" w:rsidRPr="00B4724D" w:rsidRDefault="0068501B" w:rsidP="0068501B">
      <w:pPr>
        <w:pStyle w:val="a3"/>
        <w:rPr>
          <w:rFonts w:ascii="Arial" w:hAnsi="Arial" w:cs="Arial"/>
          <w:i/>
          <w:iCs/>
          <w:color w:val="008000"/>
          <w:sz w:val="44"/>
          <w:szCs w:val="44"/>
          <w:rtl/>
        </w:rPr>
      </w:pPr>
      <w:r w:rsidRPr="00B4724D">
        <w:rPr>
          <w:rFonts w:ascii="Arial" w:hAnsi="Arial" w:cs="Arial"/>
          <w:i/>
          <w:iCs/>
          <w:color w:val="008000"/>
          <w:sz w:val="52"/>
          <w:szCs w:val="52"/>
          <w:rtl/>
        </w:rPr>
        <w:t xml:space="preserve">                رقم 190</w:t>
      </w:r>
      <w:proofErr w:type="gramStart"/>
      <w:r w:rsidRPr="00B4724D">
        <w:rPr>
          <w:rFonts w:ascii="Arial" w:hAnsi="Arial" w:cs="Arial"/>
          <w:i/>
          <w:iCs/>
          <w:color w:val="008000"/>
          <w:sz w:val="52"/>
          <w:szCs w:val="52"/>
          <w:rtl/>
        </w:rPr>
        <w:t>وتاريخ</w:t>
      </w:r>
      <w:proofErr w:type="gramEnd"/>
      <w:r w:rsidRPr="00B4724D">
        <w:rPr>
          <w:rFonts w:ascii="Arial" w:hAnsi="Arial" w:cs="Arial"/>
          <w:i/>
          <w:iCs/>
          <w:color w:val="008000"/>
          <w:sz w:val="52"/>
          <w:szCs w:val="52"/>
          <w:rtl/>
        </w:rPr>
        <w:t xml:space="preserve"> 16/11/1409هـ </w:t>
      </w:r>
    </w:p>
    <w:p w:rsidR="0068501B" w:rsidRPr="00B4724D" w:rsidRDefault="0068501B" w:rsidP="0068501B">
      <w:pPr>
        <w:pStyle w:val="a3"/>
        <w:rPr>
          <w:rFonts w:ascii="Arial" w:hAnsi="Arial" w:cs="Arial" w:hint="cs"/>
          <w:i/>
          <w:iCs/>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hint="cs"/>
          <w:color w:val="008000"/>
          <w:sz w:val="36"/>
          <w:szCs w:val="36"/>
          <w:rtl/>
        </w:rPr>
      </w:pPr>
      <w:r w:rsidRPr="00B4724D">
        <w:rPr>
          <w:rFonts w:ascii="Arial" w:hAnsi="Arial" w:cs="Arial"/>
          <w:color w:val="008000"/>
          <w:sz w:val="36"/>
          <w:szCs w:val="36"/>
          <w:rtl/>
        </w:rPr>
        <w:t xml:space="preserve">                                 </w:t>
      </w:r>
    </w:p>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0F79FC" w:rsidRDefault="0068501B" w:rsidP="0068501B">
      <w:pPr>
        <w:pStyle w:val="a3"/>
        <w:jc w:val="right"/>
        <w:rPr>
          <w:rFonts w:ascii="Arial" w:hAnsi="Arial" w:cs="Arial"/>
          <w:color w:val="008000"/>
          <w:sz w:val="16"/>
          <w:szCs w:val="16"/>
          <w:rtl/>
        </w:rPr>
      </w:pPr>
      <w:r w:rsidRPr="00B4724D">
        <w:rPr>
          <w:rFonts w:ascii="Arial" w:hAnsi="Arial" w:cs="Arial" w:hint="cs"/>
          <w:color w:val="008000"/>
          <w:sz w:val="36"/>
          <w:szCs w:val="36"/>
          <w:rtl/>
        </w:rPr>
        <w:t xml:space="preserve">              </w:t>
      </w:r>
      <w:r w:rsidRPr="00B4724D">
        <w:rPr>
          <w:rFonts w:ascii="Arial" w:hAnsi="Arial" w:cs="Arial"/>
          <w:color w:val="008000"/>
          <w:sz w:val="36"/>
          <w:szCs w:val="36"/>
          <w:rtl/>
        </w:rPr>
        <w:t xml:space="preserve"> </w:t>
      </w:r>
      <w:r w:rsidRPr="000F79FC">
        <w:rPr>
          <w:rFonts w:ascii="Arial" w:hAnsi="Arial" w:cs="Arial"/>
          <w:color w:val="008000"/>
          <w:sz w:val="16"/>
          <w:szCs w:val="16"/>
          <w:rtl/>
        </w:rPr>
        <w:t xml:space="preserve">إعداد وطباعة / ناصر المهيزع </w:t>
      </w:r>
    </w:p>
    <w:p w:rsidR="0068501B" w:rsidRPr="000F79FC" w:rsidRDefault="0068501B" w:rsidP="0068501B">
      <w:pPr>
        <w:pStyle w:val="a3"/>
        <w:jc w:val="center"/>
        <w:rPr>
          <w:rFonts w:ascii="Arial" w:hAnsi="Arial" w:cs="Arial"/>
          <w:color w:val="008000"/>
          <w:sz w:val="16"/>
          <w:szCs w:val="16"/>
          <w:rtl/>
        </w:rPr>
      </w:pPr>
      <w:r w:rsidRPr="000F79FC">
        <w:rPr>
          <w:rFonts w:ascii="Arial" w:hAnsi="Arial" w:cs="Arial" w:hint="cs"/>
          <w:color w:val="008000"/>
          <w:sz w:val="16"/>
          <w:szCs w:val="16"/>
          <w:rtl/>
        </w:rPr>
        <w:t xml:space="preserve">                                                                                    </w:t>
      </w:r>
      <w:r w:rsidR="000F79FC">
        <w:rPr>
          <w:rFonts w:ascii="Arial" w:hAnsi="Arial" w:cs="Arial" w:hint="cs"/>
          <w:color w:val="008000"/>
          <w:sz w:val="16"/>
          <w:szCs w:val="16"/>
          <w:rtl/>
        </w:rPr>
        <w:t xml:space="preserve">                                                                                             </w:t>
      </w:r>
      <w:r w:rsidRPr="000F79FC">
        <w:rPr>
          <w:rFonts w:ascii="Arial" w:hAnsi="Arial" w:cs="Arial" w:hint="cs"/>
          <w:color w:val="008000"/>
          <w:sz w:val="16"/>
          <w:szCs w:val="16"/>
          <w:rtl/>
        </w:rPr>
        <w:t xml:space="preserve">     </w:t>
      </w:r>
      <w:r w:rsidRPr="000F79FC">
        <w:rPr>
          <w:rFonts w:ascii="Arial" w:hAnsi="Arial" w:cs="Arial"/>
          <w:color w:val="008000"/>
          <w:sz w:val="16"/>
          <w:szCs w:val="16"/>
          <w:rtl/>
        </w:rPr>
        <w:t>مديرعام الشؤون القانونية</w:t>
      </w:r>
    </w:p>
    <w:p w:rsidR="0068501B" w:rsidRPr="000F79FC" w:rsidRDefault="000F79FC" w:rsidP="000F79FC">
      <w:pPr>
        <w:pStyle w:val="a3"/>
        <w:tabs>
          <w:tab w:val="left" w:pos="4277"/>
          <w:tab w:val="center" w:pos="4801"/>
        </w:tabs>
        <w:rPr>
          <w:rFonts w:ascii="Arial" w:hAnsi="Arial" w:cs="Arial"/>
          <w:color w:val="008000"/>
          <w:sz w:val="16"/>
          <w:szCs w:val="16"/>
          <w:rtl/>
        </w:rPr>
      </w:pPr>
      <w:r>
        <w:rPr>
          <w:rFonts w:ascii="Arial" w:hAnsi="Arial" w:cs="Arial"/>
          <w:color w:val="008000"/>
          <w:sz w:val="16"/>
          <w:szCs w:val="16"/>
          <w:rtl/>
        </w:rPr>
        <w:tab/>
      </w:r>
      <w:r>
        <w:rPr>
          <w:rFonts w:ascii="Arial" w:hAnsi="Arial" w:cs="Arial" w:hint="cs"/>
          <w:color w:val="008000"/>
          <w:sz w:val="16"/>
          <w:szCs w:val="16"/>
          <w:rtl/>
        </w:rPr>
        <w:t xml:space="preserve">                                                                                  </w:t>
      </w:r>
      <w:r>
        <w:rPr>
          <w:rFonts w:ascii="Arial" w:hAnsi="Arial" w:cs="Arial"/>
          <w:color w:val="008000"/>
          <w:sz w:val="16"/>
          <w:szCs w:val="16"/>
          <w:rtl/>
        </w:rPr>
        <w:tab/>
      </w:r>
      <w:r>
        <w:rPr>
          <w:rFonts w:ascii="Arial" w:hAnsi="Arial" w:cs="Arial" w:hint="cs"/>
          <w:color w:val="008000"/>
          <w:sz w:val="16"/>
          <w:szCs w:val="16"/>
          <w:rtl/>
        </w:rPr>
        <w:t>ت/4052769</w:t>
      </w:r>
    </w:p>
    <w:p w:rsidR="0068501B" w:rsidRPr="00B4724D" w:rsidRDefault="0068501B" w:rsidP="0068501B">
      <w:pPr>
        <w:pStyle w:val="a3"/>
        <w:rPr>
          <w:rFonts w:ascii="Arial" w:hAnsi="Arial" w:cs="Arial" w:hint="cs"/>
          <w:color w:val="008000"/>
          <w:sz w:val="36"/>
          <w:szCs w:val="36"/>
          <w:rtl/>
        </w:rPr>
      </w:pPr>
      <w:r w:rsidRPr="00B4724D">
        <w:rPr>
          <w:rFonts w:ascii="Arial" w:hAnsi="Arial" w:cs="Arial"/>
          <w:color w:val="008000"/>
          <w:sz w:val="36"/>
          <w:szCs w:val="36"/>
          <w:rtl/>
        </w:rPr>
        <w:t xml:space="preserve">                                       </w:t>
      </w:r>
    </w:p>
    <w:p w:rsidR="0068501B" w:rsidRDefault="0068501B" w:rsidP="0068501B">
      <w:pPr>
        <w:pStyle w:val="a3"/>
        <w:rPr>
          <w:rFonts w:ascii="Arial" w:hAnsi="Arial" w:cs="Arial" w:hint="cs"/>
          <w:color w:val="008000"/>
          <w:sz w:val="36"/>
          <w:szCs w:val="36"/>
          <w:rtl/>
        </w:rPr>
      </w:pPr>
    </w:p>
    <w:p w:rsidR="000F79FC" w:rsidRPr="00B4724D" w:rsidRDefault="000F79FC" w:rsidP="0068501B">
      <w:pPr>
        <w:pStyle w:val="a3"/>
        <w:rPr>
          <w:rFonts w:ascii="Arial" w:hAnsi="Arial" w:cs="Arial" w:hint="cs"/>
          <w:color w:val="008000"/>
          <w:sz w:val="36"/>
          <w:szCs w:val="36"/>
          <w:rtl/>
        </w:rPr>
      </w:pPr>
    </w:p>
    <w:p w:rsidR="0068501B" w:rsidRPr="00B4724D" w:rsidRDefault="0068501B" w:rsidP="0068501B">
      <w:pPr>
        <w:pStyle w:val="a3"/>
        <w:jc w:val="center"/>
        <w:rPr>
          <w:rFonts w:ascii="Arial" w:hAnsi="Arial" w:cs="Arial"/>
          <w:color w:val="008000"/>
          <w:sz w:val="36"/>
          <w:szCs w:val="36"/>
          <w:rtl/>
        </w:rPr>
      </w:pPr>
      <w:r w:rsidRPr="00B4724D">
        <w:rPr>
          <w:rFonts w:ascii="Arial" w:hAnsi="Arial" w:cs="Arial"/>
          <w:color w:val="008000"/>
          <w:sz w:val="36"/>
          <w:szCs w:val="36"/>
          <w:rtl/>
        </w:rPr>
        <w:lastRenderedPageBreak/>
        <w:t>بسم الله الرحمن الرحيم</w:t>
      </w: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w:t>
      </w:r>
      <w:r w:rsidRPr="00B4724D">
        <w:rPr>
          <w:rFonts w:ascii="Arial" w:hAnsi="Arial" w:cs="Arial"/>
          <w:color w:val="008000"/>
          <w:sz w:val="40"/>
          <w:szCs w:val="40"/>
          <w:rtl/>
        </w:rPr>
        <w:t>المملكة العربية السعودية</w:t>
      </w:r>
      <w:r w:rsidR="00696B23" w:rsidRPr="00B4724D">
        <w:rPr>
          <w:rFonts w:ascii="Arial" w:hAnsi="Arial" w:cs="Arial"/>
          <w:color w:val="008000"/>
          <w:sz w:val="36"/>
          <w:szCs w:val="36"/>
          <w:rtl/>
        </w:rPr>
        <w:t xml:space="preserve">                          </w:t>
      </w:r>
      <w:r w:rsidRPr="00B4724D">
        <w:rPr>
          <w:rFonts w:ascii="Arial" w:hAnsi="Arial" w:cs="Arial"/>
          <w:color w:val="008000"/>
          <w:sz w:val="36"/>
          <w:szCs w:val="36"/>
          <w:rtl/>
        </w:rPr>
        <w:t xml:space="preserve">  </w:t>
      </w:r>
      <w:proofErr w:type="gramStart"/>
      <w:r w:rsidRPr="00B4724D">
        <w:rPr>
          <w:rFonts w:ascii="Arial" w:hAnsi="Arial" w:cs="Arial"/>
          <w:color w:val="008000"/>
          <w:sz w:val="36"/>
          <w:szCs w:val="36"/>
          <w:rtl/>
        </w:rPr>
        <w:t>الرقم :</w:t>
      </w:r>
      <w:proofErr w:type="gramEnd"/>
      <w:r w:rsidRPr="00B4724D">
        <w:rPr>
          <w:rFonts w:ascii="Arial" w:hAnsi="Arial" w:cs="Arial"/>
          <w:color w:val="008000"/>
          <w:sz w:val="36"/>
          <w:szCs w:val="36"/>
          <w:rtl/>
        </w:rPr>
        <w:t xml:space="preserve"> 7/15455/ ر</w:t>
      </w:r>
    </w:p>
    <w:p w:rsidR="0068501B" w:rsidRPr="00B4724D" w:rsidRDefault="0068501B" w:rsidP="00696B23">
      <w:pPr>
        <w:pStyle w:val="a3"/>
        <w:rPr>
          <w:rFonts w:ascii="Arial" w:hAnsi="Arial" w:cs="Arial" w:hint="cs"/>
          <w:color w:val="008000"/>
          <w:sz w:val="36"/>
          <w:szCs w:val="36"/>
          <w:rtl/>
        </w:rPr>
      </w:pPr>
      <w:r w:rsidRPr="00B4724D">
        <w:rPr>
          <w:rFonts w:ascii="Arial" w:hAnsi="Arial" w:cs="Arial"/>
          <w:color w:val="008000"/>
          <w:sz w:val="40"/>
          <w:szCs w:val="40"/>
          <w:rtl/>
        </w:rPr>
        <w:t>ديوان رئاسة مجلس الوزر</w:t>
      </w:r>
      <w:r w:rsidR="00696B23" w:rsidRPr="00B4724D">
        <w:rPr>
          <w:rFonts w:ascii="Arial" w:hAnsi="Arial" w:cs="Arial"/>
          <w:color w:val="008000"/>
          <w:sz w:val="40"/>
          <w:szCs w:val="40"/>
          <w:rtl/>
        </w:rPr>
        <w:t xml:space="preserve">اء                    </w:t>
      </w:r>
      <w:r w:rsidRPr="00B4724D">
        <w:rPr>
          <w:rFonts w:ascii="Arial" w:hAnsi="Arial" w:cs="Arial"/>
          <w:color w:val="008000"/>
          <w:sz w:val="40"/>
          <w:szCs w:val="40"/>
          <w:rtl/>
        </w:rPr>
        <w:t xml:space="preserve"> </w:t>
      </w:r>
      <w:proofErr w:type="gramStart"/>
      <w:r w:rsidRPr="00B4724D">
        <w:rPr>
          <w:rFonts w:ascii="Arial" w:hAnsi="Arial" w:cs="Arial"/>
          <w:color w:val="008000"/>
          <w:sz w:val="36"/>
          <w:szCs w:val="36"/>
          <w:rtl/>
        </w:rPr>
        <w:t>التاريخ :</w:t>
      </w:r>
      <w:proofErr w:type="gramEnd"/>
      <w:r w:rsidRPr="00B4724D">
        <w:rPr>
          <w:rFonts w:ascii="Arial" w:hAnsi="Arial" w:cs="Arial"/>
          <w:color w:val="008000"/>
          <w:sz w:val="36"/>
          <w:szCs w:val="36"/>
          <w:rtl/>
        </w:rPr>
        <w:t xml:space="preserve"> 24</w:t>
      </w:r>
      <w:r w:rsidRPr="00B4724D">
        <w:rPr>
          <w:rFonts w:ascii="Arial" w:hAnsi="Arial" w:cs="Arial" w:hint="cs"/>
          <w:color w:val="008000"/>
          <w:sz w:val="36"/>
          <w:szCs w:val="36"/>
          <w:rtl/>
        </w:rPr>
        <w:t xml:space="preserve"> </w:t>
      </w:r>
      <w:r w:rsidR="00696B23" w:rsidRPr="00B4724D">
        <w:rPr>
          <w:rFonts w:ascii="Arial" w:hAnsi="Arial" w:cs="Arial" w:hint="cs"/>
          <w:color w:val="008000"/>
          <w:sz w:val="36"/>
          <w:szCs w:val="36"/>
          <w:rtl/>
        </w:rPr>
        <w:t>/11/</w:t>
      </w:r>
      <w:r w:rsidRPr="00B4724D">
        <w:rPr>
          <w:rFonts w:ascii="Arial" w:hAnsi="Arial" w:cs="Arial" w:hint="cs"/>
          <w:color w:val="008000"/>
          <w:sz w:val="36"/>
          <w:szCs w:val="36"/>
          <w:rtl/>
        </w:rPr>
        <w:t xml:space="preserve"> </w:t>
      </w:r>
      <w:r w:rsidR="00696B23" w:rsidRPr="00B4724D">
        <w:rPr>
          <w:rFonts w:ascii="Arial" w:hAnsi="Arial" w:cs="Arial" w:hint="cs"/>
          <w:color w:val="008000"/>
          <w:sz w:val="36"/>
          <w:szCs w:val="36"/>
          <w:rtl/>
        </w:rPr>
        <w:t>1409</w:t>
      </w:r>
      <w:r w:rsidRPr="00B4724D">
        <w:rPr>
          <w:rFonts w:ascii="Arial" w:hAnsi="Arial" w:cs="Arial" w:hint="cs"/>
          <w:color w:val="008000"/>
          <w:sz w:val="36"/>
          <w:szCs w:val="36"/>
          <w:rtl/>
        </w:rPr>
        <w:t xml:space="preserve"> </w:t>
      </w:r>
      <w:r w:rsidR="00696B23" w:rsidRPr="00B4724D">
        <w:rPr>
          <w:rFonts w:ascii="Arial" w:hAnsi="Arial" w:cs="Arial" w:hint="cs"/>
          <w:color w:val="008000"/>
          <w:sz w:val="36"/>
          <w:szCs w:val="36"/>
          <w:rtl/>
        </w:rPr>
        <w:t>هـ</w:t>
      </w:r>
      <w:r w:rsidRPr="00B4724D">
        <w:rPr>
          <w:rFonts w:ascii="Arial" w:hAnsi="Arial" w:cs="Arial" w:hint="cs"/>
          <w:color w:val="008000"/>
          <w:sz w:val="36"/>
          <w:szCs w:val="36"/>
          <w:rtl/>
        </w:rPr>
        <w:t xml:space="preserve">      </w:t>
      </w: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الموضوع / </w:t>
      </w:r>
      <w:proofErr w:type="gramStart"/>
      <w:r w:rsidRPr="00B4724D">
        <w:rPr>
          <w:rFonts w:ascii="Arial" w:hAnsi="Arial" w:cs="Arial"/>
          <w:color w:val="008000"/>
          <w:sz w:val="36"/>
          <w:szCs w:val="36"/>
          <w:rtl/>
        </w:rPr>
        <w:t>قرار</w:t>
      </w:r>
      <w:proofErr w:type="gramEnd"/>
      <w:r w:rsidRPr="00B4724D">
        <w:rPr>
          <w:rFonts w:ascii="Arial" w:hAnsi="Arial" w:cs="Arial"/>
          <w:color w:val="008000"/>
          <w:sz w:val="36"/>
          <w:szCs w:val="36"/>
          <w:rtl/>
        </w:rPr>
        <w:t xml:space="preserve"> مجلس الوزراء الموقر رقم </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190 </w:t>
      </w:r>
      <w:proofErr w:type="gramStart"/>
      <w:r w:rsidRPr="00B4724D">
        <w:rPr>
          <w:rFonts w:ascii="Arial" w:hAnsi="Arial" w:cs="Arial"/>
          <w:color w:val="008000"/>
          <w:sz w:val="36"/>
          <w:szCs w:val="36"/>
          <w:rtl/>
        </w:rPr>
        <w:t>وتاريخ</w:t>
      </w:r>
      <w:proofErr w:type="gramEnd"/>
      <w:r w:rsidRPr="00B4724D">
        <w:rPr>
          <w:rFonts w:ascii="Arial" w:hAnsi="Arial" w:cs="Arial"/>
          <w:color w:val="008000"/>
          <w:sz w:val="36"/>
          <w:szCs w:val="36"/>
          <w:rtl/>
        </w:rPr>
        <w:t xml:space="preserve"> 16/11/1409هـ </w:t>
      </w:r>
    </w:p>
    <w:p w:rsidR="0068501B" w:rsidRPr="00B4724D" w:rsidRDefault="0068501B" w:rsidP="0068501B">
      <w:pPr>
        <w:pStyle w:val="a3"/>
        <w:rPr>
          <w:rFonts w:ascii="Arial" w:hAnsi="Arial" w:cs="Arial"/>
          <w:color w:val="008000"/>
          <w:sz w:val="36"/>
          <w:szCs w:val="36"/>
          <w:rtl/>
        </w:rPr>
      </w:pPr>
    </w:p>
    <w:p w:rsidR="0068501B" w:rsidRPr="00B4724D" w:rsidRDefault="0068501B" w:rsidP="00696B23">
      <w:pPr>
        <w:pStyle w:val="a3"/>
        <w:rPr>
          <w:rFonts w:ascii="Arial" w:hAnsi="Arial" w:cs="Arial" w:hint="cs"/>
          <w:color w:val="008000"/>
          <w:sz w:val="40"/>
          <w:szCs w:val="40"/>
          <w:rtl/>
        </w:rPr>
      </w:pPr>
      <w:r w:rsidRPr="00B4724D">
        <w:rPr>
          <w:rFonts w:ascii="Arial" w:hAnsi="Arial" w:cs="Arial"/>
          <w:color w:val="008000"/>
          <w:sz w:val="40"/>
          <w:szCs w:val="40"/>
          <w:rtl/>
        </w:rPr>
        <w:t xml:space="preserve">صاحب المعالي  وزير الدولة ورئيس ديوان المظالم                المحترم </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بعد </w:t>
      </w:r>
      <w:proofErr w:type="gramStart"/>
      <w:r w:rsidRPr="00B4724D">
        <w:rPr>
          <w:rFonts w:ascii="Arial" w:hAnsi="Arial" w:cs="Arial"/>
          <w:color w:val="008000"/>
          <w:sz w:val="36"/>
          <w:szCs w:val="36"/>
          <w:rtl/>
        </w:rPr>
        <w:t>التحية :</w:t>
      </w:r>
      <w:proofErr w:type="gramEnd"/>
      <w:r w:rsidRPr="00B4724D">
        <w:rPr>
          <w:rFonts w:ascii="Arial" w:hAnsi="Arial" w:cs="Arial"/>
          <w:color w:val="008000"/>
          <w:sz w:val="36"/>
          <w:szCs w:val="36"/>
          <w:rtl/>
        </w:rPr>
        <w:t xml:space="preserve"> </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أبعث لكم طيه صورة من قرار مجلس الوزراء الموقر </w:t>
      </w:r>
      <w:proofErr w:type="gramStart"/>
      <w:r w:rsidRPr="00B4724D">
        <w:rPr>
          <w:rFonts w:ascii="Arial" w:hAnsi="Arial" w:cs="Arial"/>
          <w:color w:val="008000"/>
          <w:sz w:val="36"/>
          <w:szCs w:val="36"/>
          <w:rtl/>
        </w:rPr>
        <w:t>رقم</w:t>
      </w:r>
      <w:proofErr w:type="gramEnd"/>
      <w:r w:rsidRPr="00B4724D">
        <w:rPr>
          <w:rFonts w:ascii="Arial" w:hAnsi="Arial" w:cs="Arial"/>
          <w:color w:val="008000"/>
          <w:sz w:val="36"/>
          <w:szCs w:val="36"/>
          <w:rtl/>
        </w:rPr>
        <w:t xml:space="preserve"> 190 وتاريخ </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16/11/1409هـ  القاضي بالموافقة على  قواعد المرافعات والإجراءات  أمام </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ديوان المظالم بالصيغة المرفقة بالقرار 0</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وحيث تمت الموافقة الكريمة على ذلك – فآمل إكمال اللازم بموجبه 00 وتقبلوا</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تحياتي 0،،</w:t>
      </w: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40"/>
          <w:szCs w:val="40"/>
          <w:rtl/>
        </w:rPr>
      </w:pPr>
      <w:r w:rsidRPr="00B4724D">
        <w:rPr>
          <w:rFonts w:ascii="Arial" w:hAnsi="Arial" w:cs="Arial"/>
          <w:color w:val="008000"/>
          <w:sz w:val="36"/>
          <w:szCs w:val="36"/>
          <w:rtl/>
        </w:rPr>
        <w:t xml:space="preserve">                                                 </w:t>
      </w:r>
      <w:r w:rsidRPr="00B4724D">
        <w:rPr>
          <w:rFonts w:ascii="Arial" w:hAnsi="Arial" w:cs="Arial"/>
          <w:color w:val="008000"/>
          <w:sz w:val="40"/>
          <w:szCs w:val="40"/>
          <w:rtl/>
        </w:rPr>
        <w:t>رئيس ديوان رئاسة مجلس الوزراء</w:t>
      </w:r>
    </w:p>
    <w:p w:rsidR="0068501B" w:rsidRPr="00B4724D" w:rsidRDefault="0068501B" w:rsidP="0068501B">
      <w:pPr>
        <w:pStyle w:val="a3"/>
        <w:rPr>
          <w:rFonts w:ascii="Arial" w:hAnsi="Arial" w:cs="Arial"/>
          <w:color w:val="008000"/>
          <w:sz w:val="40"/>
          <w:szCs w:val="40"/>
          <w:rtl/>
        </w:rPr>
      </w:pPr>
      <w:r w:rsidRPr="00B4724D">
        <w:rPr>
          <w:rFonts w:ascii="Arial" w:hAnsi="Arial" w:cs="Arial"/>
          <w:color w:val="008000"/>
          <w:sz w:val="36"/>
          <w:szCs w:val="36"/>
          <w:rtl/>
        </w:rPr>
        <w:t xml:space="preserve">                                                       </w:t>
      </w:r>
      <w:r w:rsidRPr="00B4724D">
        <w:rPr>
          <w:rFonts w:ascii="Arial" w:hAnsi="Arial" w:cs="Arial"/>
          <w:color w:val="008000"/>
          <w:sz w:val="40"/>
          <w:szCs w:val="40"/>
          <w:rtl/>
        </w:rPr>
        <w:t xml:space="preserve">محمد بن عبدالله النويصر </w:t>
      </w:r>
    </w:p>
    <w:p w:rsidR="0068501B" w:rsidRPr="00B4724D" w:rsidRDefault="0068501B" w:rsidP="0068501B">
      <w:pPr>
        <w:pStyle w:val="a3"/>
        <w:rPr>
          <w:rFonts w:ascii="Arial" w:hAnsi="Arial" w:cs="Arial"/>
          <w:color w:val="008000"/>
          <w:sz w:val="32"/>
          <w:szCs w:val="32"/>
          <w:rtl/>
        </w:rPr>
      </w:pPr>
      <w:proofErr w:type="gramStart"/>
      <w:r w:rsidRPr="00B4724D">
        <w:rPr>
          <w:rFonts w:ascii="Arial" w:hAnsi="Arial" w:cs="Arial"/>
          <w:color w:val="008000"/>
          <w:sz w:val="32"/>
          <w:szCs w:val="32"/>
          <w:rtl/>
        </w:rPr>
        <w:t>صورة</w:t>
      </w:r>
      <w:proofErr w:type="gramEnd"/>
      <w:r w:rsidRPr="00B4724D">
        <w:rPr>
          <w:rFonts w:ascii="Arial" w:hAnsi="Arial" w:cs="Arial"/>
          <w:color w:val="008000"/>
          <w:sz w:val="32"/>
          <w:szCs w:val="32"/>
          <w:rtl/>
        </w:rPr>
        <w:t xml:space="preserve"> لوزارة الداخلية مع صورة من القرار 0</w:t>
      </w:r>
    </w:p>
    <w:p w:rsidR="0068501B" w:rsidRPr="00B4724D" w:rsidRDefault="0068501B" w:rsidP="0068501B">
      <w:pPr>
        <w:pStyle w:val="a3"/>
        <w:rPr>
          <w:rFonts w:ascii="Arial" w:hAnsi="Arial" w:cs="Arial"/>
          <w:color w:val="008000"/>
          <w:sz w:val="32"/>
          <w:szCs w:val="32"/>
          <w:rtl/>
        </w:rPr>
      </w:pPr>
      <w:r w:rsidRPr="00B4724D">
        <w:rPr>
          <w:rFonts w:ascii="Arial" w:hAnsi="Arial" w:cs="Arial"/>
          <w:color w:val="008000"/>
          <w:sz w:val="32"/>
          <w:szCs w:val="32"/>
          <w:rtl/>
        </w:rPr>
        <w:t xml:space="preserve">صورة لوزارة </w:t>
      </w:r>
      <w:proofErr w:type="gramStart"/>
      <w:r w:rsidRPr="00B4724D">
        <w:rPr>
          <w:rFonts w:ascii="Arial" w:hAnsi="Arial" w:cs="Arial"/>
          <w:color w:val="008000"/>
          <w:sz w:val="32"/>
          <w:szCs w:val="32"/>
          <w:rtl/>
        </w:rPr>
        <w:t>المالية  مع</w:t>
      </w:r>
      <w:proofErr w:type="gramEnd"/>
      <w:r w:rsidRPr="00B4724D">
        <w:rPr>
          <w:rFonts w:ascii="Arial" w:hAnsi="Arial" w:cs="Arial"/>
          <w:color w:val="008000"/>
          <w:sz w:val="32"/>
          <w:szCs w:val="32"/>
          <w:rtl/>
        </w:rPr>
        <w:t xml:space="preserve"> صورة من القرار 0</w:t>
      </w:r>
    </w:p>
    <w:p w:rsidR="0068501B" w:rsidRPr="00B4724D" w:rsidRDefault="0068501B" w:rsidP="0068501B">
      <w:pPr>
        <w:pStyle w:val="a3"/>
        <w:rPr>
          <w:rFonts w:ascii="Arial" w:hAnsi="Arial" w:cs="Arial"/>
          <w:color w:val="008000"/>
          <w:sz w:val="32"/>
          <w:szCs w:val="32"/>
          <w:rtl/>
        </w:rPr>
      </w:pPr>
      <w:proofErr w:type="gramStart"/>
      <w:r w:rsidRPr="00B4724D">
        <w:rPr>
          <w:rFonts w:ascii="Arial" w:hAnsi="Arial" w:cs="Arial"/>
          <w:color w:val="008000"/>
          <w:sz w:val="32"/>
          <w:szCs w:val="32"/>
          <w:rtl/>
        </w:rPr>
        <w:t>صورة</w:t>
      </w:r>
      <w:proofErr w:type="gramEnd"/>
      <w:r w:rsidRPr="00B4724D">
        <w:rPr>
          <w:rFonts w:ascii="Arial" w:hAnsi="Arial" w:cs="Arial"/>
          <w:color w:val="008000"/>
          <w:sz w:val="32"/>
          <w:szCs w:val="32"/>
          <w:rtl/>
        </w:rPr>
        <w:t xml:space="preserve"> لوزارة الأعلام مع صورة من القرار 0</w:t>
      </w:r>
    </w:p>
    <w:p w:rsidR="0068501B" w:rsidRPr="00B4724D" w:rsidRDefault="0068501B" w:rsidP="0068501B">
      <w:pPr>
        <w:pStyle w:val="a3"/>
        <w:rPr>
          <w:rFonts w:ascii="Arial" w:hAnsi="Arial" w:cs="Arial"/>
          <w:color w:val="008000"/>
          <w:sz w:val="32"/>
          <w:szCs w:val="32"/>
          <w:rtl/>
        </w:rPr>
      </w:pPr>
      <w:proofErr w:type="gramStart"/>
      <w:r w:rsidRPr="00B4724D">
        <w:rPr>
          <w:rFonts w:ascii="Arial" w:hAnsi="Arial" w:cs="Arial"/>
          <w:color w:val="008000"/>
          <w:sz w:val="32"/>
          <w:szCs w:val="32"/>
          <w:rtl/>
        </w:rPr>
        <w:t>صورة</w:t>
      </w:r>
      <w:proofErr w:type="gramEnd"/>
      <w:r w:rsidRPr="00B4724D">
        <w:rPr>
          <w:rFonts w:ascii="Arial" w:hAnsi="Arial" w:cs="Arial"/>
          <w:color w:val="008000"/>
          <w:sz w:val="32"/>
          <w:szCs w:val="32"/>
          <w:rtl/>
        </w:rPr>
        <w:t xml:space="preserve"> للديوان العام للخدمة المدنية مع صورة من القرار 0 </w:t>
      </w:r>
    </w:p>
    <w:p w:rsidR="0068501B" w:rsidRPr="00B4724D" w:rsidRDefault="0068501B" w:rsidP="0068501B">
      <w:pPr>
        <w:pStyle w:val="a3"/>
        <w:rPr>
          <w:rFonts w:ascii="Arial" w:hAnsi="Arial" w:cs="Arial"/>
          <w:color w:val="008000"/>
          <w:sz w:val="32"/>
          <w:szCs w:val="32"/>
          <w:rtl/>
        </w:rPr>
      </w:pPr>
      <w:proofErr w:type="gramStart"/>
      <w:r w:rsidRPr="00B4724D">
        <w:rPr>
          <w:rFonts w:ascii="Arial" w:hAnsi="Arial" w:cs="Arial"/>
          <w:color w:val="008000"/>
          <w:sz w:val="32"/>
          <w:szCs w:val="32"/>
          <w:rtl/>
        </w:rPr>
        <w:t>صورة</w:t>
      </w:r>
      <w:proofErr w:type="gramEnd"/>
      <w:r w:rsidRPr="00B4724D">
        <w:rPr>
          <w:rFonts w:ascii="Arial" w:hAnsi="Arial" w:cs="Arial"/>
          <w:color w:val="008000"/>
          <w:sz w:val="32"/>
          <w:szCs w:val="32"/>
          <w:rtl/>
        </w:rPr>
        <w:t xml:space="preserve"> لديوان المراقبة العامة مع صورة من القرار 0</w:t>
      </w:r>
    </w:p>
    <w:p w:rsidR="0068501B" w:rsidRPr="00B4724D" w:rsidRDefault="0068501B" w:rsidP="0068501B">
      <w:pPr>
        <w:pStyle w:val="a3"/>
        <w:rPr>
          <w:rFonts w:ascii="Arial" w:hAnsi="Arial" w:cs="Arial"/>
          <w:color w:val="008000"/>
          <w:sz w:val="32"/>
          <w:szCs w:val="32"/>
          <w:rtl/>
        </w:rPr>
      </w:pPr>
      <w:r w:rsidRPr="00B4724D">
        <w:rPr>
          <w:rFonts w:ascii="Arial" w:hAnsi="Arial" w:cs="Arial"/>
          <w:color w:val="008000"/>
          <w:sz w:val="32"/>
          <w:szCs w:val="32"/>
          <w:rtl/>
        </w:rPr>
        <w:t>صورة لهيئة الرقابة والتحقيق مع صورة من القرار 0</w:t>
      </w:r>
    </w:p>
    <w:p w:rsidR="0068501B" w:rsidRPr="00B4724D" w:rsidRDefault="0068501B" w:rsidP="0068501B">
      <w:pPr>
        <w:pStyle w:val="a3"/>
        <w:rPr>
          <w:rFonts w:ascii="Arial" w:hAnsi="Arial" w:cs="Arial"/>
          <w:color w:val="008000"/>
          <w:sz w:val="32"/>
          <w:szCs w:val="32"/>
          <w:rtl/>
        </w:rPr>
      </w:pPr>
      <w:r w:rsidRPr="00B4724D">
        <w:rPr>
          <w:rFonts w:ascii="Arial" w:hAnsi="Arial" w:cs="Arial"/>
          <w:color w:val="008000"/>
          <w:sz w:val="32"/>
          <w:szCs w:val="32"/>
          <w:rtl/>
        </w:rPr>
        <w:t xml:space="preserve">صورة للامانة العامة لمجلس الوزراء مع صورة من القرار 0 </w:t>
      </w:r>
    </w:p>
    <w:p w:rsidR="0068501B" w:rsidRPr="00B4724D" w:rsidRDefault="0068501B" w:rsidP="0068501B">
      <w:pPr>
        <w:pStyle w:val="a3"/>
        <w:rPr>
          <w:rFonts w:ascii="Arial" w:hAnsi="Arial" w:cs="Arial"/>
          <w:color w:val="008000"/>
          <w:sz w:val="32"/>
          <w:szCs w:val="32"/>
          <w:rtl/>
        </w:rPr>
      </w:pPr>
      <w:proofErr w:type="gramStart"/>
      <w:r w:rsidRPr="00B4724D">
        <w:rPr>
          <w:rFonts w:ascii="Arial" w:hAnsi="Arial" w:cs="Arial"/>
          <w:color w:val="008000"/>
          <w:sz w:val="32"/>
          <w:szCs w:val="32"/>
          <w:rtl/>
        </w:rPr>
        <w:t>صورة</w:t>
      </w:r>
      <w:proofErr w:type="gramEnd"/>
      <w:r w:rsidRPr="00B4724D">
        <w:rPr>
          <w:rFonts w:ascii="Arial" w:hAnsi="Arial" w:cs="Arial"/>
          <w:color w:val="008000"/>
          <w:sz w:val="32"/>
          <w:szCs w:val="32"/>
          <w:rtl/>
        </w:rPr>
        <w:t xml:space="preserve"> لشعبة الخبراء بمجلس الوزراء مع صورة من القرار 0</w:t>
      </w:r>
    </w:p>
    <w:p w:rsidR="0068501B" w:rsidRPr="00B4724D" w:rsidRDefault="0068501B" w:rsidP="0068501B">
      <w:pPr>
        <w:pStyle w:val="a3"/>
        <w:rPr>
          <w:rFonts w:ascii="Arial" w:hAnsi="Arial" w:cs="Arial"/>
          <w:color w:val="008000"/>
          <w:sz w:val="32"/>
          <w:szCs w:val="32"/>
          <w:rtl/>
        </w:rPr>
      </w:pPr>
    </w:p>
    <w:p w:rsidR="0068501B" w:rsidRPr="00B4724D" w:rsidRDefault="0068501B" w:rsidP="0068501B">
      <w:pPr>
        <w:pStyle w:val="a3"/>
        <w:rPr>
          <w:rFonts w:ascii="Arial" w:hAnsi="Arial" w:cs="Arial"/>
          <w:color w:val="008000"/>
          <w:sz w:val="32"/>
          <w:szCs w:val="32"/>
          <w:rtl/>
        </w:rPr>
      </w:pPr>
      <w:r w:rsidRPr="00B4724D">
        <w:rPr>
          <w:rFonts w:ascii="Arial" w:hAnsi="Arial" w:cs="Arial"/>
          <w:color w:val="008000"/>
          <w:sz w:val="32"/>
          <w:szCs w:val="32"/>
          <w:rtl/>
        </w:rPr>
        <w:t>-----------------------------------------------</w:t>
      </w:r>
    </w:p>
    <w:p w:rsidR="0068501B" w:rsidRPr="00B4724D" w:rsidRDefault="0068501B" w:rsidP="0068501B">
      <w:pPr>
        <w:pStyle w:val="a3"/>
        <w:rPr>
          <w:rFonts w:ascii="Arial" w:hAnsi="Arial" w:cs="Arial"/>
          <w:color w:val="008000"/>
          <w:sz w:val="32"/>
          <w:szCs w:val="32"/>
          <w:rtl/>
        </w:rPr>
      </w:pPr>
      <w:r w:rsidRPr="00B4724D">
        <w:rPr>
          <w:rFonts w:ascii="Arial" w:hAnsi="Arial" w:cs="Arial"/>
          <w:color w:val="008000"/>
          <w:sz w:val="32"/>
          <w:szCs w:val="32"/>
          <w:rtl/>
        </w:rPr>
        <w:t xml:space="preserve">        -   تم </w:t>
      </w:r>
      <w:proofErr w:type="gramStart"/>
      <w:r w:rsidRPr="00B4724D">
        <w:rPr>
          <w:rFonts w:ascii="Arial" w:hAnsi="Arial" w:cs="Arial"/>
          <w:color w:val="008000"/>
          <w:sz w:val="32"/>
          <w:szCs w:val="32"/>
          <w:rtl/>
        </w:rPr>
        <w:t>نشر</w:t>
      </w:r>
      <w:proofErr w:type="gramEnd"/>
      <w:r w:rsidRPr="00B4724D">
        <w:rPr>
          <w:rFonts w:ascii="Arial" w:hAnsi="Arial" w:cs="Arial"/>
          <w:color w:val="008000"/>
          <w:sz w:val="32"/>
          <w:szCs w:val="32"/>
          <w:rtl/>
        </w:rPr>
        <w:t xml:space="preserve"> هذا القرار واللائحة بالجريدة الرسمية ( أم القرى) بالعدد رقم 3266 وتاريخ</w:t>
      </w:r>
    </w:p>
    <w:p w:rsidR="0068501B" w:rsidRPr="00B4724D" w:rsidRDefault="0068501B" w:rsidP="00696B23">
      <w:pPr>
        <w:pStyle w:val="a3"/>
        <w:rPr>
          <w:rFonts w:ascii="Arial" w:hAnsi="Arial" w:cs="Arial"/>
          <w:color w:val="008000"/>
          <w:sz w:val="32"/>
          <w:szCs w:val="32"/>
          <w:rtl/>
        </w:rPr>
      </w:pPr>
      <w:r w:rsidRPr="00B4724D">
        <w:rPr>
          <w:rFonts w:ascii="Arial" w:hAnsi="Arial" w:cs="Arial"/>
          <w:color w:val="008000"/>
          <w:sz w:val="32"/>
          <w:szCs w:val="32"/>
          <w:rtl/>
        </w:rPr>
        <w:t xml:space="preserve">   4/12/1409هـ 0وذلك بناء على ما تتطلبه المادة (47) التي تنص على أن تنشر هذه القواعد في الجريدة الرسمية ويعمل بها بعد ثلاثين يوماً من تاريخ نشرها وتلغي قرارمجلس الوزراء رقم 16 وتاريخ 6/1/1383هـ ورقم 968 وتاريخ 15/9/1392هـ  وكل ما يتعارض معها0</w:t>
      </w:r>
    </w:p>
    <w:p w:rsidR="0068501B" w:rsidRPr="00B4724D" w:rsidRDefault="0068501B" w:rsidP="0068501B">
      <w:pPr>
        <w:pStyle w:val="a3"/>
        <w:rPr>
          <w:rFonts w:ascii="Arial" w:hAnsi="Arial" w:cs="Arial"/>
          <w:color w:val="008000"/>
          <w:sz w:val="32"/>
          <w:szCs w:val="32"/>
          <w:rtl/>
        </w:rPr>
      </w:pPr>
    </w:p>
    <w:p w:rsidR="0068501B" w:rsidRDefault="0068501B" w:rsidP="0068501B">
      <w:pPr>
        <w:pStyle w:val="a3"/>
        <w:rPr>
          <w:rFonts w:ascii="Arial" w:hAnsi="Arial" w:cs="Arial" w:hint="cs"/>
          <w:sz w:val="24"/>
          <w:szCs w:val="24"/>
          <w:rtl/>
        </w:rPr>
      </w:pPr>
      <w:r w:rsidRPr="00B4724D">
        <w:rPr>
          <w:rFonts w:ascii="Arial" w:hAnsi="Arial" w:cs="Arial"/>
          <w:color w:val="008000"/>
          <w:sz w:val="36"/>
          <w:szCs w:val="36"/>
          <w:rtl/>
        </w:rPr>
        <w:t xml:space="preserve">                                               </w:t>
      </w:r>
      <w:r w:rsidRPr="000F79FC">
        <w:rPr>
          <w:rFonts w:ascii="Arial" w:hAnsi="Arial" w:cs="Arial"/>
          <w:sz w:val="24"/>
          <w:szCs w:val="24"/>
          <w:rtl/>
        </w:rPr>
        <w:t>(1)</w:t>
      </w:r>
    </w:p>
    <w:p w:rsidR="000F79FC" w:rsidRPr="000F79FC" w:rsidRDefault="000F79FC" w:rsidP="0068501B">
      <w:pPr>
        <w:pStyle w:val="a3"/>
        <w:rPr>
          <w:rFonts w:ascii="Arial" w:hAnsi="Arial" w:cs="Arial" w:hint="cs"/>
          <w:sz w:val="24"/>
          <w:szCs w:val="24"/>
          <w:rtl/>
        </w:rPr>
      </w:pPr>
    </w:p>
    <w:p w:rsidR="0068501B" w:rsidRPr="00B4724D" w:rsidRDefault="0068501B" w:rsidP="0068501B">
      <w:pPr>
        <w:pStyle w:val="a3"/>
        <w:rPr>
          <w:rFonts w:ascii="Arial" w:hAnsi="Arial" w:cs="Arial"/>
          <w:i/>
          <w:iCs/>
          <w:color w:val="008000"/>
          <w:sz w:val="36"/>
          <w:szCs w:val="36"/>
          <w:rtl/>
        </w:rPr>
      </w:pPr>
      <w:r w:rsidRPr="00B4724D">
        <w:rPr>
          <w:rFonts w:ascii="Arial" w:hAnsi="Arial" w:cs="Arial"/>
          <w:i/>
          <w:iCs/>
          <w:color w:val="008000"/>
          <w:sz w:val="36"/>
          <w:szCs w:val="36"/>
          <w:rtl/>
        </w:rPr>
        <w:lastRenderedPageBreak/>
        <w:t xml:space="preserve">                                  بسم الله الرحمن الرحيم</w:t>
      </w:r>
    </w:p>
    <w:p w:rsidR="0068501B" w:rsidRPr="00B4724D" w:rsidRDefault="0068501B" w:rsidP="0068501B">
      <w:pPr>
        <w:pStyle w:val="a3"/>
        <w:rPr>
          <w:rFonts w:ascii="Arial" w:hAnsi="Arial" w:cs="Arial"/>
          <w:i/>
          <w:iCs/>
          <w:color w:val="008000"/>
          <w:sz w:val="36"/>
          <w:szCs w:val="36"/>
          <w:rtl/>
        </w:rPr>
      </w:pPr>
    </w:p>
    <w:p w:rsidR="0068501B" w:rsidRPr="00B4724D" w:rsidRDefault="0068501B" w:rsidP="0068501B">
      <w:pPr>
        <w:pStyle w:val="a3"/>
        <w:rPr>
          <w:rFonts w:ascii="Arial" w:hAnsi="Arial" w:cs="Arial"/>
          <w:i/>
          <w:iCs/>
          <w:color w:val="008000"/>
          <w:sz w:val="40"/>
          <w:szCs w:val="40"/>
          <w:rtl/>
        </w:rPr>
      </w:pPr>
      <w:r w:rsidRPr="00B4724D">
        <w:rPr>
          <w:rFonts w:ascii="Arial" w:hAnsi="Arial" w:cs="Arial"/>
          <w:i/>
          <w:iCs/>
          <w:color w:val="008000"/>
          <w:sz w:val="36"/>
          <w:szCs w:val="36"/>
          <w:rtl/>
        </w:rPr>
        <w:t xml:space="preserve">   </w:t>
      </w:r>
      <w:proofErr w:type="gramStart"/>
      <w:r w:rsidRPr="00B4724D">
        <w:rPr>
          <w:rFonts w:ascii="Arial" w:hAnsi="Arial" w:cs="Arial"/>
          <w:i/>
          <w:iCs/>
          <w:color w:val="008000"/>
          <w:sz w:val="40"/>
          <w:szCs w:val="40"/>
          <w:rtl/>
        </w:rPr>
        <w:t>المملكة</w:t>
      </w:r>
      <w:proofErr w:type="gramEnd"/>
      <w:r w:rsidRPr="00B4724D">
        <w:rPr>
          <w:rFonts w:ascii="Arial" w:hAnsi="Arial" w:cs="Arial"/>
          <w:i/>
          <w:iCs/>
          <w:color w:val="008000"/>
          <w:sz w:val="40"/>
          <w:szCs w:val="40"/>
          <w:rtl/>
        </w:rPr>
        <w:t xml:space="preserve"> العربية السعودية</w:t>
      </w:r>
    </w:p>
    <w:p w:rsidR="0068501B" w:rsidRPr="00B4724D" w:rsidRDefault="0068501B" w:rsidP="0068501B">
      <w:pPr>
        <w:pStyle w:val="a3"/>
        <w:rPr>
          <w:rFonts w:ascii="Arial" w:hAnsi="Arial" w:cs="Arial"/>
          <w:i/>
          <w:iCs/>
          <w:color w:val="008000"/>
          <w:sz w:val="36"/>
          <w:szCs w:val="36"/>
          <w:rtl/>
        </w:rPr>
      </w:pPr>
      <w:r w:rsidRPr="00B4724D">
        <w:rPr>
          <w:rFonts w:ascii="Arial" w:hAnsi="Arial" w:cs="Arial"/>
          <w:i/>
          <w:iCs/>
          <w:color w:val="008000"/>
          <w:sz w:val="40"/>
          <w:szCs w:val="40"/>
          <w:rtl/>
        </w:rPr>
        <w:t>الأمانة العامة لمجلس الوزراء</w:t>
      </w:r>
      <w:r w:rsidRPr="00B4724D">
        <w:rPr>
          <w:rFonts w:ascii="Arial" w:hAnsi="Arial" w:cs="Arial"/>
          <w:i/>
          <w:iCs/>
          <w:color w:val="008000"/>
          <w:sz w:val="36"/>
          <w:szCs w:val="36"/>
          <w:rtl/>
        </w:rPr>
        <w:t xml:space="preserve"> </w:t>
      </w:r>
    </w:p>
    <w:p w:rsidR="0068501B" w:rsidRPr="00B4724D" w:rsidRDefault="0068501B" w:rsidP="0068501B">
      <w:pPr>
        <w:pStyle w:val="a3"/>
        <w:rPr>
          <w:rFonts w:ascii="Arial" w:hAnsi="Arial" w:cs="Arial"/>
          <w:color w:val="008000"/>
          <w:sz w:val="36"/>
          <w:szCs w:val="36"/>
          <w:rtl/>
        </w:rPr>
      </w:pPr>
    </w:p>
    <w:p w:rsidR="0068501B" w:rsidRPr="00B4724D" w:rsidRDefault="0068501B" w:rsidP="00F67998">
      <w:pPr>
        <w:pStyle w:val="a3"/>
        <w:rPr>
          <w:rFonts w:ascii="Arial" w:hAnsi="Arial" w:cs="Arial" w:hint="cs"/>
          <w:color w:val="008000"/>
          <w:sz w:val="36"/>
          <w:szCs w:val="36"/>
          <w:rtl/>
        </w:rPr>
      </w:pPr>
      <w:r w:rsidRPr="00B4724D">
        <w:rPr>
          <w:rFonts w:ascii="Arial" w:hAnsi="Arial" w:cs="Arial"/>
          <w:color w:val="008000"/>
          <w:sz w:val="36"/>
          <w:szCs w:val="36"/>
          <w:rtl/>
        </w:rPr>
        <w:t xml:space="preserve">                                      </w:t>
      </w:r>
      <w:r w:rsidR="003E2848" w:rsidRPr="00B4724D">
        <w:rPr>
          <w:rFonts w:ascii="Arial" w:hAnsi="Arial" w:cs="Arial"/>
          <w:color w:val="008000"/>
          <w:sz w:val="36"/>
          <w:szCs w:val="36"/>
          <w:rtl/>
        </w:rPr>
        <w:t xml:space="preserve">قرار رقم (190) </w:t>
      </w:r>
      <w:proofErr w:type="gramStart"/>
      <w:r w:rsidR="003E2848" w:rsidRPr="00B4724D">
        <w:rPr>
          <w:rFonts w:ascii="Arial" w:hAnsi="Arial" w:cs="Arial"/>
          <w:color w:val="008000"/>
          <w:sz w:val="36"/>
          <w:szCs w:val="36"/>
          <w:rtl/>
        </w:rPr>
        <w:t>وتاريخ</w:t>
      </w:r>
      <w:proofErr w:type="gramEnd"/>
      <w:r w:rsidR="003E2848" w:rsidRPr="00B4724D">
        <w:rPr>
          <w:rFonts w:ascii="Arial" w:hAnsi="Arial" w:cs="Arial"/>
          <w:color w:val="008000"/>
          <w:sz w:val="36"/>
          <w:szCs w:val="36"/>
          <w:rtl/>
        </w:rPr>
        <w:t xml:space="preserve"> 16/11/1409هـ </w:t>
      </w: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إن مجلس </w:t>
      </w:r>
      <w:proofErr w:type="gramStart"/>
      <w:r w:rsidRPr="00B4724D">
        <w:rPr>
          <w:rFonts w:ascii="Arial" w:hAnsi="Arial" w:cs="Arial"/>
          <w:color w:val="008000"/>
          <w:sz w:val="36"/>
          <w:szCs w:val="36"/>
          <w:rtl/>
        </w:rPr>
        <w:t>الوزراء :</w:t>
      </w:r>
      <w:proofErr w:type="gramEnd"/>
      <w:r w:rsidRPr="00B4724D">
        <w:rPr>
          <w:rFonts w:ascii="Arial" w:hAnsi="Arial" w:cs="Arial"/>
          <w:color w:val="008000"/>
          <w:sz w:val="36"/>
          <w:szCs w:val="36"/>
          <w:rtl/>
        </w:rPr>
        <w:t xml:space="preserve"> </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بعد الاطلاع على المعاملة المرفقة بهذا الواردة من ديوان رئاسة مجلس الوزراء برقم 7/12921/ ر وتاريخ 1/9/1407هـ المشتملة على خطاب معالي وزير الدولة رئيس ديوان المظالم رقم 438  وتاريخ 11/7/1407هـ  بشأن طلب النظر بالموافقة على مشروع قواعد المرافعات والإجراءات امام ديوان المظالم 0</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وبعد الاطلاع على نظام ديوان المظالم الصادر بالمرسوم الملكي رقم م/51 وتاريخ 17/7/1402هـ  الذي ينص في  المادة التاسعة والأربعين  منه على أن تصدر قواعد المرافعات والإجراءات أمام ديوان المظالم بقرار من مجلس الوزراء 0</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وبعد الإطلاع على الصيغة المرفقة بخطاب شعبة الخبراء رقم 1004 وتاريخ 12/10/1409هـ  التي وضعت بناء على مارأته اللجنة الوزارية التي  شكلتها اللجنة العامة بقرارها المؤرخ في 9/4/1408هـ 0</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وبعد الإطلاع </w:t>
      </w:r>
      <w:proofErr w:type="gramStart"/>
      <w:r w:rsidRPr="00B4724D">
        <w:rPr>
          <w:rFonts w:ascii="Arial" w:hAnsi="Arial" w:cs="Arial"/>
          <w:color w:val="008000"/>
          <w:sz w:val="36"/>
          <w:szCs w:val="36"/>
          <w:rtl/>
        </w:rPr>
        <w:t>على  توصية</w:t>
      </w:r>
      <w:proofErr w:type="gramEnd"/>
      <w:r w:rsidRPr="00B4724D">
        <w:rPr>
          <w:rFonts w:ascii="Arial" w:hAnsi="Arial" w:cs="Arial"/>
          <w:color w:val="008000"/>
          <w:sz w:val="36"/>
          <w:szCs w:val="36"/>
          <w:rtl/>
        </w:rPr>
        <w:t xml:space="preserve"> اللجنة العامة  لمجلس الوزراء رقم   111وتاريخ 25/10/1409هـ </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يقرر:</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الموافقة على قواعد المرافعات والإجراءات أمام ديوان المظالم  بالصيغة المرفقة</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بهذا 0 </w:t>
      </w:r>
    </w:p>
    <w:p w:rsidR="0068501B" w:rsidRPr="00B4724D" w:rsidRDefault="0068501B" w:rsidP="0068501B">
      <w:pPr>
        <w:pStyle w:val="a3"/>
        <w:rPr>
          <w:rFonts w:ascii="Arial" w:hAnsi="Arial" w:cs="Arial"/>
          <w:color w:val="008000"/>
          <w:sz w:val="40"/>
          <w:szCs w:val="40"/>
          <w:rtl/>
        </w:rPr>
      </w:pPr>
      <w:r w:rsidRPr="00B4724D">
        <w:rPr>
          <w:rFonts w:ascii="Arial" w:hAnsi="Arial" w:cs="Arial"/>
          <w:color w:val="008000"/>
          <w:sz w:val="36"/>
          <w:szCs w:val="36"/>
          <w:rtl/>
        </w:rPr>
        <w:t xml:space="preserve">                                                          </w:t>
      </w:r>
      <w:r w:rsidRPr="00B4724D">
        <w:rPr>
          <w:rFonts w:ascii="Arial" w:hAnsi="Arial" w:cs="Arial"/>
          <w:color w:val="008000"/>
          <w:sz w:val="40"/>
          <w:szCs w:val="40"/>
          <w:rtl/>
        </w:rPr>
        <w:t xml:space="preserve">نائب رئيس </w:t>
      </w:r>
      <w:proofErr w:type="gramStart"/>
      <w:r w:rsidRPr="00B4724D">
        <w:rPr>
          <w:rFonts w:ascii="Arial" w:hAnsi="Arial" w:cs="Arial"/>
          <w:color w:val="008000"/>
          <w:sz w:val="40"/>
          <w:szCs w:val="40"/>
          <w:rtl/>
        </w:rPr>
        <w:t>مجلس</w:t>
      </w:r>
      <w:proofErr w:type="gramEnd"/>
      <w:r w:rsidRPr="00B4724D">
        <w:rPr>
          <w:rFonts w:ascii="Arial" w:hAnsi="Arial" w:cs="Arial"/>
          <w:color w:val="008000"/>
          <w:sz w:val="40"/>
          <w:szCs w:val="40"/>
          <w:rtl/>
        </w:rPr>
        <w:t xml:space="preserve"> الوزراء </w:t>
      </w:r>
    </w:p>
    <w:p w:rsidR="0068501B" w:rsidRPr="00B4724D" w:rsidRDefault="0068501B" w:rsidP="0068501B">
      <w:pPr>
        <w:pStyle w:val="a3"/>
        <w:rPr>
          <w:rFonts w:ascii="Arial" w:hAnsi="Arial" w:cs="Arial"/>
          <w:color w:val="008000"/>
          <w:sz w:val="40"/>
          <w:szCs w:val="40"/>
          <w:rtl/>
        </w:rPr>
      </w:pPr>
      <w:r w:rsidRPr="00B4724D">
        <w:rPr>
          <w:rFonts w:ascii="Arial" w:hAnsi="Arial" w:cs="Arial"/>
          <w:color w:val="008000"/>
          <w:sz w:val="36"/>
          <w:szCs w:val="36"/>
          <w:rtl/>
        </w:rPr>
        <w:t xml:space="preserve">                                                             </w:t>
      </w:r>
      <w:r w:rsidRPr="00B4724D">
        <w:rPr>
          <w:rFonts w:ascii="Arial" w:hAnsi="Arial" w:cs="Arial"/>
          <w:color w:val="008000"/>
          <w:sz w:val="40"/>
          <w:szCs w:val="40"/>
          <w:rtl/>
        </w:rPr>
        <w:t xml:space="preserve">عبد الله بن عبد </w:t>
      </w:r>
      <w:proofErr w:type="gramStart"/>
      <w:r w:rsidRPr="00B4724D">
        <w:rPr>
          <w:rFonts w:ascii="Arial" w:hAnsi="Arial" w:cs="Arial"/>
          <w:color w:val="008000"/>
          <w:sz w:val="40"/>
          <w:szCs w:val="40"/>
          <w:rtl/>
        </w:rPr>
        <w:t xml:space="preserve">العزيز  </w:t>
      </w:r>
      <w:proofErr w:type="gramEnd"/>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0F79FC" w:rsidRDefault="0068501B" w:rsidP="0068501B">
      <w:pPr>
        <w:pStyle w:val="a3"/>
        <w:rPr>
          <w:rFonts w:ascii="Arial" w:hAnsi="Arial" w:cs="Arial" w:hint="cs"/>
          <w:sz w:val="24"/>
          <w:szCs w:val="24"/>
          <w:rtl/>
        </w:rPr>
      </w:pPr>
      <w:r w:rsidRPr="00B4724D">
        <w:rPr>
          <w:rFonts w:ascii="Arial" w:hAnsi="Arial" w:cs="Arial"/>
          <w:color w:val="008000"/>
          <w:sz w:val="36"/>
          <w:szCs w:val="36"/>
          <w:rtl/>
        </w:rPr>
        <w:t xml:space="preserve">                                     </w:t>
      </w:r>
      <w:r w:rsidR="00454248">
        <w:rPr>
          <w:rFonts w:ascii="Arial" w:hAnsi="Arial" w:cs="Arial" w:hint="cs"/>
          <w:color w:val="008000"/>
          <w:sz w:val="36"/>
          <w:szCs w:val="36"/>
          <w:rtl/>
        </w:rPr>
        <w:t xml:space="preserve">     </w:t>
      </w:r>
      <w:r w:rsidRPr="00B4724D">
        <w:rPr>
          <w:rFonts w:ascii="Arial" w:hAnsi="Arial" w:cs="Arial"/>
          <w:color w:val="008000"/>
          <w:sz w:val="36"/>
          <w:szCs w:val="36"/>
          <w:rtl/>
        </w:rPr>
        <w:t xml:space="preserve">  </w:t>
      </w:r>
      <w:r w:rsidRPr="000F79FC">
        <w:rPr>
          <w:rFonts w:ascii="Arial" w:hAnsi="Arial" w:cs="Arial"/>
          <w:sz w:val="24"/>
          <w:szCs w:val="24"/>
          <w:rtl/>
        </w:rPr>
        <w:t>(2)</w:t>
      </w:r>
    </w:p>
    <w:p w:rsidR="008F1B67" w:rsidRPr="008F1B67" w:rsidRDefault="008F1B67" w:rsidP="0068501B">
      <w:pPr>
        <w:pStyle w:val="a3"/>
        <w:rPr>
          <w:rFonts w:ascii="Arial" w:hAnsi="Arial" w:cs="Arial" w:hint="cs"/>
          <w:color w:val="000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96B23">
      <w:pPr>
        <w:pStyle w:val="a3"/>
        <w:rPr>
          <w:rFonts w:ascii="Arial" w:hAnsi="Arial" w:cs="Arial"/>
          <w:color w:val="008000"/>
          <w:sz w:val="44"/>
          <w:szCs w:val="44"/>
          <w:rtl/>
        </w:rPr>
      </w:pPr>
      <w:r w:rsidRPr="00B4724D">
        <w:rPr>
          <w:rFonts w:ascii="Arial" w:hAnsi="Arial" w:cs="Arial"/>
          <w:color w:val="008000"/>
          <w:sz w:val="36"/>
          <w:szCs w:val="36"/>
          <w:rtl/>
        </w:rPr>
        <w:lastRenderedPageBreak/>
        <w:t xml:space="preserve">                     </w:t>
      </w:r>
      <w:r w:rsidR="00696B23" w:rsidRPr="00B4724D">
        <w:rPr>
          <w:rFonts w:ascii="Arial" w:hAnsi="Arial" w:cs="Arial" w:hint="cs"/>
          <w:color w:val="008000"/>
          <w:sz w:val="36"/>
          <w:szCs w:val="36"/>
          <w:rtl/>
        </w:rPr>
        <w:t xml:space="preserve">    </w:t>
      </w:r>
      <w:r w:rsidRPr="00B4724D">
        <w:rPr>
          <w:rFonts w:ascii="Arial" w:hAnsi="Arial" w:cs="Arial"/>
          <w:color w:val="008000"/>
          <w:sz w:val="36"/>
          <w:szCs w:val="36"/>
          <w:rtl/>
        </w:rPr>
        <w:t xml:space="preserve">  </w:t>
      </w:r>
      <w:r w:rsidRPr="00B4724D">
        <w:rPr>
          <w:rFonts w:ascii="Arial" w:hAnsi="Arial" w:cs="Arial"/>
          <w:color w:val="008000"/>
          <w:sz w:val="44"/>
          <w:szCs w:val="44"/>
          <w:rtl/>
        </w:rPr>
        <w:t xml:space="preserve">قواعد المرافعات والإجراءات أمام </w:t>
      </w:r>
    </w:p>
    <w:p w:rsidR="0068501B" w:rsidRPr="00B4724D" w:rsidRDefault="0068501B" w:rsidP="0068501B">
      <w:pPr>
        <w:pStyle w:val="a3"/>
        <w:rPr>
          <w:rFonts w:ascii="Arial" w:hAnsi="Arial" w:cs="Arial"/>
          <w:color w:val="008000"/>
          <w:sz w:val="44"/>
          <w:szCs w:val="44"/>
          <w:rtl/>
        </w:rPr>
      </w:pPr>
      <w:r w:rsidRPr="00B4724D">
        <w:rPr>
          <w:rFonts w:ascii="Arial" w:hAnsi="Arial" w:cs="Arial"/>
          <w:color w:val="008000"/>
          <w:sz w:val="44"/>
          <w:szCs w:val="44"/>
          <w:rtl/>
        </w:rPr>
        <w:t xml:space="preserve">                                  ديوان المظالم</w:t>
      </w:r>
    </w:p>
    <w:p w:rsidR="0068501B" w:rsidRDefault="0068501B" w:rsidP="0068501B">
      <w:pPr>
        <w:pStyle w:val="a3"/>
        <w:rPr>
          <w:rFonts w:ascii="Arial" w:hAnsi="Arial" w:cs="Arial" w:hint="cs"/>
          <w:color w:val="008000"/>
          <w:sz w:val="36"/>
          <w:szCs w:val="36"/>
          <w:rtl/>
        </w:rPr>
      </w:pPr>
      <w:r w:rsidRPr="00B4724D">
        <w:rPr>
          <w:rFonts w:ascii="Arial" w:hAnsi="Arial" w:cs="Arial"/>
          <w:color w:val="008000"/>
          <w:sz w:val="36"/>
          <w:szCs w:val="36"/>
          <w:rtl/>
        </w:rPr>
        <w:t xml:space="preserve">                 </w:t>
      </w:r>
      <w:r w:rsidR="00696B23" w:rsidRPr="00B4724D">
        <w:rPr>
          <w:rFonts w:ascii="Arial" w:hAnsi="Arial" w:cs="Arial" w:hint="cs"/>
          <w:color w:val="008000"/>
          <w:sz w:val="36"/>
          <w:szCs w:val="36"/>
          <w:rtl/>
        </w:rPr>
        <w:t xml:space="preserve">         </w:t>
      </w:r>
      <w:r w:rsidRPr="00B4724D">
        <w:rPr>
          <w:rFonts w:ascii="Arial" w:hAnsi="Arial" w:cs="Arial"/>
          <w:color w:val="008000"/>
          <w:sz w:val="36"/>
          <w:szCs w:val="36"/>
          <w:rtl/>
        </w:rPr>
        <w:t xml:space="preserve">  -------------------------------------</w:t>
      </w:r>
    </w:p>
    <w:p w:rsidR="009B26EB" w:rsidRDefault="009B26EB" w:rsidP="0068501B">
      <w:pPr>
        <w:pStyle w:val="a3"/>
        <w:rPr>
          <w:rFonts w:ascii="Arial" w:hAnsi="Arial" w:cs="Arial" w:hint="cs"/>
          <w:color w:val="008000"/>
          <w:sz w:val="36"/>
          <w:szCs w:val="36"/>
          <w:rtl/>
        </w:rPr>
      </w:pPr>
    </w:p>
    <w:p w:rsidR="009B26EB" w:rsidRDefault="009B26EB" w:rsidP="0068501B">
      <w:pPr>
        <w:pStyle w:val="a3"/>
        <w:rPr>
          <w:rFonts w:ascii="Arial" w:hAnsi="Arial" w:cs="Arial" w:hint="cs"/>
          <w:color w:val="008000"/>
          <w:sz w:val="36"/>
          <w:szCs w:val="36"/>
          <w:rtl/>
        </w:rPr>
      </w:pPr>
    </w:p>
    <w:p w:rsidR="009B26EB" w:rsidRDefault="009B26EB" w:rsidP="0068501B">
      <w:pPr>
        <w:pStyle w:val="a3"/>
        <w:rPr>
          <w:rFonts w:ascii="Arial" w:hAnsi="Arial" w:cs="Arial" w:hint="cs"/>
          <w:color w:val="008000"/>
          <w:sz w:val="36"/>
          <w:szCs w:val="36"/>
          <w:rtl/>
        </w:rPr>
      </w:pPr>
    </w:p>
    <w:p w:rsidR="009B26EB" w:rsidRDefault="009B26EB" w:rsidP="0068501B">
      <w:pPr>
        <w:pStyle w:val="a3"/>
        <w:rPr>
          <w:rFonts w:ascii="Arial" w:hAnsi="Arial" w:cs="Arial" w:hint="cs"/>
          <w:color w:val="008000"/>
          <w:sz w:val="36"/>
          <w:szCs w:val="36"/>
          <w:rtl/>
        </w:rPr>
      </w:pPr>
    </w:p>
    <w:p w:rsidR="009B26EB" w:rsidRPr="00B4724D" w:rsidRDefault="009B26E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color w:val="008000"/>
          <w:sz w:val="40"/>
          <w:szCs w:val="40"/>
          <w:rtl/>
        </w:rPr>
      </w:pPr>
      <w:r w:rsidRPr="00B4724D">
        <w:rPr>
          <w:rFonts w:ascii="Arial" w:hAnsi="Arial" w:cs="Arial"/>
          <w:color w:val="008000"/>
          <w:sz w:val="36"/>
          <w:szCs w:val="36"/>
          <w:rtl/>
        </w:rPr>
        <w:t xml:space="preserve">                                  </w:t>
      </w:r>
      <w:r w:rsidR="00696B23" w:rsidRPr="00B4724D">
        <w:rPr>
          <w:rFonts w:ascii="Arial" w:hAnsi="Arial" w:cs="Arial" w:hint="cs"/>
          <w:color w:val="008000"/>
          <w:sz w:val="36"/>
          <w:szCs w:val="36"/>
          <w:rtl/>
        </w:rPr>
        <w:t xml:space="preserve">     </w:t>
      </w:r>
      <w:r w:rsidRPr="00B4724D">
        <w:rPr>
          <w:rFonts w:ascii="Arial" w:hAnsi="Arial" w:cs="Arial"/>
          <w:color w:val="008000"/>
          <w:sz w:val="36"/>
          <w:szCs w:val="36"/>
          <w:rtl/>
        </w:rPr>
        <w:t xml:space="preserve">   </w:t>
      </w:r>
      <w:r w:rsidR="00AA1910" w:rsidRPr="00B4724D">
        <w:rPr>
          <w:rFonts w:ascii="Arial" w:hAnsi="Arial" w:cs="Arial" w:hint="cs"/>
          <w:color w:val="008000"/>
          <w:sz w:val="36"/>
          <w:szCs w:val="36"/>
          <w:rtl/>
        </w:rPr>
        <w:t xml:space="preserve">   </w:t>
      </w:r>
      <w:r w:rsidRPr="00B4724D">
        <w:rPr>
          <w:rFonts w:ascii="Arial" w:hAnsi="Arial" w:cs="Arial"/>
          <w:color w:val="008000"/>
          <w:sz w:val="36"/>
          <w:szCs w:val="36"/>
          <w:rtl/>
        </w:rPr>
        <w:t xml:space="preserve"> </w:t>
      </w:r>
      <w:r w:rsidRPr="00B4724D">
        <w:rPr>
          <w:rFonts w:ascii="Arial" w:hAnsi="Arial" w:cs="Arial"/>
          <w:color w:val="008000"/>
          <w:sz w:val="40"/>
          <w:szCs w:val="40"/>
          <w:rtl/>
        </w:rPr>
        <w:t>الفهرس</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w:t>
      </w:r>
    </w:p>
    <w:tbl>
      <w:tblPr>
        <w:tblStyle w:val="a4"/>
        <w:bidiVisual/>
        <w:tblW w:w="0" w:type="auto"/>
        <w:tblLook w:val="01E0" w:firstRow="1" w:lastRow="1" w:firstColumn="1" w:lastColumn="1" w:noHBand="0" w:noVBand="0"/>
      </w:tblPr>
      <w:tblGrid>
        <w:gridCol w:w="1070"/>
        <w:gridCol w:w="7380"/>
        <w:gridCol w:w="1368"/>
      </w:tblGrid>
      <w:tr w:rsidR="00AA1910" w:rsidRPr="00B4724D">
        <w:tc>
          <w:tcPr>
            <w:tcW w:w="1070" w:type="dxa"/>
          </w:tcPr>
          <w:p w:rsidR="00AA1910" w:rsidRPr="00B4724D" w:rsidRDefault="00AA1910" w:rsidP="0068501B">
            <w:pPr>
              <w:pStyle w:val="a3"/>
              <w:rPr>
                <w:rFonts w:ascii="Arial" w:hAnsi="Arial" w:cs="Arial" w:hint="cs"/>
                <w:color w:val="008000"/>
                <w:sz w:val="28"/>
                <w:szCs w:val="28"/>
                <w:rtl/>
              </w:rPr>
            </w:pPr>
            <w:r w:rsidRPr="00B4724D">
              <w:rPr>
                <w:rFonts w:ascii="Arial" w:hAnsi="Arial" w:cs="Arial" w:hint="cs"/>
                <w:color w:val="008000"/>
                <w:sz w:val="28"/>
                <w:szCs w:val="28"/>
                <w:rtl/>
              </w:rPr>
              <w:t xml:space="preserve">  عدد</w:t>
            </w:r>
          </w:p>
        </w:tc>
        <w:tc>
          <w:tcPr>
            <w:tcW w:w="7380" w:type="dxa"/>
          </w:tcPr>
          <w:p w:rsidR="00AA1910" w:rsidRPr="00B4724D" w:rsidRDefault="00AA1910" w:rsidP="0068501B">
            <w:pPr>
              <w:pStyle w:val="a3"/>
              <w:rPr>
                <w:rFonts w:ascii="Arial" w:hAnsi="Arial" w:cs="Arial" w:hint="cs"/>
                <w:color w:val="008000"/>
                <w:sz w:val="36"/>
                <w:szCs w:val="36"/>
                <w:rtl/>
              </w:rPr>
            </w:pPr>
            <w:r w:rsidRPr="00B4724D">
              <w:rPr>
                <w:rFonts w:ascii="Arial" w:hAnsi="Arial" w:cs="Arial" w:hint="cs"/>
                <w:color w:val="008000"/>
                <w:sz w:val="36"/>
                <w:szCs w:val="36"/>
                <w:rtl/>
              </w:rPr>
              <w:t xml:space="preserve">                           الموضوع </w:t>
            </w:r>
          </w:p>
        </w:tc>
        <w:tc>
          <w:tcPr>
            <w:tcW w:w="1368" w:type="dxa"/>
          </w:tcPr>
          <w:p w:rsidR="00AA1910" w:rsidRPr="00B4724D" w:rsidRDefault="00AA1910" w:rsidP="0068501B">
            <w:pPr>
              <w:pStyle w:val="a3"/>
              <w:rPr>
                <w:rFonts w:ascii="Arial" w:hAnsi="Arial" w:cs="Arial" w:hint="cs"/>
                <w:color w:val="008000"/>
                <w:sz w:val="36"/>
                <w:szCs w:val="36"/>
                <w:rtl/>
              </w:rPr>
            </w:pPr>
            <w:r w:rsidRPr="00B4724D">
              <w:rPr>
                <w:rFonts w:ascii="Arial" w:hAnsi="Arial" w:cs="Arial" w:hint="cs"/>
                <w:color w:val="008000"/>
                <w:sz w:val="36"/>
                <w:szCs w:val="36"/>
                <w:rtl/>
              </w:rPr>
              <w:t xml:space="preserve"> الصفحة</w:t>
            </w:r>
          </w:p>
        </w:tc>
      </w:tr>
      <w:tr w:rsidR="00AA1910" w:rsidRPr="00B4724D">
        <w:tc>
          <w:tcPr>
            <w:tcW w:w="1070" w:type="dxa"/>
          </w:tcPr>
          <w:p w:rsidR="00AA1910" w:rsidRDefault="00AA1910" w:rsidP="0068501B">
            <w:pPr>
              <w:pStyle w:val="a3"/>
              <w:rPr>
                <w:rFonts w:ascii="Arial" w:hAnsi="Arial" w:cs="Arial" w:hint="cs"/>
                <w:color w:val="008000"/>
                <w:sz w:val="36"/>
                <w:szCs w:val="36"/>
                <w:rtl/>
              </w:rPr>
            </w:pPr>
            <w:r w:rsidRPr="00B4724D">
              <w:rPr>
                <w:rFonts w:ascii="Arial" w:hAnsi="Arial" w:cs="Arial" w:hint="cs"/>
                <w:color w:val="008000"/>
                <w:sz w:val="36"/>
                <w:szCs w:val="36"/>
                <w:rtl/>
              </w:rPr>
              <w:t xml:space="preserve">   1</w:t>
            </w:r>
          </w:p>
          <w:p w:rsidR="001740BC" w:rsidRDefault="00F879F7" w:rsidP="001740BC">
            <w:pPr>
              <w:pStyle w:val="a3"/>
              <w:rPr>
                <w:rFonts w:ascii="Arial" w:hAnsi="Arial" w:cs="Arial" w:hint="cs"/>
                <w:color w:val="008000"/>
                <w:sz w:val="36"/>
                <w:szCs w:val="36"/>
                <w:rtl/>
              </w:rPr>
            </w:pPr>
            <w:r>
              <w:rPr>
                <w:rFonts w:ascii="Arial" w:hAnsi="Arial" w:cs="Arial" w:hint="cs"/>
                <w:color w:val="008000"/>
                <w:sz w:val="36"/>
                <w:szCs w:val="36"/>
                <w:rtl/>
              </w:rPr>
              <w:t xml:space="preserve">   2</w:t>
            </w:r>
          </w:p>
          <w:p w:rsidR="002225C5" w:rsidRDefault="002225C5" w:rsidP="0068501B">
            <w:pPr>
              <w:pStyle w:val="a3"/>
              <w:rPr>
                <w:rFonts w:ascii="Arial" w:hAnsi="Arial" w:cs="Arial" w:hint="cs"/>
                <w:color w:val="008000"/>
                <w:sz w:val="36"/>
                <w:szCs w:val="36"/>
                <w:rtl/>
              </w:rPr>
            </w:pPr>
            <w:r>
              <w:rPr>
                <w:rFonts w:ascii="Arial" w:hAnsi="Arial" w:cs="Arial" w:hint="cs"/>
                <w:color w:val="008000"/>
                <w:sz w:val="36"/>
                <w:szCs w:val="36"/>
                <w:rtl/>
              </w:rPr>
              <w:t xml:space="preserve">   3</w:t>
            </w:r>
          </w:p>
          <w:p w:rsidR="001740BC" w:rsidRDefault="001740BC" w:rsidP="0068501B">
            <w:pPr>
              <w:pStyle w:val="a3"/>
              <w:rPr>
                <w:rFonts w:ascii="Arial" w:hAnsi="Arial" w:cs="Arial" w:hint="cs"/>
                <w:color w:val="008000"/>
                <w:sz w:val="36"/>
                <w:szCs w:val="36"/>
                <w:rtl/>
              </w:rPr>
            </w:pPr>
            <w:r>
              <w:rPr>
                <w:rFonts w:ascii="Arial" w:hAnsi="Arial" w:cs="Arial" w:hint="cs"/>
                <w:color w:val="008000"/>
                <w:sz w:val="36"/>
                <w:szCs w:val="36"/>
                <w:rtl/>
              </w:rPr>
              <w:t xml:space="preserve">   4</w:t>
            </w:r>
          </w:p>
          <w:p w:rsidR="009B26EB" w:rsidRDefault="009B26EB" w:rsidP="0068501B">
            <w:pPr>
              <w:pStyle w:val="a3"/>
              <w:rPr>
                <w:rFonts w:ascii="Arial" w:hAnsi="Arial" w:cs="Arial" w:hint="cs"/>
                <w:color w:val="008000"/>
                <w:sz w:val="36"/>
                <w:szCs w:val="36"/>
                <w:rtl/>
              </w:rPr>
            </w:pPr>
            <w:r>
              <w:rPr>
                <w:rFonts w:ascii="Arial" w:hAnsi="Arial" w:cs="Arial" w:hint="cs"/>
                <w:color w:val="008000"/>
                <w:sz w:val="36"/>
                <w:szCs w:val="36"/>
                <w:rtl/>
              </w:rPr>
              <w:t xml:space="preserve">   5</w:t>
            </w:r>
          </w:p>
          <w:p w:rsidR="00830274" w:rsidRPr="00B4724D" w:rsidRDefault="00830274" w:rsidP="0068501B">
            <w:pPr>
              <w:pStyle w:val="a3"/>
              <w:rPr>
                <w:rFonts w:ascii="Arial" w:hAnsi="Arial" w:cs="Arial" w:hint="cs"/>
                <w:color w:val="008000"/>
                <w:sz w:val="36"/>
                <w:szCs w:val="36"/>
                <w:rtl/>
              </w:rPr>
            </w:pPr>
            <w:r>
              <w:rPr>
                <w:rFonts w:ascii="Arial" w:hAnsi="Arial" w:cs="Arial" w:hint="cs"/>
                <w:color w:val="008000"/>
                <w:sz w:val="36"/>
                <w:szCs w:val="36"/>
                <w:rtl/>
              </w:rPr>
              <w:t xml:space="preserve">   6</w:t>
            </w:r>
          </w:p>
        </w:tc>
        <w:tc>
          <w:tcPr>
            <w:tcW w:w="7380" w:type="dxa"/>
          </w:tcPr>
          <w:p w:rsidR="00AA1910" w:rsidRDefault="00AA1910" w:rsidP="0068501B">
            <w:pPr>
              <w:pStyle w:val="a3"/>
              <w:rPr>
                <w:rFonts w:ascii="Arial" w:hAnsi="Arial" w:cs="Arial" w:hint="cs"/>
                <w:color w:val="008000"/>
                <w:sz w:val="36"/>
                <w:szCs w:val="36"/>
                <w:rtl/>
              </w:rPr>
            </w:pPr>
            <w:r w:rsidRPr="00B4724D">
              <w:rPr>
                <w:rFonts w:ascii="Arial" w:hAnsi="Arial" w:cs="Arial" w:hint="cs"/>
                <w:color w:val="008000"/>
                <w:sz w:val="36"/>
                <w:szCs w:val="36"/>
                <w:rtl/>
              </w:rPr>
              <w:t xml:space="preserve">  الباب الاول -   الدعوى الإدارية </w:t>
            </w:r>
          </w:p>
          <w:p w:rsidR="00F879F7" w:rsidRDefault="00F879F7" w:rsidP="0068501B">
            <w:pPr>
              <w:pStyle w:val="a3"/>
              <w:rPr>
                <w:rFonts w:ascii="Arial" w:hAnsi="Arial" w:cs="Arial" w:hint="cs"/>
                <w:color w:val="008000"/>
                <w:sz w:val="36"/>
                <w:szCs w:val="36"/>
                <w:rtl/>
              </w:rPr>
            </w:pPr>
            <w:r>
              <w:rPr>
                <w:rFonts w:ascii="Arial" w:hAnsi="Arial" w:cs="Arial" w:hint="cs"/>
                <w:color w:val="008000"/>
                <w:sz w:val="36"/>
                <w:szCs w:val="36"/>
                <w:rtl/>
              </w:rPr>
              <w:t xml:space="preserve">  الباب الثاني </w:t>
            </w:r>
            <w:r>
              <w:rPr>
                <w:rFonts w:ascii="Arial" w:hAnsi="Arial" w:cs="Arial"/>
                <w:color w:val="008000"/>
                <w:sz w:val="36"/>
                <w:szCs w:val="36"/>
                <w:rtl/>
              </w:rPr>
              <w:t>–</w:t>
            </w:r>
            <w:r>
              <w:rPr>
                <w:rFonts w:ascii="Arial" w:hAnsi="Arial" w:cs="Arial" w:hint="cs"/>
                <w:color w:val="008000"/>
                <w:sz w:val="36"/>
                <w:szCs w:val="36"/>
                <w:rtl/>
              </w:rPr>
              <w:t xml:space="preserve"> الدعاوى الجزائية والتأديبية</w:t>
            </w:r>
          </w:p>
          <w:p w:rsidR="002225C5" w:rsidRDefault="002225C5" w:rsidP="0068501B">
            <w:pPr>
              <w:pStyle w:val="a3"/>
              <w:rPr>
                <w:rFonts w:ascii="Arial" w:hAnsi="Arial" w:cs="Arial" w:hint="cs"/>
                <w:color w:val="008000"/>
                <w:sz w:val="36"/>
                <w:szCs w:val="36"/>
                <w:rtl/>
              </w:rPr>
            </w:pPr>
            <w:r>
              <w:rPr>
                <w:rFonts w:ascii="Arial" w:hAnsi="Arial" w:cs="Arial" w:hint="cs"/>
                <w:color w:val="008000"/>
                <w:sz w:val="36"/>
                <w:szCs w:val="36"/>
                <w:rtl/>
              </w:rPr>
              <w:t xml:space="preserve">  الباب الثالث </w:t>
            </w:r>
            <w:r>
              <w:rPr>
                <w:rFonts w:ascii="Arial" w:hAnsi="Arial" w:cs="Arial"/>
                <w:color w:val="008000"/>
                <w:sz w:val="36"/>
                <w:szCs w:val="36"/>
                <w:rtl/>
              </w:rPr>
              <w:t>–</w:t>
            </w:r>
            <w:r>
              <w:rPr>
                <w:rFonts w:ascii="Arial" w:hAnsi="Arial" w:cs="Arial" w:hint="cs"/>
                <w:color w:val="008000"/>
                <w:sz w:val="36"/>
                <w:szCs w:val="36"/>
                <w:rtl/>
              </w:rPr>
              <w:t xml:space="preserve"> النظر في الدعوى </w:t>
            </w:r>
            <w:proofErr w:type="gramStart"/>
            <w:r>
              <w:rPr>
                <w:rFonts w:ascii="Arial" w:hAnsi="Arial" w:cs="Arial" w:hint="cs"/>
                <w:color w:val="008000"/>
                <w:sz w:val="36"/>
                <w:szCs w:val="36"/>
                <w:rtl/>
              </w:rPr>
              <w:t>والحكم</w:t>
            </w:r>
            <w:proofErr w:type="gramEnd"/>
            <w:r>
              <w:rPr>
                <w:rFonts w:ascii="Arial" w:hAnsi="Arial" w:cs="Arial" w:hint="cs"/>
                <w:color w:val="008000"/>
                <w:sz w:val="36"/>
                <w:szCs w:val="36"/>
                <w:rtl/>
              </w:rPr>
              <w:t xml:space="preserve"> فيها</w:t>
            </w:r>
          </w:p>
          <w:p w:rsidR="001740BC" w:rsidRDefault="001740BC" w:rsidP="0068501B">
            <w:pPr>
              <w:pStyle w:val="a3"/>
              <w:rPr>
                <w:rFonts w:ascii="Arial" w:hAnsi="Arial" w:cs="Arial" w:hint="cs"/>
                <w:color w:val="008000"/>
                <w:sz w:val="36"/>
                <w:szCs w:val="36"/>
                <w:rtl/>
              </w:rPr>
            </w:pPr>
            <w:r>
              <w:rPr>
                <w:rFonts w:ascii="Arial" w:hAnsi="Arial" w:cs="Arial" w:hint="cs"/>
                <w:color w:val="008000"/>
                <w:sz w:val="36"/>
                <w:szCs w:val="36"/>
                <w:rtl/>
              </w:rPr>
              <w:t xml:space="preserve">  الباب الرابع-   طرق الإعتراض على الأحكام</w:t>
            </w:r>
          </w:p>
          <w:p w:rsidR="009B26EB" w:rsidRDefault="009B26EB" w:rsidP="0068501B">
            <w:pPr>
              <w:pStyle w:val="a3"/>
              <w:rPr>
                <w:rFonts w:ascii="Arial" w:hAnsi="Arial" w:cs="Arial" w:hint="cs"/>
                <w:color w:val="008000"/>
                <w:sz w:val="36"/>
                <w:szCs w:val="36"/>
                <w:rtl/>
              </w:rPr>
            </w:pPr>
            <w:r>
              <w:rPr>
                <w:rFonts w:ascii="Arial" w:hAnsi="Arial" w:cs="Arial" w:hint="cs"/>
                <w:color w:val="008000"/>
                <w:sz w:val="36"/>
                <w:szCs w:val="36"/>
                <w:rtl/>
              </w:rPr>
              <w:t xml:space="preserve">  </w:t>
            </w:r>
            <w:proofErr w:type="gramStart"/>
            <w:r>
              <w:rPr>
                <w:rFonts w:ascii="Arial" w:hAnsi="Arial" w:cs="Arial" w:hint="cs"/>
                <w:color w:val="008000"/>
                <w:sz w:val="36"/>
                <w:szCs w:val="36"/>
                <w:rtl/>
              </w:rPr>
              <w:t>الباب</w:t>
            </w:r>
            <w:proofErr w:type="gramEnd"/>
            <w:r>
              <w:rPr>
                <w:rFonts w:ascii="Arial" w:hAnsi="Arial" w:cs="Arial" w:hint="cs"/>
                <w:color w:val="008000"/>
                <w:sz w:val="36"/>
                <w:szCs w:val="36"/>
                <w:rtl/>
              </w:rPr>
              <w:t xml:space="preserve"> الخامس- الأحكام العامة</w:t>
            </w:r>
          </w:p>
          <w:p w:rsidR="00830274" w:rsidRDefault="00830274" w:rsidP="0068501B">
            <w:pPr>
              <w:pStyle w:val="a3"/>
              <w:rPr>
                <w:rFonts w:ascii="Arial" w:hAnsi="Arial" w:cs="Arial" w:hint="cs"/>
                <w:color w:val="008000"/>
                <w:sz w:val="36"/>
                <w:szCs w:val="36"/>
                <w:rtl/>
              </w:rPr>
            </w:pPr>
            <w:r>
              <w:rPr>
                <w:rFonts w:ascii="Arial" w:hAnsi="Arial" w:cs="Arial" w:hint="cs"/>
                <w:color w:val="008000"/>
                <w:sz w:val="36"/>
                <w:szCs w:val="36"/>
                <w:rtl/>
              </w:rPr>
              <w:t xml:space="preserve">   قرارات صادرة حول قواعد المرافعات والإجراءات </w:t>
            </w:r>
          </w:p>
          <w:p w:rsidR="001740BC" w:rsidRPr="00B4724D" w:rsidRDefault="001740BC" w:rsidP="0068501B">
            <w:pPr>
              <w:pStyle w:val="a3"/>
              <w:rPr>
                <w:rFonts w:ascii="Arial" w:hAnsi="Arial" w:cs="Arial" w:hint="cs"/>
                <w:color w:val="008000"/>
                <w:sz w:val="36"/>
                <w:szCs w:val="36"/>
                <w:rtl/>
              </w:rPr>
            </w:pPr>
          </w:p>
        </w:tc>
        <w:tc>
          <w:tcPr>
            <w:tcW w:w="1368" w:type="dxa"/>
          </w:tcPr>
          <w:p w:rsidR="00F879F7" w:rsidRDefault="00AA1910" w:rsidP="0068501B">
            <w:pPr>
              <w:pStyle w:val="a3"/>
              <w:rPr>
                <w:rFonts w:ascii="Arial" w:hAnsi="Arial" w:cs="Arial" w:hint="cs"/>
                <w:color w:val="008000"/>
                <w:sz w:val="36"/>
                <w:szCs w:val="36"/>
                <w:rtl/>
              </w:rPr>
            </w:pPr>
            <w:r w:rsidRPr="00B4724D">
              <w:rPr>
                <w:rFonts w:ascii="Arial" w:hAnsi="Arial" w:cs="Arial" w:hint="cs"/>
                <w:color w:val="008000"/>
                <w:sz w:val="36"/>
                <w:szCs w:val="36"/>
                <w:rtl/>
              </w:rPr>
              <w:t xml:space="preserve">    4  </w:t>
            </w:r>
          </w:p>
          <w:p w:rsidR="00AA1910" w:rsidRDefault="00F879F7" w:rsidP="0068501B">
            <w:pPr>
              <w:pStyle w:val="a3"/>
              <w:rPr>
                <w:rFonts w:ascii="Arial" w:hAnsi="Arial" w:cs="Arial" w:hint="cs"/>
                <w:color w:val="008000"/>
                <w:sz w:val="36"/>
                <w:szCs w:val="36"/>
                <w:rtl/>
              </w:rPr>
            </w:pPr>
            <w:r>
              <w:rPr>
                <w:rFonts w:ascii="Arial" w:hAnsi="Arial" w:cs="Arial" w:hint="cs"/>
                <w:color w:val="008000"/>
                <w:sz w:val="36"/>
                <w:szCs w:val="36"/>
                <w:rtl/>
              </w:rPr>
              <w:t xml:space="preserve">    7</w:t>
            </w:r>
            <w:r w:rsidR="00AA1910" w:rsidRPr="00B4724D">
              <w:rPr>
                <w:rFonts w:ascii="Arial" w:hAnsi="Arial" w:cs="Arial" w:hint="cs"/>
                <w:color w:val="008000"/>
                <w:sz w:val="36"/>
                <w:szCs w:val="36"/>
                <w:rtl/>
              </w:rPr>
              <w:t xml:space="preserve"> </w:t>
            </w:r>
          </w:p>
          <w:p w:rsidR="00F879F7" w:rsidRDefault="002225C5" w:rsidP="0068501B">
            <w:pPr>
              <w:pStyle w:val="a3"/>
              <w:rPr>
                <w:rFonts w:ascii="Arial" w:hAnsi="Arial" w:cs="Arial" w:hint="cs"/>
                <w:color w:val="008000"/>
                <w:sz w:val="36"/>
                <w:szCs w:val="36"/>
                <w:rtl/>
              </w:rPr>
            </w:pPr>
            <w:r>
              <w:rPr>
                <w:rFonts w:ascii="Arial" w:hAnsi="Arial" w:cs="Arial" w:hint="cs"/>
                <w:color w:val="008000"/>
                <w:sz w:val="36"/>
                <w:szCs w:val="36"/>
                <w:rtl/>
              </w:rPr>
              <w:t xml:space="preserve">    8</w:t>
            </w:r>
          </w:p>
          <w:p w:rsidR="009B26EB" w:rsidRDefault="001740BC" w:rsidP="0068501B">
            <w:pPr>
              <w:pStyle w:val="a3"/>
              <w:rPr>
                <w:rFonts w:ascii="Arial" w:hAnsi="Arial" w:cs="Arial" w:hint="cs"/>
                <w:color w:val="008000"/>
                <w:sz w:val="36"/>
                <w:szCs w:val="36"/>
                <w:rtl/>
              </w:rPr>
            </w:pPr>
            <w:r>
              <w:rPr>
                <w:rFonts w:ascii="Arial" w:hAnsi="Arial" w:cs="Arial" w:hint="cs"/>
                <w:color w:val="008000"/>
                <w:sz w:val="36"/>
                <w:szCs w:val="36"/>
                <w:rtl/>
              </w:rPr>
              <w:t xml:space="preserve"> 14- 15 </w:t>
            </w:r>
          </w:p>
          <w:p w:rsidR="00830274" w:rsidRDefault="009B26EB" w:rsidP="0068501B">
            <w:pPr>
              <w:pStyle w:val="a3"/>
              <w:rPr>
                <w:rFonts w:ascii="Arial" w:hAnsi="Arial" w:cs="Arial" w:hint="cs"/>
                <w:color w:val="008000"/>
                <w:sz w:val="36"/>
                <w:szCs w:val="36"/>
                <w:rtl/>
              </w:rPr>
            </w:pPr>
            <w:r>
              <w:rPr>
                <w:rFonts w:ascii="Arial" w:hAnsi="Arial" w:cs="Arial" w:hint="cs"/>
                <w:color w:val="008000"/>
                <w:sz w:val="36"/>
                <w:szCs w:val="36"/>
                <w:rtl/>
              </w:rPr>
              <w:t xml:space="preserve"> 15- 16</w:t>
            </w:r>
            <w:r w:rsidR="001740BC">
              <w:rPr>
                <w:rFonts w:ascii="Arial" w:hAnsi="Arial" w:cs="Arial" w:hint="cs"/>
                <w:color w:val="008000"/>
                <w:sz w:val="36"/>
                <w:szCs w:val="36"/>
                <w:rtl/>
              </w:rPr>
              <w:t xml:space="preserve"> </w:t>
            </w:r>
          </w:p>
          <w:p w:rsidR="001740BC" w:rsidRPr="00B4724D" w:rsidRDefault="00830274" w:rsidP="0068501B">
            <w:pPr>
              <w:pStyle w:val="a3"/>
              <w:rPr>
                <w:rFonts w:ascii="Arial" w:hAnsi="Arial" w:cs="Arial" w:hint="cs"/>
                <w:color w:val="008000"/>
                <w:sz w:val="36"/>
                <w:szCs w:val="36"/>
                <w:rtl/>
              </w:rPr>
            </w:pPr>
            <w:r>
              <w:rPr>
                <w:rFonts w:ascii="Arial" w:hAnsi="Arial" w:cs="Arial" w:hint="cs"/>
                <w:color w:val="008000"/>
                <w:sz w:val="36"/>
                <w:szCs w:val="36"/>
                <w:rtl/>
              </w:rPr>
              <w:t xml:space="preserve"> 17- 18</w:t>
            </w:r>
            <w:r w:rsidR="001740BC">
              <w:rPr>
                <w:rFonts w:ascii="Arial" w:hAnsi="Arial" w:cs="Arial" w:hint="cs"/>
                <w:color w:val="008000"/>
                <w:sz w:val="36"/>
                <w:szCs w:val="36"/>
                <w:rtl/>
              </w:rPr>
              <w:t xml:space="preserve"> </w:t>
            </w:r>
          </w:p>
        </w:tc>
      </w:tr>
    </w:tbl>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9B26EB">
      <w:pPr>
        <w:pStyle w:val="a3"/>
        <w:rPr>
          <w:rFonts w:ascii="Arial" w:hAnsi="Arial" w:cs="Arial" w:hint="cs"/>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color w:val="008000"/>
          <w:sz w:val="36"/>
          <w:szCs w:val="36"/>
          <w:rtl/>
        </w:rPr>
      </w:pPr>
    </w:p>
    <w:p w:rsidR="0068501B" w:rsidRPr="00B4724D" w:rsidRDefault="0068501B" w:rsidP="0068501B">
      <w:pPr>
        <w:pStyle w:val="a3"/>
        <w:rPr>
          <w:rFonts w:ascii="Arial" w:hAnsi="Arial" w:cs="Arial" w:hint="cs"/>
          <w:color w:val="008000"/>
          <w:sz w:val="36"/>
          <w:szCs w:val="36"/>
          <w:rtl/>
        </w:rPr>
      </w:pPr>
    </w:p>
    <w:p w:rsidR="0068501B" w:rsidRPr="000F79FC" w:rsidRDefault="00454248" w:rsidP="0068501B">
      <w:pPr>
        <w:pStyle w:val="a3"/>
        <w:rPr>
          <w:rFonts w:ascii="Arial" w:hAnsi="Arial" w:cs="Arial" w:hint="cs"/>
          <w:sz w:val="24"/>
          <w:szCs w:val="24"/>
          <w:rtl/>
        </w:rPr>
      </w:pPr>
      <w:r>
        <w:rPr>
          <w:rFonts w:ascii="Arial" w:hAnsi="Arial" w:cs="Arial" w:hint="cs"/>
          <w:color w:val="008000"/>
          <w:sz w:val="36"/>
          <w:szCs w:val="36"/>
          <w:rtl/>
        </w:rPr>
        <w:t xml:space="preserve">                                             </w:t>
      </w:r>
      <w:r w:rsidRPr="000F79FC">
        <w:rPr>
          <w:rFonts w:ascii="Arial" w:hAnsi="Arial" w:cs="Arial" w:hint="cs"/>
          <w:sz w:val="24"/>
          <w:szCs w:val="24"/>
          <w:rtl/>
        </w:rPr>
        <w:t>(3)</w:t>
      </w:r>
    </w:p>
    <w:p w:rsidR="0068501B" w:rsidRPr="00B4724D" w:rsidRDefault="0068501B" w:rsidP="0068501B">
      <w:pPr>
        <w:pStyle w:val="a3"/>
        <w:rPr>
          <w:rFonts w:ascii="Arial" w:hAnsi="Arial" w:cs="Arial"/>
          <w:color w:val="008000"/>
          <w:sz w:val="44"/>
          <w:szCs w:val="44"/>
          <w:rtl/>
        </w:rPr>
      </w:pPr>
      <w:r w:rsidRPr="00B4724D">
        <w:rPr>
          <w:rFonts w:ascii="Arial" w:hAnsi="Arial" w:cs="Arial"/>
          <w:color w:val="008000"/>
          <w:sz w:val="36"/>
          <w:szCs w:val="36"/>
          <w:rtl/>
        </w:rPr>
        <w:lastRenderedPageBreak/>
        <w:t xml:space="preserve">     </w:t>
      </w:r>
      <w:r w:rsidR="00454248">
        <w:rPr>
          <w:rFonts w:ascii="Arial" w:hAnsi="Arial" w:cs="Arial"/>
          <w:color w:val="008000"/>
          <w:sz w:val="36"/>
          <w:szCs w:val="36"/>
          <w:rtl/>
        </w:rPr>
        <w:t xml:space="preserve">                             </w:t>
      </w:r>
      <w:r w:rsidRPr="00B4724D">
        <w:rPr>
          <w:rFonts w:ascii="Arial" w:hAnsi="Arial" w:cs="Arial"/>
          <w:color w:val="008000"/>
          <w:sz w:val="36"/>
          <w:szCs w:val="36"/>
          <w:rtl/>
        </w:rPr>
        <w:t xml:space="preserve"> </w:t>
      </w:r>
      <w:r w:rsidR="00696B23" w:rsidRPr="00B4724D">
        <w:rPr>
          <w:rFonts w:ascii="Arial" w:hAnsi="Arial" w:cs="Arial" w:hint="cs"/>
          <w:color w:val="008000"/>
          <w:sz w:val="36"/>
          <w:szCs w:val="36"/>
          <w:rtl/>
        </w:rPr>
        <w:t xml:space="preserve">   </w:t>
      </w:r>
      <w:r w:rsidRPr="00B4724D">
        <w:rPr>
          <w:rFonts w:ascii="Arial" w:hAnsi="Arial" w:cs="Arial"/>
          <w:color w:val="008000"/>
          <w:sz w:val="36"/>
          <w:szCs w:val="36"/>
          <w:rtl/>
        </w:rPr>
        <w:t xml:space="preserve"> </w:t>
      </w:r>
      <w:r w:rsidR="00696B23" w:rsidRPr="00B4724D">
        <w:rPr>
          <w:rFonts w:ascii="Arial" w:hAnsi="Arial" w:cs="Arial" w:hint="cs"/>
          <w:color w:val="008000"/>
          <w:sz w:val="44"/>
          <w:szCs w:val="44"/>
          <w:rtl/>
        </w:rPr>
        <w:t xml:space="preserve"> </w:t>
      </w:r>
      <w:r w:rsidRPr="00B4724D">
        <w:rPr>
          <w:rFonts w:ascii="Arial" w:hAnsi="Arial" w:cs="Arial"/>
          <w:color w:val="008000"/>
          <w:sz w:val="44"/>
          <w:szCs w:val="44"/>
          <w:rtl/>
        </w:rPr>
        <w:t>الباب الأول</w:t>
      </w:r>
    </w:p>
    <w:p w:rsidR="0068501B" w:rsidRPr="00B4724D" w:rsidRDefault="0068501B" w:rsidP="0068501B">
      <w:pPr>
        <w:pStyle w:val="a3"/>
        <w:rPr>
          <w:rFonts w:ascii="Arial" w:hAnsi="Arial" w:cs="Arial" w:hint="cs"/>
          <w:color w:val="008000"/>
          <w:sz w:val="44"/>
          <w:szCs w:val="44"/>
          <w:rtl/>
        </w:rPr>
      </w:pPr>
      <w:r w:rsidRPr="00B4724D">
        <w:rPr>
          <w:rFonts w:ascii="Arial" w:hAnsi="Arial" w:cs="Arial"/>
          <w:color w:val="008000"/>
          <w:sz w:val="36"/>
          <w:szCs w:val="36"/>
          <w:rtl/>
        </w:rPr>
        <w:t xml:space="preserve">           </w:t>
      </w:r>
      <w:r w:rsidR="00454248">
        <w:rPr>
          <w:rFonts w:ascii="Arial" w:hAnsi="Arial" w:cs="Arial"/>
          <w:color w:val="008000"/>
          <w:sz w:val="36"/>
          <w:szCs w:val="36"/>
          <w:rtl/>
        </w:rPr>
        <w:t xml:space="preserve">                      </w:t>
      </w:r>
      <w:r w:rsidR="00696B23" w:rsidRPr="00B4724D">
        <w:rPr>
          <w:rFonts w:ascii="Arial" w:hAnsi="Arial" w:cs="Arial"/>
          <w:color w:val="008000"/>
          <w:sz w:val="36"/>
          <w:szCs w:val="36"/>
          <w:rtl/>
        </w:rPr>
        <w:t xml:space="preserve"> </w:t>
      </w:r>
      <w:r w:rsidR="00D8029E" w:rsidRPr="00B4724D">
        <w:rPr>
          <w:rFonts w:ascii="Arial" w:hAnsi="Arial" w:cs="Arial" w:hint="cs"/>
          <w:color w:val="008000"/>
          <w:sz w:val="40"/>
          <w:szCs w:val="40"/>
          <w:rtl/>
        </w:rPr>
        <w:t>(</w:t>
      </w:r>
      <w:r w:rsidRPr="00B4724D">
        <w:rPr>
          <w:rFonts w:ascii="Arial" w:hAnsi="Arial" w:cs="Arial"/>
          <w:color w:val="008000"/>
          <w:sz w:val="40"/>
          <w:szCs w:val="40"/>
          <w:rtl/>
        </w:rPr>
        <w:t xml:space="preserve"> </w:t>
      </w:r>
      <w:r w:rsidRPr="00B4724D">
        <w:rPr>
          <w:rFonts w:ascii="Arial" w:hAnsi="Arial" w:cs="Arial"/>
          <w:color w:val="008000"/>
          <w:sz w:val="36"/>
          <w:szCs w:val="36"/>
          <w:rtl/>
        </w:rPr>
        <w:t xml:space="preserve"> </w:t>
      </w:r>
      <w:r w:rsidRPr="00B4724D">
        <w:rPr>
          <w:rFonts w:ascii="Arial" w:hAnsi="Arial" w:cs="Arial"/>
          <w:color w:val="008000"/>
          <w:sz w:val="44"/>
          <w:szCs w:val="44"/>
          <w:rtl/>
        </w:rPr>
        <w:t xml:space="preserve">الدعوى الإدارية </w:t>
      </w:r>
      <w:r w:rsidR="00D8029E" w:rsidRPr="00B4724D">
        <w:rPr>
          <w:rFonts w:ascii="Arial" w:hAnsi="Arial" w:cs="Arial" w:hint="cs"/>
          <w:color w:val="008000"/>
          <w:sz w:val="44"/>
          <w:szCs w:val="44"/>
          <w:rtl/>
        </w:rPr>
        <w:t>)</w:t>
      </w:r>
    </w:p>
    <w:p w:rsidR="00696B23" w:rsidRPr="00B4724D" w:rsidRDefault="00696B23" w:rsidP="0068501B">
      <w:pPr>
        <w:pStyle w:val="a3"/>
        <w:rPr>
          <w:rFonts w:ascii="Arial" w:hAnsi="Arial" w:cs="Arial" w:hint="cs"/>
          <w:color w:val="008000"/>
          <w:sz w:val="36"/>
          <w:szCs w:val="36"/>
          <w:rtl/>
        </w:rPr>
      </w:pPr>
    </w:p>
    <w:p w:rsidR="0068501B" w:rsidRPr="00F10E1C" w:rsidRDefault="0068501B" w:rsidP="0068501B">
      <w:pPr>
        <w:pStyle w:val="a3"/>
        <w:rPr>
          <w:rFonts w:ascii="Arial" w:hAnsi="Arial" w:cs="Arial" w:hint="cs"/>
          <w:color w:val="008000"/>
          <w:sz w:val="40"/>
          <w:szCs w:val="40"/>
          <w:u w:val="single"/>
          <w:rtl/>
        </w:rPr>
      </w:pPr>
      <w:r w:rsidRPr="00F10E1C">
        <w:rPr>
          <w:rFonts w:ascii="Arial" w:hAnsi="Arial" w:cs="Arial"/>
          <w:color w:val="008000"/>
          <w:sz w:val="40"/>
          <w:szCs w:val="40"/>
          <w:u w:val="single"/>
          <w:rtl/>
        </w:rPr>
        <w:t>المادة الأولى:-</w:t>
      </w:r>
    </w:p>
    <w:p w:rsidR="00454248" w:rsidRPr="00B4724D" w:rsidRDefault="00454248" w:rsidP="0068501B">
      <w:pPr>
        <w:pStyle w:val="a3"/>
        <w:rPr>
          <w:rFonts w:ascii="Arial" w:hAnsi="Arial" w:cs="Arial" w:hint="cs"/>
          <w:color w:val="008000"/>
          <w:sz w:val="40"/>
          <w:szCs w:val="40"/>
          <w:rtl/>
        </w:rPr>
      </w:pP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ترفع الدعوى الإدارية بطلب  من المدعي يقدم الى رئيس ديوان المظالم  أو من ينيبه متضمناً بيانات عن المدعي والمدعى عليه ،  وموضوع الدعوى وتاريخ مطالبة الجهة الإدارية  بالحق المدعى به إن كان مما تجب المطالبة به قبل رفع الدعوى وفقاً للمادة الثانية من هذه القواعد ونتيجة المطالبة  ،  أو تاريخ التظلم من القرار المطعون فيه إن كان مما يجب التظلم منه الى الجهةالإدارية قبل رفع الدعوى وفقاً للمادة الثالثة من هذه القواعد ونتيجة التظلم 0</w:t>
      </w:r>
    </w:p>
    <w:p w:rsidR="0068501B" w:rsidRPr="00B4724D" w:rsidRDefault="0068501B" w:rsidP="0068501B">
      <w:pPr>
        <w:pStyle w:val="a3"/>
        <w:rPr>
          <w:rFonts w:ascii="Arial" w:hAnsi="Arial" w:cs="Arial"/>
          <w:color w:val="008000"/>
          <w:sz w:val="36"/>
          <w:szCs w:val="36"/>
          <w:rtl/>
        </w:rPr>
      </w:pPr>
      <w:r w:rsidRPr="00B4724D">
        <w:rPr>
          <w:rFonts w:ascii="Arial" w:hAnsi="Arial" w:cs="Arial"/>
          <w:color w:val="008000"/>
          <w:sz w:val="36"/>
          <w:szCs w:val="36"/>
          <w:rtl/>
        </w:rPr>
        <w:t xml:space="preserve">   ويحيل رئيس الديوان الدعوى الى الدائرة المختصة التي يقع في دائرة إختصاصها المركز الرئيسي  للجهة  المدعى  عليها  أو الدائرة  المختصة  التي  يقع  في  دائرة إختصاصها فرع هذه الجهة إذا طلب المدعي ذلك وكانت الدعوى متعلقة بهذا الفرع 0</w:t>
      </w:r>
    </w:p>
    <w:p w:rsidR="0068501B" w:rsidRDefault="0068501B" w:rsidP="0068501B">
      <w:pPr>
        <w:pStyle w:val="a3"/>
        <w:rPr>
          <w:rFonts w:ascii="Arial" w:hAnsi="Arial" w:cs="Arial" w:hint="cs"/>
          <w:color w:val="008000"/>
          <w:sz w:val="36"/>
          <w:szCs w:val="36"/>
          <w:rtl/>
        </w:rPr>
      </w:pPr>
      <w:r w:rsidRPr="00B4724D">
        <w:rPr>
          <w:rFonts w:ascii="Arial" w:hAnsi="Arial" w:cs="Arial"/>
          <w:color w:val="008000"/>
          <w:sz w:val="36"/>
          <w:szCs w:val="36"/>
          <w:rtl/>
        </w:rPr>
        <w:t xml:space="preserve">     وللدائرة المختصة الاستعانة بأحد المتخصصين لتحضير الدعوى تحت إشرافها 0</w:t>
      </w:r>
    </w:p>
    <w:p w:rsidR="00454248" w:rsidRPr="00B4724D" w:rsidRDefault="00454248" w:rsidP="0068501B">
      <w:pPr>
        <w:pStyle w:val="a3"/>
        <w:rPr>
          <w:rFonts w:ascii="Arial" w:hAnsi="Arial" w:cs="Arial" w:hint="cs"/>
          <w:color w:val="008000"/>
          <w:sz w:val="36"/>
          <w:szCs w:val="36"/>
          <w:rtl/>
        </w:rPr>
      </w:pPr>
    </w:p>
    <w:p w:rsidR="00454248" w:rsidRPr="00F10E1C" w:rsidRDefault="0068501B" w:rsidP="00454248">
      <w:pPr>
        <w:pStyle w:val="a3"/>
        <w:rPr>
          <w:rFonts w:ascii="Arial" w:hAnsi="Arial" w:cs="Arial" w:hint="cs"/>
          <w:color w:val="008000"/>
          <w:sz w:val="40"/>
          <w:szCs w:val="40"/>
          <w:u w:val="single"/>
          <w:rtl/>
        </w:rPr>
      </w:pPr>
      <w:r w:rsidRPr="00F10E1C">
        <w:rPr>
          <w:rFonts w:ascii="Arial" w:hAnsi="Arial" w:cs="Arial"/>
          <w:color w:val="008000"/>
          <w:sz w:val="40"/>
          <w:szCs w:val="40"/>
          <w:u w:val="single"/>
          <w:rtl/>
        </w:rPr>
        <w:t xml:space="preserve">المادة الثانية:- </w:t>
      </w:r>
    </w:p>
    <w:p w:rsidR="0068501B" w:rsidRPr="00B4724D" w:rsidRDefault="0068501B" w:rsidP="0068501B">
      <w:pPr>
        <w:pStyle w:val="a3"/>
        <w:rPr>
          <w:rFonts w:ascii="Arial" w:hAnsi="Arial" w:cs="Arial" w:hint="cs"/>
          <w:color w:val="008000"/>
          <w:sz w:val="36"/>
          <w:szCs w:val="36"/>
          <w:rtl/>
        </w:rPr>
      </w:pPr>
      <w:r w:rsidRPr="00B4724D">
        <w:rPr>
          <w:rFonts w:ascii="Arial" w:hAnsi="Arial" w:cs="Arial"/>
          <w:color w:val="008000"/>
          <w:sz w:val="36"/>
          <w:szCs w:val="36"/>
          <w:rtl/>
        </w:rPr>
        <w:t xml:space="preserve">    </w:t>
      </w:r>
      <w:r w:rsidR="00655A84" w:rsidRPr="00B4724D">
        <w:rPr>
          <w:rFonts w:ascii="Arial" w:hAnsi="Arial" w:cs="Arial" w:hint="cs"/>
          <w:color w:val="008000"/>
          <w:sz w:val="36"/>
          <w:szCs w:val="36"/>
          <w:rtl/>
        </w:rPr>
        <w:t xml:space="preserve">     </w:t>
      </w:r>
      <w:r w:rsidRPr="00B4724D">
        <w:rPr>
          <w:rFonts w:ascii="Arial" w:hAnsi="Arial" w:cs="Arial"/>
          <w:color w:val="008000"/>
          <w:sz w:val="36"/>
          <w:szCs w:val="36"/>
          <w:rtl/>
        </w:rPr>
        <w:t xml:space="preserve"> يجب في الدعاوى المنصوص عليها في الفقرة (أ)</w:t>
      </w:r>
      <w:r w:rsidR="00696B23" w:rsidRPr="00B4724D">
        <w:rPr>
          <w:rFonts w:ascii="Arial" w:hAnsi="Arial" w:cs="Arial" w:hint="cs"/>
          <w:color w:val="008000"/>
          <w:sz w:val="36"/>
          <w:szCs w:val="36"/>
          <w:rtl/>
        </w:rPr>
        <w:t xml:space="preserve"> من المادة الثامنة من نظام ديوان المظالم أن يسبق رفعها إلى الديوان مراعاة مايلي : - </w:t>
      </w:r>
    </w:p>
    <w:p w:rsidR="003E2848" w:rsidRPr="00B4724D" w:rsidRDefault="00655A84" w:rsidP="00AA1910">
      <w:pPr>
        <w:pStyle w:val="a3"/>
        <w:rPr>
          <w:rFonts w:ascii="Arial" w:hAnsi="Arial" w:cs="Arial" w:hint="cs"/>
          <w:color w:val="008000"/>
          <w:sz w:val="36"/>
          <w:szCs w:val="36"/>
          <w:rtl/>
        </w:rPr>
      </w:pPr>
      <w:r w:rsidRPr="00B4724D">
        <w:rPr>
          <w:rFonts w:ascii="Arial" w:hAnsi="Arial" w:cs="Arial" w:hint="cs"/>
          <w:color w:val="008000"/>
          <w:sz w:val="36"/>
          <w:szCs w:val="36"/>
          <w:rtl/>
        </w:rPr>
        <w:t>1- مطالبة الجهة ال</w:t>
      </w:r>
      <w:r w:rsidR="00AA1910" w:rsidRPr="00B4724D">
        <w:rPr>
          <w:rFonts w:ascii="Arial" w:hAnsi="Arial" w:cs="Arial" w:hint="cs"/>
          <w:color w:val="008000"/>
          <w:sz w:val="36"/>
          <w:szCs w:val="36"/>
          <w:rtl/>
        </w:rPr>
        <w:t>إ</w:t>
      </w:r>
      <w:r w:rsidRPr="00B4724D">
        <w:rPr>
          <w:rFonts w:ascii="Arial" w:hAnsi="Arial" w:cs="Arial" w:hint="cs"/>
          <w:color w:val="008000"/>
          <w:sz w:val="36"/>
          <w:szCs w:val="36"/>
          <w:rtl/>
        </w:rPr>
        <w:t>دارية المختصة خلال خمس سنوات من تاريخ نشؤ الحق المدعى به مالم يكن ثمة عذر شرعي حال دون المطالبة يثبت لدى الدائرة المختصة بالديوان0  وعلى الجهة ال</w:t>
      </w:r>
      <w:r w:rsidR="00AA1910" w:rsidRPr="00B4724D">
        <w:rPr>
          <w:rFonts w:ascii="Arial" w:hAnsi="Arial" w:cs="Arial" w:hint="cs"/>
          <w:color w:val="008000"/>
          <w:sz w:val="36"/>
          <w:szCs w:val="36"/>
          <w:rtl/>
        </w:rPr>
        <w:t>إ</w:t>
      </w:r>
      <w:r w:rsidRPr="00B4724D">
        <w:rPr>
          <w:rFonts w:ascii="Arial" w:hAnsi="Arial" w:cs="Arial" w:hint="cs"/>
          <w:color w:val="008000"/>
          <w:sz w:val="36"/>
          <w:szCs w:val="36"/>
          <w:rtl/>
        </w:rPr>
        <w:t xml:space="preserve">دارية أن تبت فيها خلال تسعين يوماً من تاريخ تقديمها 0 وبالنسبة إلى الحقوق التي </w:t>
      </w:r>
      <w:r w:rsidR="003E2848" w:rsidRPr="00B4724D">
        <w:rPr>
          <w:rFonts w:ascii="Arial" w:hAnsi="Arial" w:cs="Arial" w:hint="cs"/>
          <w:color w:val="008000"/>
          <w:sz w:val="36"/>
          <w:szCs w:val="36"/>
          <w:rtl/>
        </w:rPr>
        <w:t xml:space="preserve"> </w:t>
      </w:r>
      <w:r w:rsidRPr="00B4724D">
        <w:rPr>
          <w:rFonts w:ascii="Arial" w:hAnsi="Arial" w:cs="Arial" w:hint="cs"/>
          <w:color w:val="008000"/>
          <w:sz w:val="36"/>
          <w:szCs w:val="36"/>
          <w:rtl/>
        </w:rPr>
        <w:t>نشأت</w:t>
      </w:r>
      <w:r w:rsidR="003E2848"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قبل نفاذ </w:t>
      </w:r>
      <w:r w:rsidR="003E2848" w:rsidRPr="00B4724D">
        <w:rPr>
          <w:rFonts w:ascii="Arial" w:hAnsi="Arial" w:cs="Arial" w:hint="cs"/>
          <w:color w:val="008000"/>
          <w:sz w:val="36"/>
          <w:szCs w:val="36"/>
          <w:rtl/>
        </w:rPr>
        <w:t xml:space="preserve"> </w:t>
      </w:r>
      <w:r w:rsidRPr="00B4724D">
        <w:rPr>
          <w:rFonts w:ascii="Arial" w:hAnsi="Arial" w:cs="Arial" w:hint="cs"/>
          <w:color w:val="008000"/>
          <w:sz w:val="36"/>
          <w:szCs w:val="36"/>
          <w:rtl/>
        </w:rPr>
        <w:t>هذه اللائحة</w:t>
      </w:r>
      <w:r w:rsidR="003E2848"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فتبدأ المدة المحددة للمطالبة</w:t>
      </w:r>
      <w:r w:rsidR="003E2848" w:rsidRPr="00B4724D">
        <w:rPr>
          <w:rFonts w:ascii="Arial" w:hAnsi="Arial" w:cs="Arial" w:hint="cs"/>
          <w:color w:val="008000"/>
          <w:sz w:val="36"/>
          <w:szCs w:val="36"/>
          <w:rtl/>
        </w:rPr>
        <w:t xml:space="preserve">  بها من تاريخ نفاذها 0</w:t>
      </w:r>
    </w:p>
    <w:p w:rsidR="00655A84" w:rsidRDefault="003E2848" w:rsidP="00945048">
      <w:pPr>
        <w:pStyle w:val="a3"/>
        <w:rPr>
          <w:rFonts w:ascii="Arial" w:hAnsi="Arial" w:cs="Arial" w:hint="cs"/>
          <w:color w:val="008000"/>
          <w:sz w:val="36"/>
          <w:szCs w:val="36"/>
          <w:rtl/>
        </w:rPr>
      </w:pPr>
      <w:r w:rsidRPr="00B4724D">
        <w:rPr>
          <w:rFonts w:ascii="Arial" w:hAnsi="Arial" w:cs="Arial" w:hint="cs"/>
          <w:color w:val="008000"/>
          <w:sz w:val="36"/>
          <w:szCs w:val="36"/>
          <w:rtl/>
        </w:rPr>
        <w:t xml:space="preserve">2-  </w:t>
      </w:r>
      <w:r w:rsidR="00655A84" w:rsidRPr="00B4724D">
        <w:rPr>
          <w:rFonts w:ascii="Arial" w:hAnsi="Arial" w:cs="Arial" w:hint="cs"/>
          <w:color w:val="008000"/>
          <w:sz w:val="36"/>
          <w:szCs w:val="36"/>
          <w:rtl/>
        </w:rPr>
        <w:t xml:space="preserve"> </w:t>
      </w:r>
      <w:r w:rsidRPr="00B4724D">
        <w:rPr>
          <w:rFonts w:ascii="Arial" w:hAnsi="Arial" w:cs="Arial" w:hint="cs"/>
          <w:color w:val="008000"/>
          <w:sz w:val="36"/>
          <w:szCs w:val="36"/>
          <w:rtl/>
        </w:rPr>
        <w:t>إذا صدر قرار الجهة ال</w:t>
      </w:r>
      <w:r w:rsidR="00945048" w:rsidRPr="00B4724D">
        <w:rPr>
          <w:rFonts w:ascii="Arial" w:hAnsi="Arial" w:cs="Arial" w:hint="cs"/>
          <w:color w:val="008000"/>
          <w:sz w:val="36"/>
          <w:szCs w:val="36"/>
          <w:rtl/>
        </w:rPr>
        <w:t>إ</w:t>
      </w:r>
      <w:r w:rsidRPr="00B4724D">
        <w:rPr>
          <w:rFonts w:ascii="Arial" w:hAnsi="Arial" w:cs="Arial" w:hint="cs"/>
          <w:color w:val="008000"/>
          <w:sz w:val="36"/>
          <w:szCs w:val="36"/>
          <w:rtl/>
        </w:rPr>
        <w:t>دارية  برفض المطالبة  خلال المدة  المحددة  في</w:t>
      </w:r>
      <w:r w:rsidR="00945048"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الفقرة السابقة ، أو مضت هذه المدة دون أن تبت في المطالبة فلايجوز رفعها الى الديوان إلا بعد التظلم  إلى الديوان العام للخدمة المدنية  خلال ستين يوماً  من تاريخ العلم بالقرار الصادر برفض المطالبة أوإنقضاء المدة المحددة  في الفقرة السابقة دون البت فيه  0و يجب  أن </w:t>
      </w:r>
      <w:r w:rsidR="00945048" w:rsidRPr="00B4724D">
        <w:rPr>
          <w:rFonts w:ascii="Arial" w:hAnsi="Arial" w:cs="Arial" w:hint="cs"/>
          <w:color w:val="008000"/>
          <w:sz w:val="36"/>
          <w:szCs w:val="36"/>
          <w:rtl/>
        </w:rPr>
        <w:t xml:space="preserve"> </w:t>
      </w:r>
      <w:r w:rsidRPr="00B4724D">
        <w:rPr>
          <w:rFonts w:ascii="Arial" w:hAnsi="Arial" w:cs="Arial" w:hint="cs"/>
          <w:color w:val="008000"/>
          <w:sz w:val="36"/>
          <w:szCs w:val="36"/>
          <w:rtl/>
        </w:rPr>
        <w:t>يكون</w:t>
      </w:r>
      <w:r w:rsidR="00945048"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القرار الصادر  من  الجهة ال</w:t>
      </w:r>
      <w:r w:rsidR="00945048" w:rsidRPr="00B4724D">
        <w:rPr>
          <w:rFonts w:ascii="Arial" w:hAnsi="Arial" w:cs="Arial" w:hint="cs"/>
          <w:color w:val="008000"/>
          <w:sz w:val="36"/>
          <w:szCs w:val="36"/>
          <w:rtl/>
        </w:rPr>
        <w:t>إ</w:t>
      </w:r>
      <w:r w:rsidRPr="00B4724D">
        <w:rPr>
          <w:rFonts w:ascii="Arial" w:hAnsi="Arial" w:cs="Arial" w:hint="cs"/>
          <w:color w:val="008000"/>
          <w:sz w:val="36"/>
          <w:szCs w:val="36"/>
          <w:rtl/>
        </w:rPr>
        <w:t>دارية</w:t>
      </w:r>
      <w:r w:rsidR="00945048"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برفض المطالبة </w:t>
      </w:r>
      <w:r w:rsidR="00945048" w:rsidRPr="00B4724D">
        <w:rPr>
          <w:rFonts w:ascii="Arial" w:hAnsi="Arial" w:cs="Arial" w:hint="cs"/>
          <w:color w:val="008000"/>
          <w:sz w:val="36"/>
          <w:szCs w:val="36"/>
          <w:rtl/>
        </w:rPr>
        <w:t xml:space="preserve"> </w:t>
      </w:r>
      <w:r w:rsidRPr="00B4724D">
        <w:rPr>
          <w:rFonts w:ascii="Arial" w:hAnsi="Arial" w:cs="Arial" w:hint="cs"/>
          <w:color w:val="008000"/>
          <w:sz w:val="36"/>
          <w:szCs w:val="36"/>
          <w:rtl/>
        </w:rPr>
        <w:t>مسبباً  وعلى الديوان العام للخدمة المدنية أن يبت في التظلم خلال ستين يوماً من تاريخ تقديمه 0</w:t>
      </w:r>
      <w:r w:rsidR="00655A84" w:rsidRPr="00B4724D">
        <w:rPr>
          <w:rFonts w:ascii="Arial" w:hAnsi="Arial" w:cs="Arial" w:hint="cs"/>
          <w:color w:val="008000"/>
          <w:sz w:val="36"/>
          <w:szCs w:val="36"/>
          <w:rtl/>
        </w:rPr>
        <w:t xml:space="preserve"> </w:t>
      </w:r>
    </w:p>
    <w:p w:rsidR="00454248" w:rsidRDefault="00454248" w:rsidP="00945048">
      <w:pPr>
        <w:pStyle w:val="a3"/>
        <w:rPr>
          <w:rFonts w:ascii="Arial" w:hAnsi="Arial" w:cs="Arial" w:hint="cs"/>
          <w:color w:val="008000"/>
          <w:sz w:val="36"/>
          <w:szCs w:val="36"/>
          <w:rtl/>
        </w:rPr>
      </w:pPr>
    </w:p>
    <w:p w:rsidR="0091156E" w:rsidRPr="000F79FC" w:rsidRDefault="00454248" w:rsidP="00454248">
      <w:pPr>
        <w:pStyle w:val="a3"/>
        <w:rPr>
          <w:rFonts w:ascii="Arial" w:hAnsi="Arial" w:cs="Arial" w:hint="cs"/>
          <w:sz w:val="24"/>
          <w:szCs w:val="24"/>
          <w:rtl/>
        </w:rPr>
      </w:pPr>
      <w:r>
        <w:rPr>
          <w:rFonts w:ascii="Arial" w:hAnsi="Arial" w:cs="Arial" w:hint="cs"/>
          <w:color w:val="008000"/>
          <w:sz w:val="36"/>
          <w:szCs w:val="36"/>
          <w:rtl/>
        </w:rPr>
        <w:t xml:space="preserve">                                           </w:t>
      </w:r>
      <w:r w:rsidRPr="000F79FC">
        <w:rPr>
          <w:rFonts w:ascii="Arial" w:hAnsi="Arial" w:cs="Arial" w:hint="cs"/>
          <w:sz w:val="24"/>
          <w:szCs w:val="24"/>
          <w:rtl/>
        </w:rPr>
        <w:t>(4)</w:t>
      </w:r>
    </w:p>
    <w:p w:rsidR="0091156E" w:rsidRPr="00B4724D" w:rsidRDefault="0091156E" w:rsidP="00945048">
      <w:pPr>
        <w:pStyle w:val="a3"/>
        <w:rPr>
          <w:rFonts w:ascii="Arial" w:hAnsi="Arial" w:cs="Arial" w:hint="cs"/>
          <w:color w:val="008000"/>
          <w:sz w:val="36"/>
          <w:szCs w:val="36"/>
          <w:rtl/>
        </w:rPr>
      </w:pPr>
    </w:p>
    <w:p w:rsidR="0091156E" w:rsidRPr="00B4724D" w:rsidRDefault="00945048" w:rsidP="0091156E">
      <w:pPr>
        <w:pStyle w:val="a3"/>
        <w:rPr>
          <w:rFonts w:ascii="Arial" w:hAnsi="Arial" w:cs="Arial" w:hint="cs"/>
          <w:color w:val="008000"/>
          <w:sz w:val="36"/>
          <w:szCs w:val="36"/>
          <w:rtl/>
        </w:rPr>
      </w:pPr>
      <w:r w:rsidRPr="00B4724D">
        <w:rPr>
          <w:rFonts w:ascii="Arial" w:hAnsi="Arial" w:cs="Arial" w:hint="cs"/>
          <w:color w:val="008000"/>
          <w:sz w:val="36"/>
          <w:szCs w:val="36"/>
          <w:rtl/>
        </w:rPr>
        <w:lastRenderedPageBreak/>
        <w:t xml:space="preserve">3-  إذا صدر قرار الديوان العام للخدمة المدنية برفض التظلم أو مضت المدة المحددة في </w:t>
      </w:r>
      <w:r w:rsidR="00D8029E" w:rsidRPr="00B4724D">
        <w:rPr>
          <w:rFonts w:ascii="Arial" w:hAnsi="Arial" w:cs="Arial" w:hint="cs"/>
          <w:color w:val="008000"/>
          <w:sz w:val="36"/>
          <w:szCs w:val="36"/>
          <w:rtl/>
        </w:rPr>
        <w:t>الفقرة السابقة دون البت فيه جاز</w:t>
      </w:r>
      <w:r w:rsidRPr="00B4724D">
        <w:rPr>
          <w:rFonts w:ascii="Arial" w:hAnsi="Arial" w:cs="Arial" w:hint="cs"/>
          <w:color w:val="008000"/>
          <w:sz w:val="36"/>
          <w:szCs w:val="36"/>
          <w:rtl/>
        </w:rPr>
        <w:t>رفع الدعوى إلى ديوان المظالم خلال تسعين يو</w:t>
      </w:r>
      <w:r w:rsidR="0091156E">
        <w:rPr>
          <w:rFonts w:ascii="Arial" w:hAnsi="Arial" w:cs="Arial" w:hint="cs"/>
          <w:color w:val="008000"/>
          <w:sz w:val="36"/>
          <w:szCs w:val="36"/>
          <w:rtl/>
        </w:rPr>
        <w:t>ماً</w:t>
      </w:r>
    </w:p>
    <w:p w:rsidR="00945048" w:rsidRPr="00B4724D" w:rsidRDefault="00945048" w:rsidP="0091156E">
      <w:pPr>
        <w:pStyle w:val="a3"/>
        <w:rPr>
          <w:rFonts w:ascii="Arial" w:hAnsi="Arial" w:cs="Arial" w:hint="cs"/>
          <w:color w:val="008000"/>
          <w:sz w:val="36"/>
          <w:szCs w:val="36"/>
          <w:rtl/>
        </w:rPr>
      </w:pPr>
      <w:r w:rsidRPr="00B4724D">
        <w:rPr>
          <w:rFonts w:ascii="Arial" w:hAnsi="Arial" w:cs="Arial" w:hint="cs"/>
          <w:color w:val="008000"/>
          <w:sz w:val="36"/>
          <w:szCs w:val="36"/>
          <w:rtl/>
        </w:rPr>
        <w:t xml:space="preserve">من تاريخ العلم </w:t>
      </w:r>
      <w:r w:rsidR="00D8029E" w:rsidRPr="00B4724D">
        <w:rPr>
          <w:rFonts w:ascii="Arial" w:hAnsi="Arial" w:cs="Arial" w:hint="cs"/>
          <w:color w:val="008000"/>
          <w:sz w:val="36"/>
          <w:szCs w:val="36"/>
          <w:rtl/>
        </w:rPr>
        <w:t xml:space="preserve"> </w:t>
      </w:r>
      <w:r w:rsidRPr="00B4724D">
        <w:rPr>
          <w:rFonts w:ascii="Arial" w:hAnsi="Arial" w:cs="Arial" w:hint="cs"/>
          <w:color w:val="008000"/>
          <w:sz w:val="36"/>
          <w:szCs w:val="36"/>
          <w:rtl/>
        </w:rPr>
        <w:t>بالقرار الصادر بالرفض</w:t>
      </w:r>
      <w:r w:rsidR="00D8029E"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أو إنقضاء الستين يوماً المذكورة دون البت في التظلم</w:t>
      </w:r>
      <w:r w:rsidR="00AA1910"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w:t>
      </w:r>
      <w:r w:rsidR="00AA1910" w:rsidRPr="00B4724D">
        <w:rPr>
          <w:rFonts w:ascii="Arial" w:hAnsi="Arial" w:cs="Arial" w:hint="cs"/>
          <w:color w:val="008000"/>
          <w:sz w:val="36"/>
          <w:szCs w:val="36"/>
          <w:rtl/>
        </w:rPr>
        <w:t xml:space="preserve">أو </w:t>
      </w:r>
      <w:r w:rsidRPr="00B4724D">
        <w:rPr>
          <w:rFonts w:ascii="Arial" w:hAnsi="Arial" w:cs="Arial" w:hint="cs"/>
          <w:color w:val="008000"/>
          <w:sz w:val="36"/>
          <w:szCs w:val="36"/>
          <w:rtl/>
        </w:rPr>
        <w:t>خلال ما</w:t>
      </w:r>
      <w:r w:rsidR="00AA1910" w:rsidRPr="00B4724D">
        <w:rPr>
          <w:rFonts w:ascii="Arial" w:hAnsi="Arial" w:cs="Arial" w:hint="cs"/>
          <w:color w:val="008000"/>
          <w:sz w:val="36"/>
          <w:szCs w:val="36"/>
          <w:rtl/>
        </w:rPr>
        <w:t xml:space="preserve"> </w:t>
      </w:r>
      <w:r w:rsidRPr="00B4724D">
        <w:rPr>
          <w:rFonts w:ascii="Arial" w:hAnsi="Arial" w:cs="Arial" w:hint="cs"/>
          <w:color w:val="008000"/>
          <w:sz w:val="36"/>
          <w:szCs w:val="36"/>
          <w:rtl/>
        </w:rPr>
        <w:t>تبقى من الخمس السنوات المذكورة</w:t>
      </w:r>
      <w:r w:rsidR="00AA1910"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في الفقرة ألأولى </w:t>
      </w:r>
      <w:r w:rsidR="00AA1910" w:rsidRPr="00B4724D">
        <w:rPr>
          <w:rFonts w:ascii="Arial" w:hAnsi="Arial" w:cs="Arial" w:hint="cs"/>
          <w:color w:val="008000"/>
          <w:sz w:val="36"/>
          <w:szCs w:val="36"/>
          <w:rtl/>
        </w:rPr>
        <w:t xml:space="preserve"> </w:t>
      </w:r>
      <w:r w:rsidRPr="00B4724D">
        <w:rPr>
          <w:rFonts w:ascii="Arial" w:hAnsi="Arial" w:cs="Arial" w:hint="cs"/>
          <w:color w:val="008000"/>
          <w:sz w:val="36"/>
          <w:szCs w:val="36"/>
          <w:rtl/>
        </w:rPr>
        <w:t>من هذه</w:t>
      </w:r>
      <w:r w:rsidR="00AA1910" w:rsidRPr="00B4724D">
        <w:rPr>
          <w:rFonts w:ascii="Arial" w:hAnsi="Arial" w:cs="Arial" w:hint="cs"/>
          <w:color w:val="008000"/>
          <w:sz w:val="36"/>
          <w:szCs w:val="36"/>
          <w:rtl/>
        </w:rPr>
        <w:t xml:space="preserve"> </w:t>
      </w:r>
      <w:r w:rsidR="00D8029E"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المادة</w:t>
      </w:r>
      <w:r w:rsidR="00D8029E"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أيهما أطول 0ويجب</w:t>
      </w:r>
      <w:r w:rsidR="00D8029E"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أن يكون</w:t>
      </w:r>
      <w:r w:rsidR="00D8029E"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القرار الصادر من الديوان العام للخدمة المدنية برفض التظلم مسبباً0</w:t>
      </w:r>
    </w:p>
    <w:p w:rsidR="00D8029E" w:rsidRDefault="00D8029E" w:rsidP="00D54FCF">
      <w:pPr>
        <w:pStyle w:val="a3"/>
        <w:rPr>
          <w:rFonts w:ascii="Arial" w:hAnsi="Arial" w:cs="Arial" w:hint="cs"/>
          <w:color w:val="008000"/>
          <w:sz w:val="36"/>
          <w:szCs w:val="36"/>
          <w:rtl/>
        </w:rPr>
      </w:pPr>
      <w:r w:rsidRPr="00B4724D">
        <w:rPr>
          <w:rFonts w:ascii="Arial" w:hAnsi="Arial" w:cs="Arial" w:hint="cs"/>
          <w:color w:val="008000"/>
          <w:sz w:val="36"/>
          <w:szCs w:val="36"/>
          <w:rtl/>
        </w:rPr>
        <w:t xml:space="preserve"> 4-  إذا صدر قرار الديوان العام للخدمة المدنية  بأحقية المدعي فيما يطاب به ولم تقم الجهة الإدارية بتنفيذه خلال ثلاثين يوماً من تاريخ إبلاغه جاز رفع الدعوى إلى ديوان المظالم  خلال الستين  يوماً التالية  لهذه  المدة  أو خلال  ما تبقى  من الخمس سنوات المذكورة في الفقرة ألأولى من هذه المادة أيهما أطول 0</w:t>
      </w:r>
    </w:p>
    <w:p w:rsidR="00454248" w:rsidRPr="00B4724D" w:rsidRDefault="00454248" w:rsidP="00B4724D">
      <w:pPr>
        <w:pStyle w:val="a3"/>
        <w:rPr>
          <w:rFonts w:ascii="Arial" w:hAnsi="Arial" w:cs="Arial" w:hint="cs"/>
          <w:color w:val="008000"/>
          <w:sz w:val="36"/>
          <w:szCs w:val="36"/>
          <w:rtl/>
        </w:rPr>
      </w:pPr>
    </w:p>
    <w:p w:rsidR="00D8029E" w:rsidRPr="00F10E1C" w:rsidRDefault="00D8029E" w:rsidP="00D8029E">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 xml:space="preserve"> المادة الثالثة:-</w:t>
      </w:r>
    </w:p>
    <w:p w:rsidR="00A91F9F" w:rsidRPr="00B4724D" w:rsidRDefault="00097AE7" w:rsidP="00112E10">
      <w:pPr>
        <w:pStyle w:val="a3"/>
        <w:rPr>
          <w:rFonts w:ascii="Arial" w:hAnsi="Arial" w:cs="Arial" w:hint="cs"/>
          <w:color w:val="008000"/>
          <w:sz w:val="36"/>
          <w:szCs w:val="36"/>
          <w:rtl/>
        </w:rPr>
      </w:pPr>
      <w:r w:rsidRPr="00B4724D">
        <w:rPr>
          <w:rFonts w:ascii="Arial" w:hAnsi="Arial" w:cs="Arial" w:hint="cs"/>
          <w:color w:val="008000"/>
          <w:sz w:val="36"/>
          <w:szCs w:val="36"/>
          <w:rtl/>
        </w:rPr>
        <w:t xml:space="preserve"> </w:t>
      </w:r>
      <w:r w:rsidR="00112E10"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فيما لم يرد به نص خاص يجب في الدعوى المنصوص عليها في الفقرة (ب) من المادة الثامنة</w:t>
      </w:r>
      <w:r w:rsidR="00112E10"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من نظام ديوان المظالم </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أن يسبق</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 xml:space="preserve"> رفعها </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 xml:space="preserve">الى الديوان التظلم </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 xml:space="preserve">إلى الجهة الإدارية المختصة </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خلال ستين يوماً</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 xml:space="preserve"> من تاريخ</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 xml:space="preserve"> العلم بهذا القرار ،</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 xml:space="preserve"> ويتحقق العلم</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 xml:space="preserve"> به بإبلاغ ذوي الشأن به </w:t>
      </w:r>
      <w:r w:rsidR="00112E10" w:rsidRPr="00B4724D">
        <w:rPr>
          <w:rFonts w:ascii="Arial" w:hAnsi="Arial" w:cs="Arial" w:hint="cs"/>
          <w:color w:val="008000"/>
          <w:sz w:val="36"/>
          <w:szCs w:val="36"/>
          <w:rtl/>
        </w:rPr>
        <w:t xml:space="preserve"> أ</w:t>
      </w:r>
      <w:r w:rsidR="002B138F" w:rsidRPr="00B4724D">
        <w:rPr>
          <w:rFonts w:ascii="Arial" w:hAnsi="Arial" w:cs="Arial" w:hint="cs"/>
          <w:color w:val="008000"/>
          <w:sz w:val="36"/>
          <w:szCs w:val="36"/>
          <w:rtl/>
        </w:rPr>
        <w:t>و</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بنشره في الجريدة الرسمية إذا تعذر الإبلاغ</w:t>
      </w:r>
      <w:r w:rsidR="00112E10" w:rsidRPr="00B4724D">
        <w:rPr>
          <w:rFonts w:ascii="Arial" w:hAnsi="Arial" w:cs="Arial" w:hint="cs"/>
          <w:color w:val="008000"/>
          <w:sz w:val="36"/>
          <w:szCs w:val="36"/>
          <w:rtl/>
        </w:rPr>
        <w:t xml:space="preserve"> </w:t>
      </w:r>
      <w:r w:rsidR="002B138F" w:rsidRPr="00B4724D">
        <w:rPr>
          <w:rFonts w:ascii="Arial" w:hAnsi="Arial" w:cs="Arial" w:hint="cs"/>
          <w:color w:val="008000"/>
          <w:sz w:val="36"/>
          <w:szCs w:val="36"/>
          <w:rtl/>
        </w:rPr>
        <w:t xml:space="preserve"> 0 وبالنسبة إلى </w:t>
      </w:r>
      <w:r w:rsidR="00112E10" w:rsidRPr="00B4724D">
        <w:rPr>
          <w:rFonts w:ascii="Arial" w:hAnsi="Arial" w:cs="Arial" w:hint="cs"/>
          <w:color w:val="008000"/>
          <w:sz w:val="36"/>
          <w:szCs w:val="36"/>
          <w:rtl/>
        </w:rPr>
        <w:t xml:space="preserve">القرارات الصادرة  قبل نفاذ هذه  اللائحة  فتبدأ المدة المحددة  للتظلم  فيها  من تاريخ نفاذها0 </w:t>
      </w:r>
    </w:p>
    <w:p w:rsidR="00112E10" w:rsidRPr="00B4724D" w:rsidRDefault="00112E10" w:rsidP="00112E10">
      <w:pPr>
        <w:pStyle w:val="a3"/>
        <w:rPr>
          <w:rFonts w:ascii="Arial" w:hAnsi="Arial" w:cs="Arial" w:hint="cs"/>
          <w:color w:val="008000"/>
          <w:sz w:val="36"/>
          <w:szCs w:val="36"/>
          <w:rtl/>
        </w:rPr>
      </w:pPr>
      <w:r w:rsidRPr="00B4724D">
        <w:rPr>
          <w:rFonts w:ascii="Arial" w:hAnsi="Arial" w:cs="Arial" w:hint="cs"/>
          <w:color w:val="008000"/>
          <w:sz w:val="36"/>
          <w:szCs w:val="36"/>
          <w:rtl/>
        </w:rPr>
        <w:t xml:space="preserve">    وعلى الجهة الإدارية أن تبت في التظلم خلال تسعين يوماً من تاريخ تقديمه ، وإذا صدر القرار بالرفض وجب أن يكون مسبباً  ،  ويعتبر مضي تسعين يوماً على تاريخ تقديم التظلم دون البت فيه بمثابة صدور قرار برفضه 0</w:t>
      </w:r>
      <w:r w:rsidR="001E6923" w:rsidRPr="00B4724D">
        <w:rPr>
          <w:rFonts w:ascii="Arial" w:hAnsi="Arial" w:cs="Arial" w:hint="cs"/>
          <w:color w:val="008000"/>
          <w:sz w:val="36"/>
          <w:szCs w:val="36"/>
          <w:rtl/>
        </w:rPr>
        <w:t xml:space="preserve"> </w:t>
      </w:r>
    </w:p>
    <w:p w:rsidR="001E6923" w:rsidRPr="00B4724D" w:rsidRDefault="001E6923" w:rsidP="001E6923">
      <w:pPr>
        <w:pStyle w:val="a3"/>
        <w:rPr>
          <w:rFonts w:ascii="Arial" w:hAnsi="Arial" w:cs="Arial" w:hint="cs"/>
          <w:color w:val="008000"/>
          <w:sz w:val="36"/>
          <w:szCs w:val="36"/>
          <w:rtl/>
        </w:rPr>
      </w:pPr>
      <w:r w:rsidRPr="00B4724D">
        <w:rPr>
          <w:rFonts w:ascii="Arial" w:hAnsi="Arial" w:cs="Arial" w:hint="cs"/>
          <w:color w:val="008000"/>
          <w:sz w:val="36"/>
          <w:szCs w:val="36"/>
          <w:rtl/>
        </w:rPr>
        <w:t xml:space="preserve"> وترفع الدعوى إن لم تكن متعلقة بشؤون الخدمة المدنية إلى الديوان خلال ستين يوماً من تاريخ العلم  بالقرار الصادر بالرفض  أو مضي التسعين يوماً المذكورة دون البت فيه0</w:t>
      </w:r>
    </w:p>
    <w:p w:rsidR="00454248" w:rsidRPr="00B4724D" w:rsidRDefault="00CA4BD6" w:rsidP="00454248">
      <w:pPr>
        <w:pStyle w:val="a3"/>
        <w:rPr>
          <w:rFonts w:ascii="Arial" w:hAnsi="Arial" w:cs="Arial" w:hint="cs"/>
          <w:color w:val="008000"/>
          <w:sz w:val="36"/>
          <w:szCs w:val="36"/>
          <w:rtl/>
        </w:rPr>
      </w:pPr>
      <w:r w:rsidRPr="00B4724D">
        <w:rPr>
          <w:rFonts w:ascii="Arial" w:hAnsi="Arial" w:cs="Arial" w:hint="cs"/>
          <w:color w:val="008000"/>
          <w:sz w:val="36"/>
          <w:szCs w:val="36"/>
          <w:rtl/>
        </w:rPr>
        <w:t xml:space="preserve">    </w:t>
      </w:r>
      <w:r w:rsidR="001E6923" w:rsidRPr="00B4724D">
        <w:rPr>
          <w:rFonts w:ascii="Arial" w:hAnsi="Arial" w:cs="Arial" w:hint="cs"/>
          <w:color w:val="008000"/>
          <w:sz w:val="36"/>
          <w:szCs w:val="36"/>
          <w:rtl/>
        </w:rPr>
        <w:t xml:space="preserve">  أما إذا كانت الدعوى متعلقة بشؤون الخدمة المدنية فيتع</w:t>
      </w:r>
      <w:r w:rsidR="00AF1EBB">
        <w:rPr>
          <w:rFonts w:ascii="Arial" w:hAnsi="Arial" w:cs="Arial" w:hint="cs"/>
          <w:color w:val="008000"/>
          <w:sz w:val="36"/>
          <w:szCs w:val="36"/>
          <w:rtl/>
        </w:rPr>
        <w:t>ين قبل رفعها إلى الديوان التظلم</w:t>
      </w:r>
      <w:r w:rsidRPr="00B4724D">
        <w:rPr>
          <w:rFonts w:ascii="Arial" w:hAnsi="Arial" w:cs="Arial" w:hint="cs"/>
          <w:color w:val="008000"/>
          <w:sz w:val="36"/>
          <w:szCs w:val="36"/>
          <w:rtl/>
        </w:rPr>
        <w:t xml:space="preserve"> </w:t>
      </w:r>
      <w:r w:rsidR="001E6923" w:rsidRPr="00B4724D">
        <w:rPr>
          <w:rFonts w:ascii="Arial" w:hAnsi="Arial" w:cs="Arial" w:hint="cs"/>
          <w:color w:val="008000"/>
          <w:sz w:val="36"/>
          <w:szCs w:val="36"/>
          <w:rtl/>
        </w:rPr>
        <w:t>إلى</w:t>
      </w:r>
      <w:r w:rsidRPr="00B4724D">
        <w:rPr>
          <w:rFonts w:ascii="Arial" w:hAnsi="Arial" w:cs="Arial" w:hint="cs"/>
          <w:color w:val="008000"/>
          <w:sz w:val="36"/>
          <w:szCs w:val="36"/>
          <w:rtl/>
        </w:rPr>
        <w:t xml:space="preserve"> </w:t>
      </w:r>
      <w:r w:rsidR="001E6923" w:rsidRPr="00B4724D">
        <w:rPr>
          <w:rFonts w:ascii="Arial" w:hAnsi="Arial" w:cs="Arial" w:hint="cs"/>
          <w:color w:val="008000"/>
          <w:sz w:val="36"/>
          <w:szCs w:val="36"/>
          <w:rtl/>
        </w:rPr>
        <w:t xml:space="preserve"> الديوان العام للخدمة المدنية</w:t>
      </w:r>
      <w:r w:rsidRPr="00B4724D">
        <w:rPr>
          <w:rFonts w:ascii="Arial" w:hAnsi="Arial" w:cs="Arial" w:hint="cs"/>
          <w:color w:val="008000"/>
          <w:sz w:val="36"/>
          <w:szCs w:val="36"/>
          <w:rtl/>
        </w:rPr>
        <w:t xml:space="preserve"> </w:t>
      </w:r>
      <w:r w:rsidR="001E6923" w:rsidRPr="00B4724D">
        <w:rPr>
          <w:rFonts w:ascii="Arial" w:hAnsi="Arial" w:cs="Arial" w:hint="cs"/>
          <w:color w:val="008000"/>
          <w:sz w:val="36"/>
          <w:szCs w:val="36"/>
          <w:rtl/>
        </w:rPr>
        <w:t xml:space="preserve"> خلال ستين يوماً</w:t>
      </w:r>
      <w:r w:rsidRPr="00B4724D">
        <w:rPr>
          <w:rFonts w:ascii="Arial" w:hAnsi="Arial" w:cs="Arial" w:hint="cs"/>
          <w:color w:val="008000"/>
          <w:sz w:val="36"/>
          <w:szCs w:val="36"/>
          <w:rtl/>
        </w:rPr>
        <w:t xml:space="preserve">  </w:t>
      </w:r>
      <w:r w:rsidR="001E6923" w:rsidRPr="00B4724D">
        <w:rPr>
          <w:rFonts w:ascii="Arial" w:hAnsi="Arial" w:cs="Arial" w:hint="cs"/>
          <w:color w:val="008000"/>
          <w:sz w:val="36"/>
          <w:szCs w:val="36"/>
          <w:rtl/>
        </w:rPr>
        <w:t>من</w:t>
      </w:r>
      <w:r w:rsidRPr="00B4724D">
        <w:rPr>
          <w:rFonts w:ascii="Arial" w:hAnsi="Arial" w:cs="Arial" w:hint="cs"/>
          <w:color w:val="008000"/>
          <w:sz w:val="36"/>
          <w:szCs w:val="36"/>
          <w:rtl/>
        </w:rPr>
        <w:t xml:space="preserve"> </w:t>
      </w:r>
      <w:r w:rsidR="001E6923" w:rsidRPr="00B4724D">
        <w:rPr>
          <w:rFonts w:ascii="Arial" w:hAnsi="Arial" w:cs="Arial" w:hint="cs"/>
          <w:color w:val="008000"/>
          <w:sz w:val="36"/>
          <w:szCs w:val="36"/>
          <w:rtl/>
        </w:rPr>
        <w:t xml:space="preserve"> تاريخ</w:t>
      </w:r>
      <w:r w:rsidRPr="00B4724D">
        <w:rPr>
          <w:rFonts w:ascii="Arial" w:hAnsi="Arial" w:cs="Arial" w:hint="cs"/>
          <w:color w:val="008000"/>
          <w:sz w:val="36"/>
          <w:szCs w:val="36"/>
          <w:rtl/>
        </w:rPr>
        <w:t xml:space="preserve"> </w:t>
      </w:r>
      <w:r w:rsidR="001E6923" w:rsidRPr="00B4724D">
        <w:rPr>
          <w:rFonts w:ascii="Arial" w:hAnsi="Arial" w:cs="Arial" w:hint="cs"/>
          <w:color w:val="008000"/>
          <w:sz w:val="36"/>
          <w:szCs w:val="36"/>
          <w:rtl/>
        </w:rPr>
        <w:t xml:space="preserve"> العلم</w:t>
      </w:r>
      <w:r w:rsidRPr="00B4724D">
        <w:rPr>
          <w:rFonts w:ascii="Arial" w:hAnsi="Arial" w:cs="Arial" w:hint="cs"/>
          <w:color w:val="008000"/>
          <w:sz w:val="36"/>
          <w:szCs w:val="36"/>
          <w:rtl/>
        </w:rPr>
        <w:t xml:space="preserve"> </w:t>
      </w:r>
      <w:r w:rsidR="001E6923" w:rsidRPr="00B4724D">
        <w:rPr>
          <w:rFonts w:ascii="Arial" w:hAnsi="Arial" w:cs="Arial" w:hint="cs"/>
          <w:color w:val="008000"/>
          <w:sz w:val="36"/>
          <w:szCs w:val="36"/>
          <w:rtl/>
        </w:rPr>
        <w:t xml:space="preserve"> بالقرار الصادر برفض التظلم أو إنقضاء</w:t>
      </w:r>
      <w:r w:rsidRPr="00B4724D">
        <w:rPr>
          <w:rFonts w:ascii="Arial" w:hAnsi="Arial" w:cs="Arial" w:hint="cs"/>
          <w:color w:val="008000"/>
          <w:sz w:val="36"/>
          <w:szCs w:val="36"/>
          <w:rtl/>
        </w:rPr>
        <w:t xml:space="preserve">  </w:t>
      </w:r>
      <w:r w:rsidR="001E6923" w:rsidRPr="00B4724D">
        <w:rPr>
          <w:rFonts w:ascii="Arial" w:hAnsi="Arial" w:cs="Arial" w:hint="cs"/>
          <w:color w:val="008000"/>
          <w:sz w:val="36"/>
          <w:szCs w:val="36"/>
          <w:rtl/>
        </w:rPr>
        <w:t>مدة التسعين يوماً المحددة للجهة الإدارية دون البت فيه 0</w:t>
      </w:r>
      <w:r w:rsidRPr="00B4724D">
        <w:rPr>
          <w:rFonts w:ascii="Arial" w:hAnsi="Arial" w:cs="Arial" w:hint="cs"/>
          <w:color w:val="008000"/>
          <w:sz w:val="36"/>
          <w:szCs w:val="36"/>
          <w:rtl/>
        </w:rPr>
        <w:t xml:space="preserve"> </w:t>
      </w:r>
    </w:p>
    <w:p w:rsidR="00454248" w:rsidRDefault="00CA4BD6" w:rsidP="00AA3953">
      <w:pPr>
        <w:pStyle w:val="a3"/>
        <w:rPr>
          <w:rFonts w:ascii="Arial" w:hAnsi="Arial" w:cs="Arial" w:hint="cs"/>
          <w:color w:val="008000"/>
          <w:sz w:val="36"/>
          <w:szCs w:val="36"/>
          <w:rtl/>
        </w:rPr>
      </w:pPr>
      <w:r w:rsidRPr="00B4724D">
        <w:rPr>
          <w:rFonts w:ascii="Arial" w:hAnsi="Arial" w:cs="Arial" w:hint="cs"/>
          <w:color w:val="008000"/>
          <w:sz w:val="36"/>
          <w:szCs w:val="36"/>
          <w:rtl/>
        </w:rPr>
        <w:t xml:space="preserve">      وعلى الديوان العام للخدمة المدنية أن يبت في التظلم خلال ستين يوماً من تاريخ تقديمه 0</w:t>
      </w:r>
      <w:r w:rsidR="00AA3953"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وإذا صدر قرار الديوان العام للخدمة المدنية</w:t>
      </w:r>
      <w:r w:rsidR="00AA3953"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برفض التظلم أو مضت المدة المحددة له دون البت فيه جاز رفع </w:t>
      </w:r>
      <w:r w:rsidR="00AA3953"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الدعوى </w:t>
      </w:r>
      <w:r w:rsidR="00AA3953" w:rsidRPr="00B4724D">
        <w:rPr>
          <w:rFonts w:ascii="Arial" w:hAnsi="Arial" w:cs="Arial" w:hint="cs"/>
          <w:color w:val="008000"/>
          <w:sz w:val="36"/>
          <w:szCs w:val="36"/>
          <w:rtl/>
        </w:rPr>
        <w:t>إ</w:t>
      </w:r>
      <w:r w:rsidRPr="00B4724D">
        <w:rPr>
          <w:rFonts w:ascii="Arial" w:hAnsi="Arial" w:cs="Arial" w:hint="cs"/>
          <w:color w:val="008000"/>
          <w:sz w:val="36"/>
          <w:szCs w:val="36"/>
          <w:rtl/>
        </w:rPr>
        <w:t>لى</w:t>
      </w:r>
      <w:r w:rsidR="00AA3953"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ديوان المظالم </w:t>
      </w:r>
      <w:r w:rsidR="00AA3953"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خلال تسعين </w:t>
      </w:r>
      <w:r w:rsidR="00AA3953"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يوماً من </w:t>
      </w:r>
    </w:p>
    <w:p w:rsidR="000F79FC" w:rsidRDefault="000F79FC" w:rsidP="00AA3953">
      <w:pPr>
        <w:pStyle w:val="a3"/>
        <w:rPr>
          <w:rFonts w:ascii="Arial" w:hAnsi="Arial" w:cs="Arial" w:hint="cs"/>
          <w:color w:val="008000"/>
          <w:sz w:val="36"/>
          <w:szCs w:val="36"/>
          <w:rtl/>
        </w:rPr>
      </w:pPr>
    </w:p>
    <w:p w:rsidR="00454248" w:rsidRPr="000F79FC" w:rsidRDefault="00454248" w:rsidP="00AA3953">
      <w:pPr>
        <w:pStyle w:val="a3"/>
        <w:rPr>
          <w:rFonts w:ascii="Arial" w:hAnsi="Arial" w:cs="Arial" w:hint="cs"/>
          <w:sz w:val="24"/>
          <w:szCs w:val="24"/>
          <w:rtl/>
        </w:rPr>
      </w:pPr>
      <w:r w:rsidRPr="000F79FC">
        <w:rPr>
          <w:rFonts w:ascii="Arial" w:hAnsi="Arial" w:cs="Arial" w:hint="cs"/>
          <w:sz w:val="24"/>
          <w:szCs w:val="24"/>
          <w:rtl/>
        </w:rPr>
        <w:t xml:space="preserve">                              </w:t>
      </w:r>
      <w:r w:rsidR="000F79FC">
        <w:rPr>
          <w:rFonts w:ascii="Arial" w:hAnsi="Arial" w:cs="Arial" w:hint="cs"/>
          <w:sz w:val="24"/>
          <w:szCs w:val="24"/>
          <w:rtl/>
        </w:rPr>
        <w:t xml:space="preserve">                          </w:t>
      </w:r>
      <w:r w:rsidRPr="000F79FC">
        <w:rPr>
          <w:rFonts w:ascii="Arial" w:hAnsi="Arial" w:cs="Arial" w:hint="cs"/>
          <w:sz w:val="24"/>
          <w:szCs w:val="24"/>
          <w:rtl/>
        </w:rPr>
        <w:t xml:space="preserve">            (5)</w:t>
      </w:r>
    </w:p>
    <w:p w:rsidR="0091156E" w:rsidRDefault="00CA4BD6" w:rsidP="00454248">
      <w:pPr>
        <w:pStyle w:val="a3"/>
        <w:rPr>
          <w:rFonts w:ascii="Arial" w:hAnsi="Arial" w:cs="Arial" w:hint="cs"/>
          <w:color w:val="008000"/>
          <w:sz w:val="36"/>
          <w:szCs w:val="36"/>
          <w:rtl/>
        </w:rPr>
      </w:pPr>
      <w:r w:rsidRPr="00B4724D">
        <w:rPr>
          <w:rFonts w:ascii="Arial" w:hAnsi="Arial" w:cs="Arial" w:hint="cs"/>
          <w:color w:val="008000"/>
          <w:sz w:val="36"/>
          <w:szCs w:val="36"/>
          <w:rtl/>
        </w:rPr>
        <w:lastRenderedPageBreak/>
        <w:t>تاريخ العلم بالقرار الصادر بالرفض أو</w:t>
      </w:r>
      <w:r w:rsidR="00AA3953" w:rsidRPr="00B4724D">
        <w:rPr>
          <w:rFonts w:ascii="Arial" w:hAnsi="Arial" w:cs="Arial" w:hint="cs"/>
          <w:color w:val="008000"/>
          <w:sz w:val="36"/>
          <w:szCs w:val="36"/>
          <w:rtl/>
        </w:rPr>
        <w:t xml:space="preserve"> </w:t>
      </w:r>
      <w:r w:rsidRPr="00B4724D">
        <w:rPr>
          <w:rFonts w:ascii="Arial" w:hAnsi="Arial" w:cs="Arial" w:hint="cs"/>
          <w:color w:val="008000"/>
          <w:sz w:val="36"/>
          <w:szCs w:val="36"/>
          <w:rtl/>
        </w:rPr>
        <w:t>إنقضاء الس</w:t>
      </w:r>
      <w:r w:rsidR="00AA3953" w:rsidRPr="00B4724D">
        <w:rPr>
          <w:rFonts w:ascii="Arial" w:hAnsi="Arial" w:cs="Arial" w:hint="cs"/>
          <w:color w:val="008000"/>
          <w:sz w:val="36"/>
          <w:szCs w:val="36"/>
          <w:rtl/>
        </w:rPr>
        <w:t>تي</w:t>
      </w:r>
      <w:r w:rsidRPr="00B4724D">
        <w:rPr>
          <w:rFonts w:ascii="Arial" w:hAnsi="Arial" w:cs="Arial" w:hint="cs"/>
          <w:color w:val="008000"/>
          <w:sz w:val="36"/>
          <w:szCs w:val="36"/>
          <w:rtl/>
        </w:rPr>
        <w:t>ن يوماً المذكورة</w:t>
      </w:r>
      <w:r w:rsidR="00AA3953" w:rsidRPr="00B4724D">
        <w:rPr>
          <w:rFonts w:ascii="Arial" w:hAnsi="Arial" w:cs="Arial" w:hint="cs"/>
          <w:color w:val="008000"/>
          <w:sz w:val="36"/>
          <w:szCs w:val="36"/>
          <w:rtl/>
        </w:rPr>
        <w:t xml:space="preserve"> </w:t>
      </w:r>
      <w:r w:rsidRPr="00B4724D">
        <w:rPr>
          <w:rFonts w:ascii="Arial" w:hAnsi="Arial" w:cs="Arial" w:hint="cs"/>
          <w:color w:val="008000"/>
          <w:sz w:val="36"/>
          <w:szCs w:val="36"/>
          <w:rtl/>
        </w:rPr>
        <w:t xml:space="preserve"> </w:t>
      </w:r>
      <w:r w:rsidR="00294546">
        <w:rPr>
          <w:rFonts w:ascii="Arial" w:hAnsi="Arial" w:cs="Arial" w:hint="cs"/>
          <w:color w:val="008000"/>
          <w:sz w:val="36"/>
          <w:szCs w:val="36"/>
          <w:rtl/>
        </w:rPr>
        <w:t xml:space="preserve">دون </w:t>
      </w:r>
      <w:r w:rsidR="00AA3953" w:rsidRPr="00B4724D">
        <w:rPr>
          <w:rFonts w:ascii="Arial" w:hAnsi="Arial" w:cs="Arial" w:hint="cs"/>
          <w:color w:val="008000"/>
          <w:sz w:val="36"/>
          <w:szCs w:val="36"/>
          <w:rtl/>
        </w:rPr>
        <w:t>البت  في التظلم 0 ويجب أن يكون قرار الديوان العام للخدمة المدنية برفض التظلم م</w:t>
      </w:r>
      <w:r w:rsidR="00454248">
        <w:rPr>
          <w:rFonts w:ascii="Arial" w:hAnsi="Arial" w:cs="Arial" w:hint="cs"/>
          <w:color w:val="008000"/>
          <w:sz w:val="36"/>
          <w:szCs w:val="36"/>
          <w:rtl/>
        </w:rPr>
        <w:t>سبباً0</w:t>
      </w:r>
    </w:p>
    <w:p w:rsidR="0091156E" w:rsidRDefault="00294546" w:rsidP="0091156E">
      <w:pPr>
        <w:pStyle w:val="a3"/>
        <w:rPr>
          <w:rFonts w:ascii="Arial" w:hAnsi="Arial" w:cs="Arial" w:hint="cs"/>
          <w:color w:val="008000"/>
          <w:sz w:val="36"/>
          <w:szCs w:val="36"/>
          <w:rtl/>
        </w:rPr>
      </w:pPr>
      <w:r>
        <w:rPr>
          <w:rFonts w:ascii="Arial" w:hAnsi="Arial" w:cs="Arial" w:hint="cs"/>
          <w:color w:val="008000"/>
          <w:sz w:val="36"/>
          <w:szCs w:val="36"/>
          <w:rtl/>
        </w:rPr>
        <w:t xml:space="preserve">    </w:t>
      </w:r>
      <w:r w:rsidR="00B4724D">
        <w:rPr>
          <w:rFonts w:ascii="Arial" w:hAnsi="Arial" w:cs="Arial" w:hint="cs"/>
          <w:color w:val="008000"/>
          <w:sz w:val="36"/>
          <w:szCs w:val="36"/>
          <w:rtl/>
        </w:rPr>
        <w:t xml:space="preserve">وإذا صدر قرار الديوان العام للخدمة المدنية لصالح المتظلم ولم تقم الجهة الإدارية </w:t>
      </w:r>
      <w:r w:rsidR="0091156E">
        <w:rPr>
          <w:rFonts w:ascii="Arial" w:hAnsi="Arial" w:cs="Arial" w:hint="cs"/>
          <w:color w:val="008000"/>
          <w:sz w:val="36"/>
          <w:szCs w:val="36"/>
          <w:rtl/>
        </w:rPr>
        <w:t xml:space="preserve">بتنفيذه </w:t>
      </w:r>
      <w:r>
        <w:rPr>
          <w:rFonts w:ascii="Arial" w:hAnsi="Arial" w:cs="Arial" w:hint="cs"/>
          <w:color w:val="008000"/>
          <w:sz w:val="36"/>
          <w:szCs w:val="36"/>
          <w:rtl/>
        </w:rPr>
        <w:t xml:space="preserve"> </w:t>
      </w:r>
      <w:r w:rsidR="0091156E">
        <w:rPr>
          <w:rFonts w:ascii="Arial" w:hAnsi="Arial" w:cs="Arial" w:hint="cs"/>
          <w:color w:val="008000"/>
          <w:sz w:val="36"/>
          <w:szCs w:val="36"/>
          <w:rtl/>
        </w:rPr>
        <w:t>خلال ثلاثين يوماً من تاريخ إبلاغه جاز رفع الدعوى إلى ديوان المظالم خلال الستين يوماً التالية لهذه المدة 0</w:t>
      </w:r>
      <w:r w:rsidR="00454248" w:rsidRPr="00454248">
        <w:rPr>
          <w:rFonts w:ascii="Arial" w:hAnsi="Arial" w:cs="Arial" w:hint="cs"/>
          <w:color w:val="FF0000"/>
          <w:sz w:val="36"/>
          <w:szCs w:val="36"/>
          <w:rtl/>
        </w:rPr>
        <w:t>(*)</w:t>
      </w:r>
    </w:p>
    <w:p w:rsidR="00AA1910" w:rsidRDefault="00AA1910" w:rsidP="00D8029E">
      <w:pPr>
        <w:pStyle w:val="a3"/>
        <w:rPr>
          <w:rFonts w:ascii="Arial" w:hAnsi="Arial" w:cs="Arial" w:hint="cs"/>
          <w:color w:val="008000"/>
          <w:sz w:val="40"/>
          <w:szCs w:val="40"/>
          <w:rtl/>
        </w:rPr>
      </w:pPr>
    </w:p>
    <w:p w:rsidR="00294546" w:rsidRPr="00F10E1C" w:rsidRDefault="00294546" w:rsidP="00D8029E">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 xml:space="preserve">المادة الرابعة: </w:t>
      </w:r>
    </w:p>
    <w:p w:rsidR="00294546" w:rsidRDefault="00294546" w:rsidP="00D8029E">
      <w:pPr>
        <w:pStyle w:val="a3"/>
        <w:rPr>
          <w:rFonts w:ascii="Arial" w:hAnsi="Arial" w:cs="Arial" w:hint="cs"/>
          <w:color w:val="008000"/>
          <w:sz w:val="36"/>
          <w:szCs w:val="36"/>
          <w:rtl/>
        </w:rPr>
      </w:pPr>
      <w:r>
        <w:rPr>
          <w:rFonts w:ascii="Arial" w:hAnsi="Arial" w:cs="Arial" w:hint="cs"/>
          <w:color w:val="008000"/>
          <w:sz w:val="36"/>
          <w:szCs w:val="36"/>
          <w:rtl/>
        </w:rPr>
        <w:t xml:space="preserve">    فيما لم يرد به نص خاص لا تسمع الدعاوى المنصوص عليها في الفقرتين (ج، د) من المادة الثامنة من نظام ديوان المظالم بعد مضي خمس سنوات من تاريخ نشؤ الحق المدعى  به  ما لم يكن  ثمة عذر شرعي  حال دون  رفع الدعوى  يثبت  لدى  الدائرة المختصة بالديوان 0   وبالنسبة إلى الحقوق التي نشأت قبل نفاذ هذه اللائحة فتبدأ المدة المحددة لسماع الدعاوي بها من تاريخ نفاذها 0</w:t>
      </w:r>
    </w:p>
    <w:p w:rsidR="007E4CC8" w:rsidRDefault="007E4CC8" w:rsidP="00D8029E">
      <w:pPr>
        <w:pStyle w:val="a3"/>
        <w:rPr>
          <w:rFonts w:ascii="Arial" w:hAnsi="Arial" w:cs="Arial" w:hint="cs"/>
          <w:color w:val="008000"/>
          <w:sz w:val="36"/>
          <w:szCs w:val="36"/>
          <w:rtl/>
        </w:rPr>
      </w:pPr>
    </w:p>
    <w:p w:rsidR="007E4CC8" w:rsidRPr="00F10E1C" w:rsidRDefault="007E4CC8" w:rsidP="00D8029E">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 xml:space="preserve">المادة الخامسة : </w:t>
      </w:r>
    </w:p>
    <w:p w:rsidR="007E4CC8" w:rsidRDefault="008F1B67" w:rsidP="008F1B67">
      <w:pPr>
        <w:pStyle w:val="a3"/>
        <w:rPr>
          <w:rFonts w:ascii="Arial" w:hAnsi="Arial" w:cs="Arial" w:hint="cs"/>
          <w:color w:val="008000"/>
          <w:sz w:val="36"/>
          <w:szCs w:val="36"/>
          <w:rtl/>
        </w:rPr>
      </w:pPr>
      <w:r>
        <w:rPr>
          <w:rFonts w:ascii="Arial" w:hAnsi="Arial" w:cs="Arial" w:hint="cs"/>
          <w:color w:val="008000"/>
          <w:sz w:val="36"/>
          <w:szCs w:val="36"/>
          <w:rtl/>
        </w:rPr>
        <w:t xml:space="preserve">     </w:t>
      </w:r>
      <w:r w:rsidR="007E4CC8">
        <w:rPr>
          <w:rFonts w:ascii="Arial" w:hAnsi="Arial" w:cs="Arial" w:hint="cs"/>
          <w:color w:val="008000"/>
          <w:sz w:val="36"/>
          <w:szCs w:val="36"/>
          <w:rtl/>
        </w:rPr>
        <w:t>على رئيس الدائرة حال ورود القضية اليه أن يحدد موعداً لنظرها يبلغ به أطراف الدعوى وكلاً</w:t>
      </w: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 من وزارة المالية والاقتصاد الوطني</w:t>
      </w: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 وديوان المراقبة العامة ويجب ألا تقل الفترة بين ال</w:t>
      </w:r>
      <w:r>
        <w:rPr>
          <w:rFonts w:ascii="Arial" w:hAnsi="Arial" w:cs="Arial" w:hint="cs"/>
          <w:color w:val="008000"/>
          <w:sz w:val="36"/>
          <w:szCs w:val="36"/>
          <w:rtl/>
        </w:rPr>
        <w:t>إ</w:t>
      </w:r>
      <w:r w:rsidR="007E4CC8">
        <w:rPr>
          <w:rFonts w:ascii="Arial" w:hAnsi="Arial" w:cs="Arial" w:hint="cs"/>
          <w:color w:val="008000"/>
          <w:sz w:val="36"/>
          <w:szCs w:val="36"/>
          <w:rtl/>
        </w:rPr>
        <w:t>بلاغ</w:t>
      </w: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 وتاريخ الجلسة عن ثلاثين يوماً ، كما يبلغ الديوان العام للخدمة المدنية أيضا</w:t>
      </w: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 إذا كانت الدعوى</w:t>
      </w: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 من الدعاوى</w:t>
      </w: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 المتعلقة بشؤون الخدمة المدنية</w:t>
      </w: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 المشار إليها في المادتين الثانية والثالثة من هذه القواعد 0 </w:t>
      </w:r>
    </w:p>
    <w:p w:rsidR="007E4CC8" w:rsidRDefault="008F1B67" w:rsidP="008F1B67">
      <w:pPr>
        <w:pStyle w:val="a3"/>
        <w:rPr>
          <w:rFonts w:ascii="Arial" w:hAnsi="Arial" w:cs="Arial" w:hint="cs"/>
          <w:color w:val="008000"/>
          <w:sz w:val="36"/>
          <w:szCs w:val="36"/>
          <w:rtl/>
        </w:rPr>
      </w:pP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 ولكل</w:t>
      </w:r>
      <w:r>
        <w:rPr>
          <w:rFonts w:ascii="Arial" w:hAnsi="Arial" w:cs="Arial" w:hint="cs"/>
          <w:color w:val="008000"/>
          <w:sz w:val="36"/>
          <w:szCs w:val="36"/>
          <w:rtl/>
        </w:rPr>
        <w:t xml:space="preserve">  </w:t>
      </w:r>
      <w:r w:rsidR="007E4CC8">
        <w:rPr>
          <w:rFonts w:ascii="Arial" w:hAnsi="Arial" w:cs="Arial" w:hint="cs"/>
          <w:color w:val="008000"/>
          <w:sz w:val="36"/>
          <w:szCs w:val="36"/>
          <w:rtl/>
        </w:rPr>
        <w:t>من وزارة المالية والاقتصاد الوطني  و</w:t>
      </w: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ديوان المراقبة العامة  والديوان العام للخدمة المدنية </w:t>
      </w: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بحسب الحال </w:t>
      </w:r>
      <w:r>
        <w:rPr>
          <w:rFonts w:ascii="Arial" w:hAnsi="Arial" w:cs="Arial" w:hint="cs"/>
          <w:color w:val="008000"/>
          <w:sz w:val="36"/>
          <w:szCs w:val="36"/>
          <w:rtl/>
        </w:rPr>
        <w:t xml:space="preserve"> </w:t>
      </w:r>
      <w:r w:rsidR="007E4CC8">
        <w:rPr>
          <w:rFonts w:ascii="Arial" w:hAnsi="Arial" w:cs="Arial" w:hint="cs"/>
          <w:color w:val="008000"/>
          <w:sz w:val="36"/>
          <w:szCs w:val="36"/>
          <w:rtl/>
        </w:rPr>
        <w:t>أن ترسل خلال هذه المدة وجهة نظرها إلى ديوان المظالم أو</w:t>
      </w:r>
      <w:r>
        <w:rPr>
          <w:rFonts w:ascii="Arial" w:hAnsi="Arial" w:cs="Arial" w:hint="cs"/>
          <w:color w:val="008000"/>
          <w:sz w:val="36"/>
          <w:szCs w:val="36"/>
          <w:rtl/>
        </w:rPr>
        <w:t xml:space="preserve"> </w:t>
      </w:r>
      <w:r w:rsidR="007E4CC8">
        <w:rPr>
          <w:rFonts w:ascii="Arial" w:hAnsi="Arial" w:cs="Arial" w:hint="cs"/>
          <w:color w:val="008000"/>
          <w:sz w:val="36"/>
          <w:szCs w:val="36"/>
          <w:rtl/>
        </w:rPr>
        <w:t xml:space="preserve">أن </w:t>
      </w:r>
      <w:r>
        <w:rPr>
          <w:rFonts w:ascii="Arial" w:hAnsi="Arial" w:cs="Arial" w:hint="cs"/>
          <w:color w:val="008000"/>
          <w:sz w:val="36"/>
          <w:szCs w:val="36"/>
          <w:rtl/>
        </w:rPr>
        <w:t>تطلب  الإشتراك  في المرافعة  وفي هذه الحالة يتعين التنسيق مع الجهة الحكومية الطرف في الدعوى 0</w:t>
      </w:r>
    </w:p>
    <w:p w:rsidR="008F1B67" w:rsidRDefault="008F1B67" w:rsidP="008F1B67">
      <w:pPr>
        <w:pStyle w:val="a3"/>
        <w:rPr>
          <w:rFonts w:ascii="Arial" w:hAnsi="Arial" w:cs="Arial" w:hint="cs"/>
          <w:color w:val="008000"/>
          <w:sz w:val="36"/>
          <w:szCs w:val="36"/>
          <w:rtl/>
        </w:rPr>
      </w:pPr>
    </w:p>
    <w:p w:rsidR="008F1B67" w:rsidRPr="00F10E1C" w:rsidRDefault="008F1B67" w:rsidP="008F1B67">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السادسة:</w:t>
      </w:r>
    </w:p>
    <w:p w:rsidR="00DA2CB2" w:rsidRDefault="008F1B67" w:rsidP="00DA2CB2">
      <w:pPr>
        <w:pStyle w:val="a3"/>
        <w:rPr>
          <w:rFonts w:ascii="Arial" w:hAnsi="Arial" w:cs="Arial" w:hint="cs"/>
          <w:color w:val="008000"/>
          <w:sz w:val="36"/>
          <w:szCs w:val="36"/>
          <w:rtl/>
        </w:rPr>
      </w:pPr>
      <w:r>
        <w:rPr>
          <w:rFonts w:ascii="Arial" w:hAnsi="Arial" w:cs="Arial" w:hint="cs"/>
          <w:color w:val="008000"/>
          <w:sz w:val="36"/>
          <w:szCs w:val="36"/>
          <w:rtl/>
        </w:rPr>
        <w:t xml:space="preserve">    ترفع دعاوى المطالبة بتنفيذ الأحكام الاجنبية وفقاً لإجراءات رفع الدعاوى الإدارية المنصوص عليها في المادة الأولى من هذه القواعد 0</w:t>
      </w:r>
    </w:p>
    <w:p w:rsidR="008F1B67" w:rsidRDefault="008F1B67" w:rsidP="008F1B67">
      <w:pPr>
        <w:pStyle w:val="a3"/>
        <w:rPr>
          <w:rFonts w:ascii="Arial" w:hAnsi="Arial" w:cs="Arial" w:hint="cs"/>
          <w:color w:val="008000"/>
          <w:sz w:val="36"/>
          <w:szCs w:val="36"/>
          <w:rtl/>
        </w:rPr>
      </w:pPr>
      <w:r>
        <w:rPr>
          <w:rFonts w:ascii="Arial" w:hAnsi="Arial" w:cs="Arial" w:hint="cs"/>
          <w:color w:val="008000"/>
          <w:sz w:val="36"/>
          <w:szCs w:val="36"/>
          <w:rtl/>
        </w:rPr>
        <w:t>-----------------------------------</w:t>
      </w:r>
    </w:p>
    <w:p w:rsidR="008F1B67" w:rsidRDefault="008F1B67" w:rsidP="00172C5B">
      <w:pPr>
        <w:pStyle w:val="a3"/>
        <w:rPr>
          <w:rFonts w:ascii="Arial" w:hAnsi="Arial" w:cs="Arial" w:hint="cs"/>
          <w:color w:val="FF0000"/>
          <w:sz w:val="32"/>
          <w:szCs w:val="32"/>
          <w:rtl/>
        </w:rPr>
      </w:pPr>
      <w:r>
        <w:rPr>
          <w:rFonts w:ascii="Arial" w:hAnsi="Arial" w:cs="Arial" w:hint="cs"/>
          <w:color w:val="008000"/>
          <w:sz w:val="36"/>
          <w:szCs w:val="36"/>
          <w:rtl/>
        </w:rPr>
        <w:t xml:space="preserve"> </w:t>
      </w:r>
      <w:r w:rsidR="00172C5B">
        <w:rPr>
          <w:rFonts w:ascii="Arial" w:hAnsi="Arial" w:cs="Arial" w:hint="cs"/>
          <w:color w:val="FF0000"/>
          <w:sz w:val="32"/>
          <w:szCs w:val="32"/>
          <w:rtl/>
        </w:rPr>
        <w:t xml:space="preserve">      </w:t>
      </w:r>
      <w:r w:rsidRPr="00172C5B">
        <w:rPr>
          <w:rFonts w:ascii="Arial" w:hAnsi="Arial" w:cs="Arial" w:hint="cs"/>
          <w:color w:val="FF0000"/>
          <w:sz w:val="32"/>
          <w:szCs w:val="32"/>
          <w:rtl/>
        </w:rPr>
        <w:t xml:space="preserve">(*) </w:t>
      </w:r>
      <w:r w:rsidR="00172C5B" w:rsidRPr="00172C5B">
        <w:rPr>
          <w:rFonts w:ascii="Arial" w:hAnsi="Arial" w:cs="Arial" w:hint="cs"/>
          <w:color w:val="FF0000"/>
          <w:sz w:val="32"/>
          <w:szCs w:val="32"/>
          <w:rtl/>
        </w:rPr>
        <w:t>مما ينبغي</w:t>
      </w:r>
      <w:r w:rsidR="00172C5B">
        <w:rPr>
          <w:rFonts w:ascii="Arial" w:hAnsi="Arial" w:cs="Arial" w:hint="cs"/>
          <w:color w:val="FF0000"/>
          <w:sz w:val="32"/>
          <w:szCs w:val="32"/>
          <w:rtl/>
        </w:rPr>
        <w:t xml:space="preserve"> ملاحظته أن مسمى الديوان العام للخدمة المدنية قد تغير إلى ( وزارة لخدمة </w:t>
      </w:r>
    </w:p>
    <w:p w:rsidR="00172C5B" w:rsidRDefault="00172C5B" w:rsidP="00DA2CB2">
      <w:pPr>
        <w:pStyle w:val="a3"/>
        <w:rPr>
          <w:rFonts w:ascii="Arial" w:hAnsi="Arial" w:cs="Arial" w:hint="cs"/>
          <w:color w:val="FF0000"/>
          <w:sz w:val="32"/>
          <w:szCs w:val="32"/>
          <w:rtl/>
        </w:rPr>
      </w:pPr>
      <w:r>
        <w:rPr>
          <w:rFonts w:ascii="Arial" w:hAnsi="Arial" w:cs="Arial" w:hint="cs"/>
          <w:color w:val="FF0000"/>
          <w:sz w:val="32"/>
          <w:szCs w:val="32"/>
          <w:rtl/>
        </w:rPr>
        <w:t xml:space="preserve">    </w:t>
      </w:r>
      <w:r w:rsidR="00DA2CB2">
        <w:rPr>
          <w:rFonts w:ascii="Arial" w:hAnsi="Arial" w:cs="Arial" w:hint="cs"/>
          <w:color w:val="FF0000"/>
          <w:sz w:val="32"/>
          <w:szCs w:val="32"/>
          <w:rtl/>
        </w:rPr>
        <w:t xml:space="preserve">       </w:t>
      </w:r>
      <w:r>
        <w:rPr>
          <w:rFonts w:ascii="Arial" w:hAnsi="Arial" w:cs="Arial" w:hint="cs"/>
          <w:color w:val="FF0000"/>
          <w:sz w:val="32"/>
          <w:szCs w:val="32"/>
          <w:rtl/>
        </w:rPr>
        <w:t xml:space="preserve">المدنية ) بعد إنشائها بموجب </w:t>
      </w:r>
      <w:r w:rsidR="00DA2CB2">
        <w:rPr>
          <w:rFonts w:ascii="Arial" w:hAnsi="Arial" w:cs="Arial" w:hint="cs"/>
          <w:color w:val="FF0000"/>
          <w:sz w:val="32"/>
          <w:szCs w:val="32"/>
          <w:rtl/>
        </w:rPr>
        <w:t>ا</w:t>
      </w:r>
      <w:r>
        <w:rPr>
          <w:rFonts w:ascii="Arial" w:hAnsi="Arial" w:cs="Arial" w:hint="cs"/>
          <w:color w:val="FF0000"/>
          <w:sz w:val="32"/>
          <w:szCs w:val="32"/>
          <w:rtl/>
        </w:rPr>
        <w:t>لأمر الملكي رقم أ/28 وتاريخ 1/3/1420هـ حيث</w:t>
      </w:r>
      <w:r w:rsidR="00DA2CB2">
        <w:rPr>
          <w:rFonts w:ascii="Arial" w:hAnsi="Arial" w:cs="Arial" w:hint="cs"/>
          <w:color w:val="FF0000"/>
          <w:sz w:val="32"/>
          <w:szCs w:val="32"/>
          <w:rtl/>
        </w:rPr>
        <w:t xml:space="preserve"> </w:t>
      </w:r>
      <w:r>
        <w:rPr>
          <w:rFonts w:ascii="Arial" w:hAnsi="Arial" w:cs="Arial" w:hint="cs"/>
          <w:color w:val="FF0000"/>
          <w:sz w:val="32"/>
          <w:szCs w:val="32"/>
          <w:rtl/>
        </w:rPr>
        <w:t xml:space="preserve">حلت </w:t>
      </w:r>
    </w:p>
    <w:p w:rsidR="00DA2CB2" w:rsidRDefault="00DA2CB2" w:rsidP="00DA2CB2">
      <w:pPr>
        <w:pStyle w:val="a3"/>
        <w:rPr>
          <w:rFonts w:ascii="Arial" w:hAnsi="Arial" w:cs="Arial" w:hint="cs"/>
          <w:color w:val="FF0000"/>
          <w:sz w:val="32"/>
          <w:szCs w:val="32"/>
          <w:rtl/>
        </w:rPr>
      </w:pPr>
      <w:r>
        <w:rPr>
          <w:rFonts w:ascii="Arial" w:hAnsi="Arial" w:cs="Arial" w:hint="cs"/>
          <w:color w:val="FF0000"/>
          <w:sz w:val="32"/>
          <w:szCs w:val="32"/>
          <w:rtl/>
        </w:rPr>
        <w:t xml:space="preserve">           الوزارة محل الديوان وآلت إليها جميع إختصاصاته 0</w:t>
      </w:r>
    </w:p>
    <w:p w:rsidR="00DA2CB2" w:rsidRDefault="00DA2CB2" w:rsidP="00DA2CB2">
      <w:pPr>
        <w:pStyle w:val="a3"/>
        <w:rPr>
          <w:rFonts w:ascii="Arial" w:hAnsi="Arial" w:cs="Arial" w:hint="cs"/>
          <w:color w:val="FF0000"/>
          <w:sz w:val="32"/>
          <w:szCs w:val="32"/>
          <w:rtl/>
        </w:rPr>
      </w:pPr>
    </w:p>
    <w:p w:rsidR="00DA2CB2" w:rsidRPr="000F79FC" w:rsidRDefault="00DA2CB2" w:rsidP="00DA2CB2">
      <w:pPr>
        <w:pStyle w:val="a3"/>
        <w:rPr>
          <w:rFonts w:ascii="Arial" w:hAnsi="Arial" w:cs="Arial" w:hint="cs"/>
          <w:color w:val="000000"/>
          <w:sz w:val="24"/>
          <w:szCs w:val="24"/>
          <w:rtl/>
        </w:rPr>
      </w:pPr>
      <w:r>
        <w:rPr>
          <w:rFonts w:ascii="Arial" w:hAnsi="Arial" w:cs="Arial" w:hint="cs"/>
          <w:color w:val="FF0000"/>
          <w:sz w:val="32"/>
          <w:szCs w:val="32"/>
          <w:rtl/>
        </w:rPr>
        <w:t xml:space="preserve">                                              </w:t>
      </w:r>
      <w:r w:rsidRPr="000F79FC">
        <w:rPr>
          <w:rFonts w:ascii="Arial" w:hAnsi="Arial" w:cs="Arial" w:hint="cs"/>
          <w:color w:val="000000"/>
          <w:sz w:val="24"/>
          <w:szCs w:val="24"/>
          <w:rtl/>
        </w:rPr>
        <w:t xml:space="preserve"> (6)</w:t>
      </w:r>
    </w:p>
    <w:p w:rsidR="00DA2CB2" w:rsidRDefault="002D563D" w:rsidP="00DA2CB2">
      <w:pPr>
        <w:pStyle w:val="a3"/>
        <w:rPr>
          <w:rFonts w:ascii="Arial" w:hAnsi="Arial" w:cs="Arial" w:hint="cs"/>
          <w:color w:val="008000"/>
          <w:sz w:val="36"/>
          <w:szCs w:val="36"/>
          <w:rtl/>
        </w:rPr>
      </w:pPr>
      <w:r>
        <w:rPr>
          <w:rFonts w:ascii="Arial" w:hAnsi="Arial" w:cs="Arial" w:hint="cs"/>
          <w:color w:val="008000"/>
          <w:sz w:val="32"/>
          <w:szCs w:val="32"/>
          <w:rtl/>
        </w:rPr>
        <w:lastRenderedPageBreak/>
        <w:t xml:space="preserve">   </w:t>
      </w:r>
      <w:r w:rsidR="00DA2CB2" w:rsidRPr="00DA2CB2">
        <w:rPr>
          <w:rFonts w:ascii="Arial" w:hAnsi="Arial" w:cs="Arial" w:hint="cs"/>
          <w:color w:val="008000"/>
          <w:sz w:val="32"/>
          <w:szCs w:val="32"/>
          <w:rtl/>
        </w:rPr>
        <w:t xml:space="preserve"> </w:t>
      </w:r>
      <w:r w:rsidR="00DA2CB2" w:rsidRPr="00DA2CB2">
        <w:rPr>
          <w:rFonts w:ascii="Arial" w:hAnsi="Arial" w:cs="Arial" w:hint="cs"/>
          <w:color w:val="008000"/>
          <w:sz w:val="36"/>
          <w:szCs w:val="36"/>
          <w:rtl/>
        </w:rPr>
        <w:t>وتصدرال</w:t>
      </w:r>
      <w:r w:rsidR="00DA2CB2">
        <w:rPr>
          <w:rFonts w:ascii="Arial" w:hAnsi="Arial" w:cs="Arial" w:hint="cs"/>
          <w:color w:val="008000"/>
          <w:sz w:val="36"/>
          <w:szCs w:val="36"/>
          <w:rtl/>
        </w:rPr>
        <w:t>دائرة المختصة حكمها بعد إستكمال وثائق الدعوى وسماع أقوال طرفي الخصومة أو</w:t>
      </w:r>
      <w:r>
        <w:rPr>
          <w:rFonts w:ascii="Arial" w:hAnsi="Arial" w:cs="Arial" w:hint="cs"/>
          <w:color w:val="008000"/>
          <w:sz w:val="36"/>
          <w:szCs w:val="36"/>
          <w:rtl/>
        </w:rPr>
        <w:t xml:space="preserve"> </w:t>
      </w:r>
      <w:r w:rsidR="00DA2CB2">
        <w:rPr>
          <w:rFonts w:ascii="Arial" w:hAnsi="Arial" w:cs="Arial" w:hint="cs"/>
          <w:color w:val="008000"/>
          <w:sz w:val="36"/>
          <w:szCs w:val="36"/>
          <w:rtl/>
        </w:rPr>
        <w:t xml:space="preserve"> وكلائهم </w:t>
      </w:r>
      <w:r>
        <w:rPr>
          <w:rFonts w:ascii="Arial" w:hAnsi="Arial" w:cs="Arial" w:hint="cs"/>
          <w:color w:val="008000"/>
          <w:sz w:val="36"/>
          <w:szCs w:val="36"/>
          <w:rtl/>
        </w:rPr>
        <w:t xml:space="preserve"> </w:t>
      </w:r>
      <w:r w:rsidR="00DA2CB2">
        <w:rPr>
          <w:rFonts w:ascii="Arial" w:hAnsi="Arial" w:cs="Arial" w:hint="cs"/>
          <w:color w:val="008000"/>
          <w:sz w:val="36"/>
          <w:szCs w:val="36"/>
          <w:rtl/>
        </w:rPr>
        <w:t xml:space="preserve">إما برفض الدعوى </w:t>
      </w:r>
      <w:r>
        <w:rPr>
          <w:rFonts w:ascii="Arial" w:hAnsi="Arial" w:cs="Arial" w:hint="cs"/>
          <w:color w:val="008000"/>
          <w:sz w:val="36"/>
          <w:szCs w:val="36"/>
          <w:rtl/>
        </w:rPr>
        <w:t xml:space="preserve"> </w:t>
      </w:r>
      <w:r w:rsidR="00DA2CB2">
        <w:rPr>
          <w:rFonts w:ascii="Arial" w:hAnsi="Arial" w:cs="Arial" w:hint="cs"/>
          <w:color w:val="008000"/>
          <w:sz w:val="36"/>
          <w:szCs w:val="36"/>
          <w:rtl/>
        </w:rPr>
        <w:t>أو بتنفيذ الحكم الاجنبي على أساس مبدأ  المعاملة</w:t>
      </w:r>
      <w:r w:rsidR="00DA2CB2" w:rsidRPr="00DA2CB2">
        <w:rPr>
          <w:rFonts w:ascii="Arial" w:hAnsi="Arial" w:cs="Arial" w:hint="cs"/>
          <w:color w:val="008000"/>
          <w:sz w:val="36"/>
          <w:szCs w:val="36"/>
          <w:rtl/>
        </w:rPr>
        <w:t xml:space="preserve"> </w:t>
      </w:r>
      <w:r w:rsidR="00DA2CB2">
        <w:rPr>
          <w:rFonts w:ascii="Arial" w:hAnsi="Arial" w:cs="Arial" w:hint="cs"/>
          <w:color w:val="008000"/>
          <w:sz w:val="36"/>
          <w:szCs w:val="36"/>
          <w:rtl/>
        </w:rPr>
        <w:t>بالمثل وذلك فيما لايتعارض مع أحكام الشريعة الإسلامية 0 ويسلم المحكوم له صورة تنفيذية من الحكم مذيلة بالصيغة الآتية :</w:t>
      </w:r>
    </w:p>
    <w:p w:rsidR="002D563D" w:rsidRDefault="002D563D" w:rsidP="007A3FA4">
      <w:pPr>
        <w:pStyle w:val="a3"/>
        <w:rPr>
          <w:rFonts w:ascii="Arial" w:hAnsi="Arial" w:cs="Arial" w:hint="cs"/>
          <w:color w:val="008000"/>
          <w:sz w:val="36"/>
          <w:szCs w:val="36"/>
          <w:rtl/>
        </w:rPr>
      </w:pPr>
      <w:r>
        <w:rPr>
          <w:rFonts w:ascii="Arial" w:hAnsi="Arial" w:cs="Arial" w:hint="cs"/>
          <w:color w:val="008000"/>
          <w:sz w:val="36"/>
          <w:szCs w:val="36"/>
          <w:rtl/>
        </w:rPr>
        <w:t xml:space="preserve">   ( يطلب من كافة الدوائر والجهات الحكومية المختصة العمل على تنفيذ هذا الحكم بجميع الوسائل النظامية المتبعة ولو أدى ذلك إلأى إستعمال القوة الجبرية عن طريق الشرطة )0 </w:t>
      </w:r>
    </w:p>
    <w:p w:rsidR="002D563D" w:rsidRPr="00F10E1C" w:rsidRDefault="002D563D" w:rsidP="00DA2CB2">
      <w:pPr>
        <w:pStyle w:val="a3"/>
        <w:rPr>
          <w:rFonts w:ascii="Arial" w:hAnsi="Arial" w:cs="Arial" w:hint="cs"/>
          <w:color w:val="008000"/>
          <w:sz w:val="36"/>
          <w:szCs w:val="36"/>
          <w:u w:val="single"/>
          <w:rtl/>
        </w:rPr>
      </w:pPr>
      <w:r w:rsidRPr="00F10E1C">
        <w:rPr>
          <w:rFonts w:ascii="Arial" w:hAnsi="Arial" w:cs="Arial" w:hint="cs"/>
          <w:color w:val="008000"/>
          <w:sz w:val="40"/>
          <w:szCs w:val="40"/>
          <w:u w:val="single"/>
          <w:rtl/>
        </w:rPr>
        <w:t>المادة السابعة</w:t>
      </w:r>
      <w:r w:rsidRPr="00F10E1C">
        <w:rPr>
          <w:rFonts w:ascii="Arial" w:hAnsi="Arial" w:cs="Arial" w:hint="cs"/>
          <w:color w:val="008000"/>
          <w:sz w:val="36"/>
          <w:szCs w:val="36"/>
          <w:u w:val="single"/>
          <w:rtl/>
        </w:rPr>
        <w:t xml:space="preserve"> : </w:t>
      </w:r>
    </w:p>
    <w:p w:rsidR="00F879F7" w:rsidRDefault="00F879F7" w:rsidP="00166D44">
      <w:pPr>
        <w:pStyle w:val="a3"/>
        <w:rPr>
          <w:rFonts w:ascii="Arial" w:hAnsi="Arial" w:cs="Arial" w:hint="cs"/>
          <w:color w:val="008000"/>
          <w:sz w:val="36"/>
          <w:szCs w:val="36"/>
          <w:rtl/>
        </w:rPr>
      </w:pPr>
      <w:r>
        <w:rPr>
          <w:rFonts w:ascii="Arial" w:hAnsi="Arial" w:cs="Arial" w:hint="cs"/>
          <w:color w:val="008000"/>
          <w:sz w:val="36"/>
          <w:szCs w:val="36"/>
          <w:rtl/>
        </w:rPr>
        <w:t xml:space="preserve">    </w:t>
      </w:r>
      <w:r w:rsidR="002D563D">
        <w:rPr>
          <w:rFonts w:ascii="Arial" w:hAnsi="Arial" w:cs="Arial" w:hint="cs"/>
          <w:color w:val="008000"/>
          <w:sz w:val="36"/>
          <w:szCs w:val="36"/>
          <w:rtl/>
        </w:rPr>
        <w:t xml:space="preserve"> لا يترتب على رفع الدعوى وقف تنفيذ القرار المطعون فيه على أنه يجوز للدائرة </w:t>
      </w:r>
      <w:r>
        <w:rPr>
          <w:rFonts w:ascii="Arial" w:hAnsi="Arial" w:cs="Arial" w:hint="cs"/>
          <w:color w:val="008000"/>
          <w:sz w:val="36"/>
          <w:szCs w:val="36"/>
          <w:rtl/>
        </w:rPr>
        <w:t>المختصة أن تأمر بوقف تنفيذ القرار أو أن تأمر بإجراء تحفظي أو وقتي بصفة عاجلة عند الإقتضاء خلال أربع وعشرين ساعة  من تقديم الطلب العاجل  أو  إحالته اليها إذا قدرت ترتب آثار يتعذر تداركها وذلك حتى تفصل في أصل الدعوى0</w:t>
      </w:r>
    </w:p>
    <w:p w:rsidR="00F879F7" w:rsidRPr="00F879F7" w:rsidRDefault="00F879F7" w:rsidP="00DA2CB2">
      <w:pPr>
        <w:pStyle w:val="a3"/>
        <w:rPr>
          <w:rFonts w:ascii="Arial" w:hAnsi="Arial" w:cs="Arial" w:hint="cs"/>
          <w:color w:val="008000"/>
          <w:sz w:val="40"/>
          <w:szCs w:val="40"/>
          <w:rtl/>
        </w:rPr>
      </w:pPr>
      <w:r>
        <w:rPr>
          <w:rFonts w:ascii="Arial" w:hAnsi="Arial" w:cs="Arial" w:hint="cs"/>
          <w:color w:val="008000"/>
          <w:sz w:val="36"/>
          <w:szCs w:val="36"/>
          <w:rtl/>
        </w:rPr>
        <w:t xml:space="preserve">                                      </w:t>
      </w:r>
      <w:r w:rsidRPr="00F879F7">
        <w:rPr>
          <w:rFonts w:ascii="Arial" w:hAnsi="Arial" w:cs="Arial" w:hint="cs"/>
          <w:color w:val="008000"/>
          <w:sz w:val="40"/>
          <w:szCs w:val="40"/>
          <w:rtl/>
        </w:rPr>
        <w:t xml:space="preserve">الباب الثاني </w:t>
      </w:r>
    </w:p>
    <w:p w:rsidR="006C2E22" w:rsidRDefault="00F879F7" w:rsidP="00166D44">
      <w:pPr>
        <w:pStyle w:val="a3"/>
        <w:rPr>
          <w:rFonts w:ascii="Arial" w:hAnsi="Arial" w:cs="Arial" w:hint="cs"/>
          <w:color w:val="008000"/>
          <w:sz w:val="40"/>
          <w:szCs w:val="40"/>
          <w:rtl/>
        </w:rPr>
      </w:pPr>
      <w:r w:rsidRPr="00F879F7">
        <w:rPr>
          <w:rFonts w:ascii="Arial" w:hAnsi="Arial" w:cs="Arial" w:hint="cs"/>
          <w:color w:val="008000"/>
          <w:sz w:val="40"/>
          <w:szCs w:val="40"/>
          <w:rtl/>
        </w:rPr>
        <w:t xml:space="preserve">                </w:t>
      </w:r>
      <w:r>
        <w:rPr>
          <w:rFonts w:ascii="Arial" w:hAnsi="Arial" w:cs="Arial" w:hint="cs"/>
          <w:color w:val="008000"/>
          <w:sz w:val="40"/>
          <w:szCs w:val="40"/>
          <w:rtl/>
        </w:rPr>
        <w:t xml:space="preserve">       (</w:t>
      </w:r>
      <w:r w:rsidRPr="00F879F7">
        <w:rPr>
          <w:rFonts w:ascii="Arial" w:hAnsi="Arial" w:cs="Arial" w:hint="cs"/>
          <w:color w:val="008000"/>
          <w:sz w:val="40"/>
          <w:szCs w:val="40"/>
          <w:rtl/>
        </w:rPr>
        <w:t xml:space="preserve"> الدعاوى الجزائية والتأديبية </w:t>
      </w:r>
      <w:r>
        <w:rPr>
          <w:rFonts w:ascii="Arial" w:hAnsi="Arial" w:cs="Arial" w:hint="cs"/>
          <w:color w:val="008000"/>
          <w:sz w:val="40"/>
          <w:szCs w:val="40"/>
          <w:rtl/>
        </w:rPr>
        <w:t>)</w:t>
      </w:r>
    </w:p>
    <w:p w:rsidR="006C2E22" w:rsidRPr="00F10E1C" w:rsidRDefault="006C2E22" w:rsidP="00DA2CB2">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الثامنة :</w:t>
      </w:r>
    </w:p>
    <w:p w:rsidR="00D06963" w:rsidRDefault="00A1559A" w:rsidP="00D06963">
      <w:pPr>
        <w:pStyle w:val="a3"/>
        <w:rPr>
          <w:rFonts w:ascii="Arial" w:hAnsi="Arial" w:cs="Arial" w:hint="cs"/>
          <w:color w:val="008000"/>
          <w:sz w:val="36"/>
          <w:szCs w:val="36"/>
          <w:rtl/>
        </w:rPr>
      </w:pPr>
      <w:r>
        <w:rPr>
          <w:rFonts w:ascii="Arial" w:hAnsi="Arial" w:cs="Arial" w:hint="cs"/>
          <w:color w:val="008000"/>
          <w:sz w:val="40"/>
          <w:szCs w:val="40"/>
          <w:rtl/>
        </w:rPr>
        <w:t xml:space="preserve">      </w:t>
      </w:r>
      <w:r w:rsidR="006C2E22">
        <w:rPr>
          <w:rFonts w:ascii="Arial" w:hAnsi="Arial" w:cs="Arial" w:hint="cs"/>
          <w:color w:val="008000"/>
          <w:sz w:val="40"/>
          <w:szCs w:val="40"/>
          <w:rtl/>
        </w:rPr>
        <w:t xml:space="preserve"> </w:t>
      </w:r>
      <w:r w:rsidR="006C2E22">
        <w:rPr>
          <w:rFonts w:ascii="Arial" w:hAnsi="Arial" w:cs="Arial" w:hint="cs"/>
          <w:color w:val="008000"/>
          <w:sz w:val="36"/>
          <w:szCs w:val="36"/>
          <w:rtl/>
        </w:rPr>
        <w:t xml:space="preserve">ترفع الدعاوى </w:t>
      </w:r>
      <w:r w:rsidR="00D06963">
        <w:rPr>
          <w:rFonts w:ascii="Arial" w:hAnsi="Arial" w:cs="Arial" w:hint="cs"/>
          <w:color w:val="008000"/>
          <w:sz w:val="36"/>
          <w:szCs w:val="36"/>
          <w:rtl/>
        </w:rPr>
        <w:t xml:space="preserve">الجزائية والتأديبية ومنها طلب تقرير وصف الجريمة بأنها مخلة بالشرف أو الأمانة المشار إليها في المادة </w:t>
      </w:r>
      <w:r w:rsidR="00D06963" w:rsidRPr="00732960">
        <w:rPr>
          <w:rFonts w:ascii="Arial" w:hAnsi="Arial" w:cs="Arial" w:hint="cs"/>
          <w:color w:val="008000"/>
          <w:sz w:val="36"/>
          <w:szCs w:val="36"/>
          <w:u w:val="single"/>
          <w:rtl/>
        </w:rPr>
        <w:t>30/16/ج</w:t>
      </w:r>
      <w:r w:rsidR="00D06963">
        <w:rPr>
          <w:rFonts w:ascii="Arial" w:hAnsi="Arial" w:cs="Arial" w:hint="cs"/>
          <w:color w:val="008000"/>
          <w:sz w:val="36"/>
          <w:szCs w:val="36"/>
          <w:rtl/>
        </w:rPr>
        <w:t xml:space="preserve"> من اللوائح التنفيذية لنظام الخدمة المدنية</w:t>
      </w:r>
      <w:r>
        <w:rPr>
          <w:rFonts w:ascii="Arial" w:hAnsi="Arial" w:cs="Arial" w:hint="cs"/>
          <w:color w:val="008000"/>
          <w:sz w:val="36"/>
          <w:szCs w:val="36"/>
          <w:rtl/>
        </w:rPr>
        <w:t xml:space="preserve"> </w:t>
      </w:r>
      <w:r w:rsidR="00D06963">
        <w:rPr>
          <w:rFonts w:ascii="Arial" w:hAnsi="Arial" w:cs="Arial" w:hint="cs"/>
          <w:color w:val="008000"/>
          <w:sz w:val="36"/>
          <w:szCs w:val="36"/>
          <w:rtl/>
        </w:rPr>
        <w:t xml:space="preserve"> من</w:t>
      </w:r>
      <w:r>
        <w:rPr>
          <w:rFonts w:ascii="Arial" w:hAnsi="Arial" w:cs="Arial" w:hint="cs"/>
          <w:color w:val="008000"/>
          <w:sz w:val="36"/>
          <w:szCs w:val="36"/>
          <w:rtl/>
        </w:rPr>
        <w:t xml:space="preserve"> </w:t>
      </w:r>
      <w:r w:rsidR="00D06963">
        <w:rPr>
          <w:rFonts w:ascii="Arial" w:hAnsi="Arial" w:cs="Arial" w:hint="cs"/>
          <w:color w:val="008000"/>
          <w:sz w:val="36"/>
          <w:szCs w:val="36"/>
          <w:rtl/>
        </w:rPr>
        <w:t xml:space="preserve"> هيئة الرقابة والتحقيق</w:t>
      </w:r>
      <w:r>
        <w:rPr>
          <w:rFonts w:ascii="Arial" w:hAnsi="Arial" w:cs="Arial" w:hint="cs"/>
          <w:color w:val="008000"/>
          <w:sz w:val="36"/>
          <w:szCs w:val="36"/>
          <w:rtl/>
        </w:rPr>
        <w:t xml:space="preserve">   إلى  ديوان المظالم  بقرار </w:t>
      </w:r>
      <w:r w:rsidR="00D06963">
        <w:rPr>
          <w:rFonts w:ascii="Arial" w:hAnsi="Arial" w:cs="Arial" w:hint="cs"/>
          <w:color w:val="008000"/>
          <w:sz w:val="36"/>
          <w:szCs w:val="36"/>
          <w:rtl/>
        </w:rPr>
        <w:t>إتهام</w:t>
      </w:r>
      <w:r>
        <w:rPr>
          <w:rFonts w:ascii="Arial" w:hAnsi="Arial" w:cs="Arial" w:hint="cs"/>
          <w:color w:val="008000"/>
          <w:sz w:val="36"/>
          <w:szCs w:val="36"/>
          <w:rtl/>
        </w:rPr>
        <w:t xml:space="preserve">  </w:t>
      </w:r>
      <w:r w:rsidR="00D06963">
        <w:rPr>
          <w:rFonts w:ascii="Arial" w:hAnsi="Arial" w:cs="Arial" w:hint="cs"/>
          <w:color w:val="008000"/>
          <w:sz w:val="36"/>
          <w:szCs w:val="36"/>
          <w:rtl/>
        </w:rPr>
        <w:t xml:space="preserve"> يتضمن</w:t>
      </w:r>
      <w:r>
        <w:rPr>
          <w:rFonts w:ascii="Arial" w:hAnsi="Arial" w:cs="Arial" w:hint="cs"/>
          <w:color w:val="008000"/>
          <w:sz w:val="36"/>
          <w:szCs w:val="36"/>
          <w:rtl/>
        </w:rPr>
        <w:t xml:space="preserve"> </w:t>
      </w:r>
      <w:r w:rsidR="00D06963">
        <w:rPr>
          <w:rFonts w:ascii="Arial" w:hAnsi="Arial" w:cs="Arial" w:hint="cs"/>
          <w:color w:val="008000"/>
          <w:sz w:val="36"/>
          <w:szCs w:val="36"/>
          <w:rtl/>
        </w:rPr>
        <w:t xml:space="preserve"> أسماء المتهمين وصفاتهم وأماكن إقامتهم والتهم المنسوبة إليهم ومكان وقوعها ، وأدلة الإتهام </w:t>
      </w:r>
    </w:p>
    <w:p w:rsidR="00A1559A" w:rsidRDefault="00D06963" w:rsidP="00732960">
      <w:pPr>
        <w:pStyle w:val="a3"/>
        <w:rPr>
          <w:rFonts w:ascii="Arial" w:hAnsi="Arial" w:cs="Arial" w:hint="cs"/>
          <w:color w:val="008000"/>
          <w:sz w:val="36"/>
          <w:szCs w:val="36"/>
          <w:rtl/>
        </w:rPr>
      </w:pPr>
      <w:r>
        <w:rPr>
          <w:rFonts w:ascii="Arial" w:hAnsi="Arial" w:cs="Arial" w:hint="cs"/>
          <w:color w:val="008000"/>
          <w:sz w:val="36"/>
          <w:szCs w:val="36"/>
          <w:rtl/>
        </w:rPr>
        <w:t xml:space="preserve">والنصوص النظامية المطلوب تطبيقها عليهم </w:t>
      </w:r>
      <w:r w:rsidR="00A1559A">
        <w:rPr>
          <w:rFonts w:ascii="Arial" w:hAnsi="Arial" w:cs="Arial" w:hint="cs"/>
          <w:color w:val="008000"/>
          <w:sz w:val="36"/>
          <w:szCs w:val="36"/>
          <w:rtl/>
        </w:rPr>
        <w:t>، ويرفق به كامل ملف الدعوى 0</w:t>
      </w:r>
      <w:r>
        <w:rPr>
          <w:rFonts w:ascii="Arial" w:hAnsi="Arial" w:cs="Arial" w:hint="cs"/>
          <w:color w:val="008000"/>
          <w:sz w:val="36"/>
          <w:szCs w:val="36"/>
          <w:rtl/>
        </w:rPr>
        <w:t xml:space="preserve"> </w:t>
      </w:r>
      <w:r w:rsidR="00732960" w:rsidRPr="00732960">
        <w:rPr>
          <w:rFonts w:ascii="Arial" w:hAnsi="Arial" w:cs="Arial" w:hint="cs"/>
          <w:color w:val="FF0000"/>
          <w:sz w:val="32"/>
          <w:szCs w:val="32"/>
          <w:rtl/>
        </w:rPr>
        <w:t>(1)</w:t>
      </w:r>
    </w:p>
    <w:p w:rsidR="00A1559A" w:rsidRPr="00F10E1C" w:rsidRDefault="00A1559A" w:rsidP="00D06963">
      <w:pPr>
        <w:pStyle w:val="a3"/>
        <w:rPr>
          <w:rFonts w:ascii="Arial" w:hAnsi="Arial" w:cs="Arial" w:hint="cs"/>
          <w:color w:val="008000"/>
          <w:sz w:val="36"/>
          <w:szCs w:val="36"/>
          <w:u w:val="single"/>
          <w:rtl/>
        </w:rPr>
      </w:pPr>
      <w:r>
        <w:rPr>
          <w:rFonts w:ascii="Arial" w:hAnsi="Arial" w:cs="Arial" w:hint="cs"/>
          <w:color w:val="008000"/>
          <w:sz w:val="36"/>
          <w:szCs w:val="36"/>
          <w:rtl/>
        </w:rPr>
        <w:t xml:space="preserve"> </w:t>
      </w:r>
      <w:r w:rsidRPr="00F10E1C">
        <w:rPr>
          <w:rFonts w:ascii="Arial" w:hAnsi="Arial" w:cs="Arial" w:hint="cs"/>
          <w:color w:val="008000"/>
          <w:sz w:val="40"/>
          <w:szCs w:val="40"/>
          <w:u w:val="single"/>
          <w:rtl/>
        </w:rPr>
        <w:t>المادة التاسعة</w:t>
      </w:r>
      <w:r w:rsidRPr="00F10E1C">
        <w:rPr>
          <w:rFonts w:ascii="Arial" w:hAnsi="Arial" w:cs="Arial" w:hint="cs"/>
          <w:color w:val="008000"/>
          <w:sz w:val="36"/>
          <w:szCs w:val="36"/>
          <w:u w:val="single"/>
          <w:rtl/>
        </w:rPr>
        <w:t xml:space="preserve"> : </w:t>
      </w:r>
    </w:p>
    <w:p w:rsidR="00263B39" w:rsidRDefault="00263B39" w:rsidP="00263B39">
      <w:pPr>
        <w:pStyle w:val="a3"/>
        <w:rPr>
          <w:rFonts w:ascii="Arial" w:hAnsi="Arial" w:cs="Arial" w:hint="cs"/>
          <w:color w:val="008000"/>
          <w:sz w:val="36"/>
          <w:szCs w:val="36"/>
          <w:rtl/>
        </w:rPr>
      </w:pPr>
      <w:r>
        <w:rPr>
          <w:rFonts w:ascii="Arial" w:hAnsi="Arial" w:cs="Arial" w:hint="cs"/>
          <w:color w:val="008000"/>
          <w:sz w:val="36"/>
          <w:szCs w:val="36"/>
          <w:rtl/>
        </w:rPr>
        <w:t xml:space="preserve">  </w:t>
      </w:r>
      <w:r w:rsidR="00A1559A">
        <w:rPr>
          <w:rFonts w:ascii="Arial" w:hAnsi="Arial" w:cs="Arial" w:hint="cs"/>
          <w:color w:val="008000"/>
          <w:sz w:val="36"/>
          <w:szCs w:val="36"/>
          <w:rtl/>
        </w:rPr>
        <w:t xml:space="preserve"> يحيل رئيس الديوان أو من ينيبه الدعوى إلى الدائرة المختصة وعلى رئيس الدائرة حال ورود القضية</w:t>
      </w:r>
      <w:r>
        <w:rPr>
          <w:rFonts w:ascii="Arial" w:hAnsi="Arial" w:cs="Arial" w:hint="cs"/>
          <w:color w:val="008000"/>
          <w:sz w:val="36"/>
          <w:szCs w:val="36"/>
          <w:rtl/>
        </w:rPr>
        <w:t xml:space="preserve"> </w:t>
      </w:r>
      <w:r w:rsidR="00A1559A">
        <w:rPr>
          <w:rFonts w:ascii="Arial" w:hAnsi="Arial" w:cs="Arial" w:hint="cs"/>
          <w:color w:val="008000"/>
          <w:sz w:val="36"/>
          <w:szCs w:val="36"/>
          <w:rtl/>
        </w:rPr>
        <w:t xml:space="preserve"> أن يحدد موعداً لنظرها يبلغ به هيئة الرقابة والتحقيق </w:t>
      </w:r>
      <w:r>
        <w:rPr>
          <w:rFonts w:ascii="Arial" w:hAnsi="Arial" w:cs="Arial" w:hint="cs"/>
          <w:color w:val="008000"/>
          <w:sz w:val="36"/>
          <w:szCs w:val="36"/>
          <w:rtl/>
        </w:rPr>
        <w:t>والمتهم مع تزويده بصورة من قرارالإتهام، ويجب ألا تقل الفترة بين الابلاغ وتاريخ الجلسة عن ثلاثين يوماً 0</w:t>
      </w:r>
    </w:p>
    <w:p w:rsidR="00263B39" w:rsidRPr="00F10E1C" w:rsidRDefault="00263B39" w:rsidP="00D06963">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العاشرة :</w:t>
      </w:r>
    </w:p>
    <w:p w:rsidR="00E07D9C" w:rsidRDefault="00263B39" w:rsidP="00E07D9C">
      <w:pPr>
        <w:pStyle w:val="a3"/>
        <w:rPr>
          <w:rFonts w:ascii="Arial" w:hAnsi="Arial" w:cs="Arial" w:hint="cs"/>
          <w:color w:val="008000"/>
          <w:sz w:val="36"/>
          <w:szCs w:val="36"/>
          <w:rtl/>
        </w:rPr>
      </w:pPr>
      <w:r>
        <w:rPr>
          <w:rFonts w:ascii="Arial" w:hAnsi="Arial" w:cs="Arial" w:hint="cs"/>
          <w:color w:val="008000"/>
          <w:sz w:val="36"/>
          <w:szCs w:val="36"/>
          <w:rtl/>
        </w:rPr>
        <w:t>للموقوف إحتياطياً وللممنوع من السفر بسبب قضية منظورة أمام إحدى دوائر الديوان</w:t>
      </w:r>
    </w:p>
    <w:p w:rsidR="00732960" w:rsidRDefault="00732960" w:rsidP="00732960">
      <w:pPr>
        <w:pStyle w:val="a3"/>
        <w:rPr>
          <w:rFonts w:ascii="Arial" w:hAnsi="Arial" w:cs="Arial" w:hint="cs"/>
          <w:color w:val="008000"/>
          <w:sz w:val="36"/>
          <w:szCs w:val="36"/>
          <w:rtl/>
        </w:rPr>
      </w:pPr>
      <w:r>
        <w:rPr>
          <w:rFonts w:ascii="Arial" w:hAnsi="Arial" w:cs="Arial" w:hint="cs"/>
          <w:color w:val="008000"/>
          <w:sz w:val="36"/>
          <w:szCs w:val="36"/>
          <w:rtl/>
        </w:rPr>
        <w:t>----------------------------------</w:t>
      </w:r>
    </w:p>
    <w:p w:rsidR="00732960" w:rsidRPr="000F79FC" w:rsidRDefault="00732960" w:rsidP="00166D44">
      <w:pPr>
        <w:pStyle w:val="a3"/>
        <w:rPr>
          <w:rFonts w:ascii="Arial" w:hAnsi="Arial" w:cs="Arial" w:hint="cs"/>
          <w:color w:val="FF0000"/>
          <w:sz w:val="28"/>
          <w:szCs w:val="28"/>
          <w:rtl/>
        </w:rPr>
      </w:pPr>
      <w:r w:rsidRPr="000F79FC">
        <w:rPr>
          <w:rFonts w:ascii="Arial" w:hAnsi="Arial" w:cs="Arial" w:hint="cs"/>
          <w:color w:val="FF0000"/>
          <w:sz w:val="28"/>
          <w:szCs w:val="28"/>
          <w:rtl/>
        </w:rPr>
        <w:t>(1)</w:t>
      </w:r>
      <w:r w:rsidR="00166D44" w:rsidRPr="000F79FC">
        <w:rPr>
          <w:rFonts w:ascii="Arial" w:hAnsi="Arial" w:cs="Arial" w:hint="cs"/>
          <w:color w:val="FF0000"/>
          <w:sz w:val="28"/>
          <w:szCs w:val="28"/>
          <w:rtl/>
        </w:rPr>
        <w:t xml:space="preserve">وضع هذه المادة(30/16/ج) </w:t>
      </w:r>
      <w:r w:rsidR="007A3FA4" w:rsidRPr="000F79FC">
        <w:rPr>
          <w:rFonts w:ascii="Arial" w:hAnsi="Arial" w:cs="Arial" w:hint="cs"/>
          <w:color w:val="FF0000"/>
          <w:sz w:val="28"/>
          <w:szCs w:val="28"/>
          <w:rtl/>
        </w:rPr>
        <w:t xml:space="preserve">قد </w:t>
      </w:r>
      <w:r w:rsidR="00166D44" w:rsidRPr="000F79FC">
        <w:rPr>
          <w:rFonts w:ascii="Arial" w:hAnsi="Arial" w:cs="Arial" w:hint="cs"/>
          <w:color w:val="FF0000"/>
          <w:sz w:val="28"/>
          <w:szCs w:val="28"/>
          <w:rtl/>
        </w:rPr>
        <w:t xml:space="preserve">تغير بعد صدور لائحة إنتهاء الخدمة بموجب قرار مجلس الخدمة المنية رقم 1/813 </w:t>
      </w:r>
      <w:r w:rsidR="007A3FA4" w:rsidRPr="000F79FC">
        <w:rPr>
          <w:rFonts w:ascii="Arial" w:hAnsi="Arial" w:cs="Arial" w:hint="cs"/>
          <w:color w:val="FF0000"/>
          <w:sz w:val="28"/>
          <w:szCs w:val="28"/>
          <w:rtl/>
        </w:rPr>
        <w:t xml:space="preserve"> </w:t>
      </w:r>
      <w:r w:rsidR="00166D44" w:rsidRPr="000F79FC">
        <w:rPr>
          <w:rFonts w:ascii="Arial" w:hAnsi="Arial" w:cs="Arial" w:hint="cs"/>
          <w:color w:val="FF0000"/>
          <w:sz w:val="28"/>
          <w:szCs w:val="28"/>
          <w:rtl/>
        </w:rPr>
        <w:t xml:space="preserve">وتاريخ 20/8/1423هـ المعمول بها من تاريخ17/11/1423هـ </w:t>
      </w:r>
    </w:p>
    <w:p w:rsidR="000F79FC" w:rsidRDefault="00166D44" w:rsidP="000F79FC">
      <w:pPr>
        <w:pStyle w:val="a3"/>
        <w:rPr>
          <w:rFonts w:ascii="Arial" w:hAnsi="Arial" w:cs="Arial" w:hint="cs"/>
          <w:color w:val="FF0000"/>
          <w:sz w:val="28"/>
          <w:szCs w:val="28"/>
          <w:rtl/>
        </w:rPr>
      </w:pPr>
      <w:r w:rsidRPr="000F79FC">
        <w:rPr>
          <w:rFonts w:ascii="Arial" w:hAnsi="Arial" w:cs="Arial" w:hint="cs"/>
          <w:color w:val="FF0000"/>
          <w:sz w:val="28"/>
          <w:szCs w:val="28"/>
          <w:rtl/>
        </w:rPr>
        <w:t>حيث حلت محلها الفقرة (ب)</w:t>
      </w:r>
      <w:r w:rsidR="007A3FA4" w:rsidRPr="000F79FC">
        <w:rPr>
          <w:rFonts w:ascii="Arial" w:hAnsi="Arial" w:cs="Arial" w:hint="cs"/>
          <w:color w:val="FF0000"/>
          <w:sz w:val="28"/>
          <w:szCs w:val="28"/>
          <w:rtl/>
        </w:rPr>
        <w:t xml:space="preserve"> </w:t>
      </w:r>
      <w:r w:rsidRPr="000F79FC">
        <w:rPr>
          <w:rFonts w:ascii="Arial" w:hAnsi="Arial" w:cs="Arial" w:hint="cs"/>
          <w:color w:val="FF0000"/>
          <w:sz w:val="28"/>
          <w:szCs w:val="28"/>
          <w:rtl/>
        </w:rPr>
        <w:t xml:space="preserve"> من المادة </w:t>
      </w:r>
      <w:r w:rsidR="007A3FA4" w:rsidRPr="000F79FC">
        <w:rPr>
          <w:rFonts w:ascii="Arial" w:hAnsi="Arial" w:cs="Arial" w:hint="cs"/>
          <w:color w:val="FF0000"/>
          <w:sz w:val="28"/>
          <w:szCs w:val="28"/>
          <w:rtl/>
        </w:rPr>
        <w:t xml:space="preserve">  </w:t>
      </w:r>
      <w:r w:rsidRPr="000F79FC">
        <w:rPr>
          <w:rFonts w:ascii="Arial" w:hAnsi="Arial" w:cs="Arial" w:hint="cs"/>
          <w:color w:val="FF0000"/>
          <w:sz w:val="28"/>
          <w:szCs w:val="28"/>
          <w:rtl/>
        </w:rPr>
        <w:t>12</w:t>
      </w:r>
      <w:r w:rsidR="007A3FA4" w:rsidRPr="000F79FC">
        <w:rPr>
          <w:rFonts w:ascii="Arial" w:hAnsi="Arial" w:cs="Arial" w:hint="cs"/>
          <w:color w:val="FF0000"/>
          <w:sz w:val="28"/>
          <w:szCs w:val="28"/>
          <w:rtl/>
        </w:rPr>
        <w:t xml:space="preserve"> </w:t>
      </w:r>
      <w:r w:rsidRPr="000F79FC">
        <w:rPr>
          <w:rFonts w:ascii="Arial" w:hAnsi="Arial" w:cs="Arial" w:hint="cs"/>
          <w:color w:val="FF0000"/>
          <w:sz w:val="28"/>
          <w:szCs w:val="28"/>
          <w:rtl/>
        </w:rPr>
        <w:t>من هذه اللائحة بحيث أصبح الديوان يحكم في الموضوع</w:t>
      </w:r>
      <w:r w:rsidR="00630572">
        <w:rPr>
          <w:rFonts w:ascii="Arial" w:hAnsi="Arial" w:cs="Arial" w:hint="cs"/>
          <w:color w:val="FF0000"/>
          <w:sz w:val="28"/>
          <w:szCs w:val="28"/>
          <w:rtl/>
        </w:rPr>
        <w:t xml:space="preserve"> مبا</w:t>
      </w:r>
      <w:r w:rsidR="007A3FA4" w:rsidRPr="000F79FC">
        <w:rPr>
          <w:rFonts w:ascii="Arial" w:hAnsi="Arial" w:cs="Arial" w:hint="cs"/>
          <w:color w:val="FF0000"/>
          <w:sz w:val="28"/>
          <w:szCs w:val="28"/>
          <w:rtl/>
        </w:rPr>
        <w:t>شرة بدلاً من وصف الجريمة0</w:t>
      </w:r>
      <w:r w:rsidRPr="000F79FC">
        <w:rPr>
          <w:rFonts w:ascii="Arial" w:hAnsi="Arial" w:cs="Arial" w:hint="cs"/>
          <w:color w:val="FF0000"/>
          <w:sz w:val="28"/>
          <w:szCs w:val="28"/>
          <w:rtl/>
        </w:rPr>
        <w:t xml:space="preserve"> </w:t>
      </w:r>
    </w:p>
    <w:p w:rsidR="000F79FC" w:rsidRPr="000F79FC" w:rsidRDefault="000F79FC" w:rsidP="000F79FC">
      <w:pPr>
        <w:pStyle w:val="a3"/>
        <w:rPr>
          <w:rFonts w:ascii="Arial" w:hAnsi="Arial" w:cs="Arial" w:hint="cs"/>
          <w:color w:val="FF0000"/>
          <w:sz w:val="28"/>
          <w:szCs w:val="28"/>
          <w:rtl/>
        </w:rPr>
      </w:pPr>
    </w:p>
    <w:p w:rsidR="00263B39" w:rsidRPr="000F79FC" w:rsidRDefault="00263B39" w:rsidP="00263B39">
      <w:pPr>
        <w:pStyle w:val="a3"/>
        <w:rPr>
          <w:rFonts w:ascii="Arial" w:hAnsi="Arial" w:cs="Arial" w:hint="cs"/>
          <w:sz w:val="24"/>
          <w:szCs w:val="24"/>
          <w:rtl/>
        </w:rPr>
      </w:pPr>
      <w:r w:rsidRPr="000F79FC">
        <w:rPr>
          <w:rFonts w:ascii="Arial" w:hAnsi="Arial" w:cs="Arial" w:hint="cs"/>
          <w:sz w:val="24"/>
          <w:szCs w:val="24"/>
          <w:rtl/>
        </w:rPr>
        <w:t xml:space="preserve">                                      </w:t>
      </w:r>
      <w:r w:rsidR="000F79FC">
        <w:rPr>
          <w:rFonts w:ascii="Arial" w:hAnsi="Arial" w:cs="Arial" w:hint="cs"/>
          <w:sz w:val="24"/>
          <w:szCs w:val="24"/>
          <w:rtl/>
        </w:rPr>
        <w:t xml:space="preserve">                        </w:t>
      </w:r>
      <w:r w:rsidRPr="000F79FC">
        <w:rPr>
          <w:rFonts w:ascii="Arial" w:hAnsi="Arial" w:cs="Arial" w:hint="cs"/>
          <w:sz w:val="24"/>
          <w:szCs w:val="24"/>
          <w:rtl/>
        </w:rPr>
        <w:t xml:space="preserve">       (7)</w:t>
      </w:r>
    </w:p>
    <w:p w:rsidR="00732960" w:rsidRDefault="00732960" w:rsidP="00263B39">
      <w:pPr>
        <w:pStyle w:val="a3"/>
        <w:rPr>
          <w:rFonts w:ascii="Arial" w:hAnsi="Arial" w:cs="Arial" w:hint="cs"/>
          <w:color w:val="000000"/>
          <w:sz w:val="36"/>
          <w:szCs w:val="36"/>
          <w:rtl/>
        </w:rPr>
      </w:pPr>
    </w:p>
    <w:p w:rsidR="00277F68" w:rsidRDefault="00277F68" w:rsidP="00263B39">
      <w:pPr>
        <w:pStyle w:val="a3"/>
        <w:rPr>
          <w:rFonts w:ascii="Arial" w:hAnsi="Arial" w:cs="Arial" w:hint="cs"/>
          <w:color w:val="008000"/>
          <w:sz w:val="36"/>
          <w:szCs w:val="36"/>
          <w:rtl/>
        </w:rPr>
      </w:pPr>
      <w:r w:rsidRPr="00277F68">
        <w:rPr>
          <w:rFonts w:ascii="Arial" w:hAnsi="Arial" w:cs="Arial" w:hint="cs"/>
          <w:color w:val="008000"/>
          <w:sz w:val="36"/>
          <w:szCs w:val="36"/>
          <w:rtl/>
        </w:rPr>
        <w:t>أن يتظلم إلى رئيس الديوان أو من ينيبه من قرار وقفه أومنعه 0</w:t>
      </w:r>
    </w:p>
    <w:p w:rsidR="00277F68" w:rsidRDefault="00277F68" w:rsidP="00AD0591">
      <w:pPr>
        <w:pStyle w:val="a3"/>
        <w:rPr>
          <w:rFonts w:ascii="Arial" w:hAnsi="Arial" w:cs="Arial" w:hint="cs"/>
          <w:color w:val="008000"/>
          <w:sz w:val="36"/>
          <w:szCs w:val="36"/>
          <w:rtl/>
        </w:rPr>
      </w:pPr>
      <w:r>
        <w:rPr>
          <w:rFonts w:ascii="Arial" w:hAnsi="Arial" w:cs="Arial" w:hint="cs"/>
          <w:color w:val="008000"/>
          <w:sz w:val="36"/>
          <w:szCs w:val="36"/>
          <w:rtl/>
        </w:rPr>
        <w:t xml:space="preserve">ويحيل رئيس الديوان أو من ينيبه التظلم إلى الدائرة المختصة ، وعلى الدائرة أن تبت في التظلم </w:t>
      </w:r>
      <w:r w:rsidR="00AD0591">
        <w:rPr>
          <w:rFonts w:ascii="Arial" w:hAnsi="Arial" w:cs="Arial" w:hint="cs"/>
          <w:color w:val="008000"/>
          <w:sz w:val="36"/>
          <w:szCs w:val="36"/>
          <w:rtl/>
        </w:rPr>
        <w:t xml:space="preserve"> </w:t>
      </w:r>
      <w:r>
        <w:rPr>
          <w:rFonts w:ascii="Arial" w:hAnsi="Arial" w:cs="Arial" w:hint="cs"/>
          <w:color w:val="008000"/>
          <w:sz w:val="36"/>
          <w:szCs w:val="36"/>
          <w:rtl/>
        </w:rPr>
        <w:t>على وجه السرعة بحيث</w:t>
      </w:r>
      <w:r w:rsidR="00AD0591">
        <w:rPr>
          <w:rFonts w:ascii="Arial" w:hAnsi="Arial" w:cs="Arial" w:hint="cs"/>
          <w:color w:val="008000"/>
          <w:sz w:val="36"/>
          <w:szCs w:val="36"/>
          <w:rtl/>
        </w:rPr>
        <w:t xml:space="preserve"> </w:t>
      </w:r>
      <w:r>
        <w:rPr>
          <w:rFonts w:ascii="Arial" w:hAnsi="Arial" w:cs="Arial" w:hint="cs"/>
          <w:color w:val="008000"/>
          <w:sz w:val="36"/>
          <w:szCs w:val="36"/>
          <w:rtl/>
        </w:rPr>
        <w:t xml:space="preserve"> لا تزيد المدة على سبعة أيام فإذا تعذر ذلك فعلى الدائرة</w:t>
      </w:r>
      <w:r w:rsidR="00AD0591">
        <w:rPr>
          <w:rFonts w:ascii="Arial" w:hAnsi="Arial" w:cs="Arial" w:hint="cs"/>
          <w:color w:val="008000"/>
          <w:sz w:val="36"/>
          <w:szCs w:val="36"/>
          <w:rtl/>
        </w:rPr>
        <w:t xml:space="preserve"> </w:t>
      </w:r>
      <w:r>
        <w:rPr>
          <w:rFonts w:ascii="Arial" w:hAnsi="Arial" w:cs="Arial" w:hint="cs"/>
          <w:color w:val="008000"/>
          <w:sz w:val="36"/>
          <w:szCs w:val="36"/>
          <w:rtl/>
        </w:rPr>
        <w:t xml:space="preserve"> أن تصدر قبل </w:t>
      </w:r>
      <w:r w:rsidR="00AD0591">
        <w:rPr>
          <w:rFonts w:ascii="Arial" w:hAnsi="Arial" w:cs="Arial" w:hint="cs"/>
          <w:color w:val="008000"/>
          <w:sz w:val="36"/>
          <w:szCs w:val="36"/>
          <w:rtl/>
        </w:rPr>
        <w:t xml:space="preserve"> </w:t>
      </w:r>
      <w:r>
        <w:rPr>
          <w:rFonts w:ascii="Arial" w:hAnsi="Arial" w:cs="Arial" w:hint="cs"/>
          <w:color w:val="008000"/>
          <w:sz w:val="36"/>
          <w:szCs w:val="36"/>
          <w:rtl/>
        </w:rPr>
        <w:t>إنتهاء هذه</w:t>
      </w:r>
      <w:r w:rsidR="00AD0591">
        <w:rPr>
          <w:rFonts w:ascii="Arial" w:hAnsi="Arial" w:cs="Arial" w:hint="cs"/>
          <w:color w:val="008000"/>
          <w:sz w:val="36"/>
          <w:szCs w:val="36"/>
          <w:rtl/>
        </w:rPr>
        <w:t xml:space="preserve">  </w:t>
      </w:r>
      <w:r>
        <w:rPr>
          <w:rFonts w:ascii="Arial" w:hAnsi="Arial" w:cs="Arial" w:hint="cs"/>
          <w:color w:val="008000"/>
          <w:sz w:val="36"/>
          <w:szCs w:val="36"/>
          <w:rtl/>
        </w:rPr>
        <w:t>المدة</w:t>
      </w:r>
      <w:r w:rsidR="00AD0591">
        <w:rPr>
          <w:rFonts w:ascii="Arial" w:hAnsi="Arial" w:cs="Arial" w:hint="cs"/>
          <w:color w:val="008000"/>
          <w:sz w:val="36"/>
          <w:szCs w:val="36"/>
          <w:rtl/>
        </w:rPr>
        <w:t xml:space="preserve"> </w:t>
      </w:r>
      <w:r>
        <w:rPr>
          <w:rFonts w:ascii="Arial" w:hAnsi="Arial" w:cs="Arial" w:hint="cs"/>
          <w:color w:val="008000"/>
          <w:sz w:val="36"/>
          <w:szCs w:val="36"/>
          <w:rtl/>
        </w:rPr>
        <w:t xml:space="preserve"> قراراً بتحديد مدة أخرى مع إيضاح </w:t>
      </w:r>
      <w:r w:rsidR="00AD0591">
        <w:rPr>
          <w:rFonts w:ascii="Arial" w:hAnsi="Arial" w:cs="Arial" w:hint="cs"/>
          <w:color w:val="008000"/>
          <w:sz w:val="36"/>
          <w:szCs w:val="36"/>
          <w:rtl/>
        </w:rPr>
        <w:t>ا</w:t>
      </w:r>
      <w:r>
        <w:rPr>
          <w:rFonts w:ascii="Arial" w:hAnsi="Arial" w:cs="Arial" w:hint="cs"/>
          <w:color w:val="008000"/>
          <w:sz w:val="36"/>
          <w:szCs w:val="36"/>
          <w:rtl/>
        </w:rPr>
        <w:t xml:space="preserve">لأسباب الداعية لذلك 0 </w:t>
      </w:r>
    </w:p>
    <w:p w:rsidR="00277F68" w:rsidRDefault="00AD0591" w:rsidP="00263B39">
      <w:pPr>
        <w:pStyle w:val="a3"/>
        <w:rPr>
          <w:rFonts w:ascii="Arial" w:hAnsi="Arial" w:cs="Arial" w:hint="cs"/>
          <w:color w:val="008000"/>
          <w:sz w:val="36"/>
          <w:szCs w:val="36"/>
          <w:rtl/>
        </w:rPr>
      </w:pPr>
      <w:r>
        <w:rPr>
          <w:rFonts w:ascii="Arial" w:hAnsi="Arial" w:cs="Arial" w:hint="cs"/>
          <w:color w:val="008000"/>
          <w:sz w:val="36"/>
          <w:szCs w:val="36"/>
          <w:rtl/>
        </w:rPr>
        <w:t xml:space="preserve">     </w:t>
      </w:r>
      <w:r w:rsidR="00277F68">
        <w:rPr>
          <w:rFonts w:ascii="Arial" w:hAnsi="Arial" w:cs="Arial" w:hint="cs"/>
          <w:color w:val="008000"/>
          <w:sz w:val="36"/>
          <w:szCs w:val="36"/>
          <w:rtl/>
        </w:rPr>
        <w:t xml:space="preserve"> ويكون البت في التظلم بعد سماع طرفي الخصومة 0 ويكون الإفراج أو السماح بالسفر بكفالة</w:t>
      </w:r>
      <w:r>
        <w:rPr>
          <w:rFonts w:ascii="Arial" w:hAnsi="Arial" w:cs="Arial" w:hint="cs"/>
          <w:color w:val="008000"/>
          <w:sz w:val="36"/>
          <w:szCs w:val="36"/>
          <w:rtl/>
        </w:rPr>
        <w:t xml:space="preserve"> </w:t>
      </w:r>
      <w:r w:rsidR="00277F68">
        <w:rPr>
          <w:rFonts w:ascii="Arial" w:hAnsi="Arial" w:cs="Arial" w:hint="cs"/>
          <w:color w:val="008000"/>
          <w:sz w:val="36"/>
          <w:szCs w:val="36"/>
          <w:rtl/>
        </w:rPr>
        <w:t xml:space="preserve"> أو بدون كفالة </w:t>
      </w:r>
      <w:r>
        <w:rPr>
          <w:rFonts w:ascii="Arial" w:hAnsi="Arial" w:cs="Arial" w:hint="cs"/>
          <w:color w:val="008000"/>
          <w:sz w:val="36"/>
          <w:szCs w:val="36"/>
          <w:rtl/>
        </w:rPr>
        <w:t xml:space="preserve"> </w:t>
      </w:r>
      <w:r w:rsidR="00277F68">
        <w:rPr>
          <w:rFonts w:ascii="Arial" w:hAnsi="Arial" w:cs="Arial" w:hint="cs"/>
          <w:color w:val="008000"/>
          <w:sz w:val="36"/>
          <w:szCs w:val="36"/>
          <w:rtl/>
        </w:rPr>
        <w:t>0 ولا</w:t>
      </w:r>
      <w:r>
        <w:rPr>
          <w:rFonts w:ascii="Arial" w:hAnsi="Arial" w:cs="Arial" w:hint="cs"/>
          <w:color w:val="008000"/>
          <w:sz w:val="36"/>
          <w:szCs w:val="36"/>
          <w:rtl/>
        </w:rPr>
        <w:t xml:space="preserve"> </w:t>
      </w:r>
      <w:r w:rsidR="00277F68">
        <w:rPr>
          <w:rFonts w:ascii="Arial" w:hAnsi="Arial" w:cs="Arial" w:hint="cs"/>
          <w:color w:val="008000"/>
          <w:sz w:val="36"/>
          <w:szCs w:val="36"/>
          <w:rtl/>
        </w:rPr>
        <w:t xml:space="preserve">يجوز للمتظلم تجديد تظلمه قبل مضي ستين يوماً من تاريخ رفض التظلم السابق </w:t>
      </w:r>
      <w:r>
        <w:rPr>
          <w:rFonts w:ascii="Arial" w:hAnsi="Arial" w:cs="Arial" w:hint="cs"/>
          <w:color w:val="008000"/>
          <w:sz w:val="36"/>
          <w:szCs w:val="36"/>
          <w:rtl/>
        </w:rPr>
        <w:t>ما لم تظهر وقائع أو وثائق جديدة تبرر ذلك 0</w:t>
      </w:r>
    </w:p>
    <w:p w:rsidR="00AD0591" w:rsidRDefault="00AD0591" w:rsidP="00263B39">
      <w:pPr>
        <w:pStyle w:val="a3"/>
        <w:rPr>
          <w:rFonts w:ascii="Arial" w:hAnsi="Arial" w:cs="Arial" w:hint="cs"/>
          <w:color w:val="008000"/>
          <w:sz w:val="36"/>
          <w:szCs w:val="36"/>
          <w:rtl/>
        </w:rPr>
      </w:pPr>
    </w:p>
    <w:p w:rsidR="00AD0591" w:rsidRPr="00F10E1C" w:rsidRDefault="00AD0591" w:rsidP="00263B39">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الحادية عشرة :</w:t>
      </w:r>
    </w:p>
    <w:p w:rsidR="00AD0591" w:rsidRDefault="007A5990" w:rsidP="00263B39">
      <w:pPr>
        <w:pStyle w:val="a3"/>
        <w:rPr>
          <w:rFonts w:ascii="Arial" w:hAnsi="Arial" w:cs="Arial" w:hint="cs"/>
          <w:color w:val="008000"/>
          <w:sz w:val="36"/>
          <w:szCs w:val="36"/>
          <w:rtl/>
        </w:rPr>
      </w:pPr>
      <w:r>
        <w:rPr>
          <w:rFonts w:ascii="Arial" w:hAnsi="Arial" w:cs="Arial" w:hint="cs"/>
          <w:color w:val="008000"/>
          <w:sz w:val="36"/>
          <w:szCs w:val="36"/>
          <w:rtl/>
        </w:rPr>
        <w:t xml:space="preserve">    </w:t>
      </w:r>
      <w:r w:rsidR="00AD0591">
        <w:rPr>
          <w:rFonts w:ascii="Arial" w:hAnsi="Arial" w:cs="Arial" w:hint="cs"/>
          <w:color w:val="008000"/>
          <w:sz w:val="36"/>
          <w:szCs w:val="36"/>
          <w:rtl/>
        </w:rPr>
        <w:t xml:space="preserve"> يبلغ رئيس الديوان أومن ينيبه الجهات ذات العلاقة بقرارات الإفراج عن المتهمين ورفع المنع من السفر عنهم لتنفيذها ما لم يكن ثمة سبب آخر للوقف أو المنع 0</w:t>
      </w:r>
    </w:p>
    <w:p w:rsidR="00AD0591" w:rsidRDefault="00AD0591" w:rsidP="00263B39">
      <w:pPr>
        <w:pStyle w:val="a3"/>
        <w:rPr>
          <w:rFonts w:ascii="Arial" w:hAnsi="Arial" w:cs="Arial" w:hint="cs"/>
          <w:color w:val="008000"/>
          <w:sz w:val="36"/>
          <w:szCs w:val="36"/>
          <w:rtl/>
        </w:rPr>
      </w:pPr>
    </w:p>
    <w:p w:rsidR="00AD0591" w:rsidRPr="007A5990" w:rsidRDefault="00AD0591" w:rsidP="00263B39">
      <w:pPr>
        <w:pStyle w:val="a3"/>
        <w:rPr>
          <w:rFonts w:ascii="Arial" w:hAnsi="Arial" w:cs="Arial" w:hint="cs"/>
          <w:color w:val="008000"/>
          <w:sz w:val="40"/>
          <w:szCs w:val="40"/>
          <w:rtl/>
        </w:rPr>
      </w:pPr>
      <w:r w:rsidRPr="00F10E1C">
        <w:rPr>
          <w:rFonts w:ascii="Arial" w:hAnsi="Arial" w:cs="Arial" w:hint="cs"/>
          <w:color w:val="008000"/>
          <w:sz w:val="40"/>
          <w:szCs w:val="40"/>
          <w:u w:val="single"/>
          <w:rtl/>
        </w:rPr>
        <w:t>المادة الثانية عشرة</w:t>
      </w:r>
      <w:r w:rsidRPr="007A5990">
        <w:rPr>
          <w:rFonts w:ascii="Arial" w:hAnsi="Arial" w:cs="Arial" w:hint="cs"/>
          <w:color w:val="008000"/>
          <w:sz w:val="40"/>
          <w:szCs w:val="40"/>
          <w:rtl/>
        </w:rPr>
        <w:t xml:space="preserve"> : </w:t>
      </w:r>
    </w:p>
    <w:p w:rsidR="00AD0591" w:rsidRDefault="007A5990" w:rsidP="00AD0591">
      <w:pPr>
        <w:pStyle w:val="a3"/>
        <w:rPr>
          <w:rFonts w:ascii="Arial" w:hAnsi="Arial" w:cs="Arial" w:hint="cs"/>
          <w:color w:val="008000"/>
          <w:sz w:val="36"/>
          <w:szCs w:val="36"/>
          <w:rtl/>
        </w:rPr>
      </w:pPr>
      <w:r>
        <w:rPr>
          <w:rFonts w:ascii="Arial" w:hAnsi="Arial" w:cs="Arial" w:hint="cs"/>
          <w:color w:val="008000"/>
          <w:sz w:val="36"/>
          <w:szCs w:val="36"/>
          <w:rtl/>
        </w:rPr>
        <w:t xml:space="preserve">   </w:t>
      </w:r>
      <w:r w:rsidR="00AD0591">
        <w:rPr>
          <w:rFonts w:ascii="Arial" w:hAnsi="Arial" w:cs="Arial" w:hint="cs"/>
          <w:color w:val="008000"/>
          <w:sz w:val="36"/>
          <w:szCs w:val="36"/>
          <w:rtl/>
        </w:rPr>
        <w:t xml:space="preserve"> تنقضي الدعاوى المنصوص عليها في الفقرة (و) من المادة الثامنة من نظام ديوان المظالم بوفاة المتهم 0</w:t>
      </w:r>
    </w:p>
    <w:p w:rsidR="007A5990" w:rsidRDefault="00AD0591" w:rsidP="00830274">
      <w:pPr>
        <w:pStyle w:val="a3"/>
        <w:rPr>
          <w:rFonts w:ascii="Arial" w:hAnsi="Arial" w:cs="Arial" w:hint="cs"/>
          <w:color w:val="008000"/>
          <w:sz w:val="36"/>
          <w:szCs w:val="36"/>
          <w:rtl/>
        </w:rPr>
      </w:pPr>
      <w:r>
        <w:rPr>
          <w:rFonts w:ascii="Arial" w:hAnsi="Arial" w:cs="Arial" w:hint="cs"/>
          <w:color w:val="008000"/>
          <w:sz w:val="36"/>
          <w:szCs w:val="36"/>
          <w:rtl/>
        </w:rPr>
        <w:t xml:space="preserve"> </w:t>
      </w:r>
      <w:r w:rsidR="007A5990">
        <w:rPr>
          <w:rFonts w:ascii="Arial" w:hAnsi="Arial" w:cs="Arial" w:hint="cs"/>
          <w:color w:val="008000"/>
          <w:sz w:val="36"/>
          <w:szCs w:val="36"/>
          <w:rtl/>
        </w:rPr>
        <w:t xml:space="preserve">   </w:t>
      </w:r>
      <w:r>
        <w:rPr>
          <w:rFonts w:ascii="Arial" w:hAnsi="Arial" w:cs="Arial" w:hint="cs"/>
          <w:color w:val="008000"/>
          <w:sz w:val="36"/>
          <w:szCs w:val="36"/>
          <w:rtl/>
        </w:rPr>
        <w:t>ولا</w:t>
      </w:r>
      <w:r w:rsidR="007A5990">
        <w:rPr>
          <w:rFonts w:ascii="Arial" w:hAnsi="Arial" w:cs="Arial" w:hint="cs"/>
          <w:color w:val="008000"/>
          <w:sz w:val="36"/>
          <w:szCs w:val="36"/>
          <w:rtl/>
        </w:rPr>
        <w:t xml:space="preserve"> </w:t>
      </w:r>
      <w:r>
        <w:rPr>
          <w:rFonts w:ascii="Arial" w:hAnsi="Arial" w:cs="Arial" w:hint="cs"/>
          <w:color w:val="008000"/>
          <w:sz w:val="36"/>
          <w:szCs w:val="36"/>
          <w:rtl/>
        </w:rPr>
        <w:t xml:space="preserve">يمنع إنقضاء الدعوى من مصادرة أو إستعادة </w:t>
      </w:r>
      <w:r w:rsidR="007A5990">
        <w:rPr>
          <w:rFonts w:ascii="Arial" w:hAnsi="Arial" w:cs="Arial" w:hint="cs"/>
          <w:color w:val="008000"/>
          <w:sz w:val="36"/>
          <w:szCs w:val="36"/>
          <w:rtl/>
        </w:rPr>
        <w:t>ا</w:t>
      </w:r>
      <w:r>
        <w:rPr>
          <w:rFonts w:ascii="Arial" w:hAnsi="Arial" w:cs="Arial" w:hint="cs"/>
          <w:color w:val="008000"/>
          <w:sz w:val="36"/>
          <w:szCs w:val="36"/>
          <w:rtl/>
        </w:rPr>
        <w:t xml:space="preserve">لأموال التي حصل عليها المتهم بطريق غير مشروع </w:t>
      </w:r>
      <w:r w:rsidR="007A5990">
        <w:rPr>
          <w:rFonts w:ascii="Arial" w:hAnsi="Arial" w:cs="Arial" w:hint="cs"/>
          <w:color w:val="008000"/>
          <w:sz w:val="36"/>
          <w:szCs w:val="36"/>
          <w:rtl/>
        </w:rPr>
        <w:t>،كما لا يمنع ذلك من سماع دعوى الحقوق الخاصة أمام المحاكم المختصة 0</w:t>
      </w:r>
    </w:p>
    <w:p w:rsidR="007A5990" w:rsidRPr="007A5990" w:rsidRDefault="007A5990" w:rsidP="007A5990">
      <w:pPr>
        <w:pStyle w:val="a3"/>
        <w:rPr>
          <w:rFonts w:ascii="Arial" w:hAnsi="Arial" w:cs="Arial" w:hint="cs"/>
          <w:color w:val="008000"/>
          <w:sz w:val="40"/>
          <w:szCs w:val="40"/>
          <w:rtl/>
        </w:rPr>
      </w:pPr>
      <w:r>
        <w:rPr>
          <w:rFonts w:ascii="Arial" w:hAnsi="Arial" w:cs="Arial" w:hint="cs"/>
          <w:color w:val="008000"/>
          <w:sz w:val="36"/>
          <w:szCs w:val="36"/>
          <w:rtl/>
        </w:rPr>
        <w:t xml:space="preserve">                                  </w:t>
      </w:r>
      <w:r w:rsidR="002225C5">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7A5990">
        <w:rPr>
          <w:rFonts w:ascii="Arial" w:hAnsi="Arial" w:cs="Arial" w:hint="cs"/>
          <w:color w:val="008000"/>
          <w:sz w:val="40"/>
          <w:szCs w:val="40"/>
          <w:rtl/>
        </w:rPr>
        <w:t>الباب الثالث</w:t>
      </w:r>
    </w:p>
    <w:p w:rsidR="007A5990" w:rsidRDefault="007A5990" w:rsidP="00830274">
      <w:pPr>
        <w:pStyle w:val="a3"/>
        <w:rPr>
          <w:rFonts w:ascii="Arial" w:hAnsi="Arial" w:cs="Arial" w:hint="cs"/>
          <w:color w:val="008000"/>
          <w:sz w:val="40"/>
          <w:szCs w:val="40"/>
          <w:rtl/>
        </w:rPr>
      </w:pPr>
      <w:r w:rsidRPr="007A5990">
        <w:rPr>
          <w:rFonts w:ascii="Arial" w:hAnsi="Arial" w:cs="Arial" w:hint="cs"/>
          <w:color w:val="008000"/>
          <w:sz w:val="40"/>
          <w:szCs w:val="40"/>
          <w:rtl/>
        </w:rPr>
        <w:t xml:space="preserve">            </w:t>
      </w:r>
      <w:r>
        <w:rPr>
          <w:rFonts w:ascii="Arial" w:hAnsi="Arial" w:cs="Arial" w:hint="cs"/>
          <w:color w:val="008000"/>
          <w:sz w:val="40"/>
          <w:szCs w:val="40"/>
          <w:rtl/>
        </w:rPr>
        <w:t xml:space="preserve">        (</w:t>
      </w:r>
      <w:r w:rsidRPr="007A5990">
        <w:rPr>
          <w:rFonts w:ascii="Arial" w:hAnsi="Arial" w:cs="Arial" w:hint="cs"/>
          <w:color w:val="008000"/>
          <w:sz w:val="40"/>
          <w:szCs w:val="40"/>
          <w:rtl/>
        </w:rPr>
        <w:t xml:space="preserve"> النظر في الدعوى والحكم فيها </w:t>
      </w:r>
      <w:r>
        <w:rPr>
          <w:rFonts w:ascii="Arial" w:hAnsi="Arial" w:cs="Arial" w:hint="cs"/>
          <w:color w:val="008000"/>
          <w:sz w:val="40"/>
          <w:szCs w:val="40"/>
          <w:rtl/>
        </w:rPr>
        <w:t>)</w:t>
      </w:r>
    </w:p>
    <w:p w:rsidR="007A5990" w:rsidRPr="00F10E1C" w:rsidRDefault="007A5990" w:rsidP="007A5990">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الثالثة عشرة :</w:t>
      </w:r>
    </w:p>
    <w:p w:rsidR="007A5990" w:rsidRPr="00F10E1C" w:rsidRDefault="007A5990" w:rsidP="007A5990">
      <w:pPr>
        <w:pStyle w:val="a3"/>
        <w:rPr>
          <w:rFonts w:ascii="Arial" w:hAnsi="Arial" w:cs="Arial" w:hint="cs"/>
          <w:color w:val="0000FF"/>
          <w:sz w:val="36"/>
          <w:szCs w:val="36"/>
          <w:rtl/>
        </w:rPr>
      </w:pPr>
      <w:r>
        <w:rPr>
          <w:rFonts w:ascii="Arial" w:hAnsi="Arial" w:cs="Arial" w:hint="cs"/>
          <w:color w:val="008000"/>
          <w:sz w:val="36"/>
          <w:szCs w:val="36"/>
          <w:rtl/>
        </w:rPr>
        <w:t>اللغة العربية هي اللغة الرسمية المعتمدة في إجراءات نظر الدعوى وتسمع أقوال غير الناطقين بها عن طريق مترجم مع إثبات ما يوجه إليه وإجاباته عليه بلغته ويوقع منه وتثبت ترجمة ذلك باللغة العربية ويوقع منه ومن المترجم 0</w:t>
      </w:r>
      <w:r w:rsidR="00830274" w:rsidRPr="00F10E1C">
        <w:rPr>
          <w:rFonts w:ascii="Arial" w:hAnsi="Arial" w:cs="Arial" w:hint="cs"/>
          <w:color w:val="0000FF"/>
          <w:sz w:val="36"/>
          <w:szCs w:val="36"/>
          <w:rtl/>
        </w:rPr>
        <w:t>(1)</w:t>
      </w:r>
    </w:p>
    <w:p w:rsidR="007A5990" w:rsidRDefault="007A5990" w:rsidP="007A5990">
      <w:pPr>
        <w:pStyle w:val="a3"/>
        <w:rPr>
          <w:rFonts w:ascii="Arial" w:hAnsi="Arial" w:cs="Arial" w:hint="cs"/>
          <w:color w:val="008000"/>
          <w:sz w:val="36"/>
          <w:szCs w:val="36"/>
          <w:rtl/>
        </w:rPr>
      </w:pPr>
      <w:r>
        <w:rPr>
          <w:rFonts w:ascii="Arial" w:hAnsi="Arial" w:cs="Arial" w:hint="cs"/>
          <w:color w:val="008000"/>
          <w:sz w:val="36"/>
          <w:szCs w:val="36"/>
          <w:rtl/>
        </w:rPr>
        <w:t xml:space="preserve"> وتقدم ترجمة معتمدة باللغة العربية للوثائق والمستندات المكتوبة بلغة أجنبية </w:t>
      </w:r>
      <w:r w:rsidR="00381013">
        <w:rPr>
          <w:rFonts w:ascii="Arial" w:hAnsi="Arial" w:cs="Arial" w:hint="cs"/>
          <w:color w:val="008000"/>
          <w:sz w:val="36"/>
          <w:szCs w:val="36"/>
          <w:rtl/>
        </w:rPr>
        <w:t>0</w:t>
      </w:r>
    </w:p>
    <w:p w:rsidR="00381013" w:rsidRPr="00381013" w:rsidRDefault="00381013" w:rsidP="007A5990">
      <w:pPr>
        <w:pStyle w:val="a3"/>
        <w:rPr>
          <w:rFonts w:ascii="Arial" w:hAnsi="Arial" w:cs="Arial" w:hint="cs"/>
          <w:color w:val="008000"/>
          <w:sz w:val="40"/>
          <w:szCs w:val="40"/>
          <w:rtl/>
        </w:rPr>
      </w:pPr>
      <w:r w:rsidRPr="00381013">
        <w:rPr>
          <w:rFonts w:ascii="Arial" w:hAnsi="Arial" w:cs="Arial" w:hint="cs"/>
          <w:color w:val="008000"/>
          <w:sz w:val="40"/>
          <w:szCs w:val="40"/>
          <w:rtl/>
        </w:rPr>
        <w:t xml:space="preserve">المادة الرابعة عشرة : </w:t>
      </w:r>
    </w:p>
    <w:p w:rsidR="00381013" w:rsidRDefault="00381013" w:rsidP="007A5990">
      <w:pPr>
        <w:pStyle w:val="a3"/>
        <w:rPr>
          <w:rFonts w:ascii="Arial" w:hAnsi="Arial" w:cs="Arial" w:hint="cs"/>
          <w:color w:val="008000"/>
          <w:sz w:val="36"/>
          <w:szCs w:val="36"/>
          <w:rtl/>
        </w:rPr>
      </w:pPr>
      <w:r>
        <w:rPr>
          <w:rFonts w:ascii="Arial" w:hAnsi="Arial" w:cs="Arial" w:hint="cs"/>
          <w:color w:val="008000"/>
          <w:sz w:val="36"/>
          <w:szCs w:val="36"/>
          <w:rtl/>
        </w:rPr>
        <w:t xml:space="preserve">      يتم نظر الدعوى والحكم فيها من قبل الدائرة المختصة وتشكل الدائرة من رئيس </w:t>
      </w:r>
    </w:p>
    <w:p w:rsidR="00830274" w:rsidRDefault="00830274" w:rsidP="007A5990">
      <w:pPr>
        <w:pStyle w:val="a3"/>
        <w:rPr>
          <w:rFonts w:ascii="Arial" w:hAnsi="Arial" w:cs="Arial" w:hint="cs"/>
          <w:color w:val="008000"/>
          <w:sz w:val="28"/>
          <w:szCs w:val="28"/>
          <w:rtl/>
        </w:rPr>
      </w:pPr>
      <w:r>
        <w:rPr>
          <w:rFonts w:ascii="Arial" w:hAnsi="Arial" w:cs="Arial" w:hint="cs"/>
          <w:color w:val="008000"/>
          <w:sz w:val="28"/>
          <w:szCs w:val="28"/>
          <w:rtl/>
        </w:rPr>
        <w:t>------------------------------------------------</w:t>
      </w:r>
    </w:p>
    <w:p w:rsidR="006376AB" w:rsidRPr="00F10E1C" w:rsidRDefault="00830274" w:rsidP="006376AB">
      <w:pPr>
        <w:pStyle w:val="a3"/>
        <w:rPr>
          <w:rFonts w:ascii="Arial" w:hAnsi="Arial" w:cs="Arial" w:hint="cs"/>
          <w:color w:val="0000FF"/>
          <w:sz w:val="28"/>
          <w:szCs w:val="28"/>
          <w:rtl/>
        </w:rPr>
      </w:pPr>
      <w:r w:rsidRPr="00F10E1C">
        <w:rPr>
          <w:rFonts w:ascii="Arial" w:hAnsi="Arial" w:cs="Arial" w:hint="cs"/>
          <w:color w:val="0000FF"/>
          <w:sz w:val="28"/>
          <w:szCs w:val="28"/>
          <w:rtl/>
        </w:rPr>
        <w:t xml:space="preserve">(1)سبق أن صدرقرار مجلس الخدمة المنية رقم 890 في 9/7/1404هـ </w:t>
      </w:r>
      <w:r w:rsidR="006376AB">
        <w:rPr>
          <w:rFonts w:ascii="Arial" w:hAnsi="Arial" w:cs="Arial" w:hint="cs"/>
          <w:color w:val="0000FF"/>
          <w:sz w:val="28"/>
          <w:szCs w:val="28"/>
          <w:rtl/>
        </w:rPr>
        <w:t xml:space="preserve">المعدل بالقرار رقم 1/220لعا م 1411هـ </w:t>
      </w:r>
      <w:r w:rsidRPr="00F10E1C">
        <w:rPr>
          <w:rFonts w:ascii="Arial" w:hAnsi="Arial" w:cs="Arial" w:hint="cs"/>
          <w:color w:val="0000FF"/>
          <w:sz w:val="28"/>
          <w:szCs w:val="28"/>
          <w:rtl/>
        </w:rPr>
        <w:t xml:space="preserve">بجواز الإستعانة بمترجم في وصرف مكافأ ة 100ريال عن كل جلسة </w:t>
      </w:r>
      <w:r w:rsidR="00F10E1C" w:rsidRPr="00F10E1C">
        <w:rPr>
          <w:rFonts w:ascii="Arial" w:hAnsi="Arial" w:cs="Arial" w:hint="cs"/>
          <w:color w:val="0000FF"/>
          <w:sz w:val="28"/>
          <w:szCs w:val="28"/>
          <w:rtl/>
        </w:rPr>
        <w:t>وبحد أقصى (1500)ريال في الشهر0</w:t>
      </w:r>
      <w:r w:rsidR="006376AB">
        <w:rPr>
          <w:rFonts w:ascii="Arial" w:hAnsi="Arial" w:cs="Arial" w:hint="cs"/>
          <w:color w:val="0000FF"/>
          <w:sz w:val="28"/>
          <w:szCs w:val="28"/>
          <w:rtl/>
        </w:rPr>
        <w:t>والأولوية للسعوديين0</w:t>
      </w:r>
    </w:p>
    <w:p w:rsidR="00830274" w:rsidRPr="006376AB" w:rsidRDefault="006376AB" w:rsidP="006376AB">
      <w:pPr>
        <w:rPr>
          <w:rFonts w:hint="cs"/>
          <w:rtl/>
        </w:rPr>
      </w:pPr>
      <w:r>
        <w:rPr>
          <w:rFonts w:hint="cs"/>
          <w:rtl/>
        </w:rPr>
        <w:t xml:space="preserve">                                                                     (8)</w:t>
      </w:r>
    </w:p>
    <w:p w:rsidR="00381013" w:rsidRDefault="00381013" w:rsidP="007A5990">
      <w:pPr>
        <w:pStyle w:val="a3"/>
        <w:rPr>
          <w:rFonts w:ascii="Arial" w:hAnsi="Arial" w:cs="Arial" w:hint="cs"/>
          <w:color w:val="008000"/>
          <w:sz w:val="36"/>
          <w:szCs w:val="36"/>
          <w:rtl/>
        </w:rPr>
      </w:pPr>
    </w:p>
    <w:p w:rsidR="00381013" w:rsidRDefault="00381013" w:rsidP="007A5990">
      <w:pPr>
        <w:pStyle w:val="a3"/>
        <w:rPr>
          <w:rFonts w:ascii="Arial" w:hAnsi="Arial" w:cs="Arial" w:hint="cs"/>
          <w:color w:val="008000"/>
          <w:sz w:val="36"/>
          <w:szCs w:val="36"/>
          <w:rtl/>
        </w:rPr>
      </w:pPr>
      <w:r>
        <w:rPr>
          <w:rFonts w:ascii="Arial" w:hAnsi="Arial" w:cs="Arial" w:hint="cs"/>
          <w:color w:val="008000"/>
          <w:sz w:val="36"/>
          <w:szCs w:val="36"/>
          <w:rtl/>
        </w:rPr>
        <w:t xml:space="preserve">وعضوين  ويجوز لرئيس الديوان  أن  يشكل  دوائر فرعية  من عضو  واحد لنظر الدعاوى </w:t>
      </w:r>
      <w:r w:rsidR="004F652F">
        <w:rPr>
          <w:rFonts w:ascii="Arial" w:hAnsi="Arial" w:cs="Arial" w:hint="cs"/>
          <w:color w:val="008000"/>
          <w:sz w:val="36"/>
          <w:szCs w:val="36"/>
          <w:rtl/>
        </w:rPr>
        <w:t xml:space="preserve"> </w:t>
      </w:r>
      <w:r>
        <w:rPr>
          <w:rFonts w:ascii="Arial" w:hAnsi="Arial" w:cs="Arial" w:hint="cs"/>
          <w:color w:val="008000"/>
          <w:sz w:val="36"/>
          <w:szCs w:val="36"/>
          <w:rtl/>
        </w:rPr>
        <w:t xml:space="preserve">اليسيرة </w:t>
      </w:r>
      <w:r w:rsidR="004F652F">
        <w:rPr>
          <w:rFonts w:ascii="Arial" w:hAnsi="Arial" w:cs="Arial" w:hint="cs"/>
          <w:color w:val="008000"/>
          <w:sz w:val="36"/>
          <w:szCs w:val="36"/>
          <w:rtl/>
        </w:rPr>
        <w:t xml:space="preserve"> </w:t>
      </w:r>
      <w:r>
        <w:rPr>
          <w:rFonts w:ascii="Arial" w:hAnsi="Arial" w:cs="Arial" w:hint="cs"/>
          <w:color w:val="008000"/>
          <w:sz w:val="36"/>
          <w:szCs w:val="36"/>
          <w:rtl/>
        </w:rPr>
        <w:t>وتحدد الدعاوى</w:t>
      </w:r>
      <w:r w:rsidR="004F652F">
        <w:rPr>
          <w:rFonts w:ascii="Arial" w:hAnsi="Arial" w:cs="Arial" w:hint="cs"/>
          <w:color w:val="008000"/>
          <w:sz w:val="36"/>
          <w:szCs w:val="36"/>
          <w:rtl/>
        </w:rPr>
        <w:t xml:space="preserve"> </w:t>
      </w:r>
      <w:r>
        <w:rPr>
          <w:rFonts w:ascii="Arial" w:hAnsi="Arial" w:cs="Arial" w:hint="cs"/>
          <w:color w:val="008000"/>
          <w:sz w:val="36"/>
          <w:szCs w:val="36"/>
          <w:rtl/>
        </w:rPr>
        <w:t xml:space="preserve"> اليسيرة</w:t>
      </w:r>
      <w:r w:rsidR="004F652F">
        <w:rPr>
          <w:rFonts w:ascii="Arial" w:hAnsi="Arial" w:cs="Arial" w:hint="cs"/>
          <w:color w:val="008000"/>
          <w:sz w:val="36"/>
          <w:szCs w:val="36"/>
          <w:rtl/>
        </w:rPr>
        <w:t xml:space="preserve"> </w:t>
      </w:r>
      <w:r>
        <w:rPr>
          <w:rFonts w:ascii="Arial" w:hAnsi="Arial" w:cs="Arial" w:hint="cs"/>
          <w:color w:val="008000"/>
          <w:sz w:val="36"/>
          <w:szCs w:val="36"/>
          <w:rtl/>
        </w:rPr>
        <w:t xml:space="preserve"> بلائحة يصدرها رئيس الديوان 0</w:t>
      </w:r>
    </w:p>
    <w:p w:rsidR="004F652F" w:rsidRDefault="004F652F" w:rsidP="007A5990">
      <w:pPr>
        <w:pStyle w:val="a3"/>
        <w:rPr>
          <w:rFonts w:ascii="Arial" w:hAnsi="Arial" w:cs="Arial" w:hint="cs"/>
          <w:color w:val="008000"/>
          <w:sz w:val="36"/>
          <w:szCs w:val="36"/>
          <w:rtl/>
        </w:rPr>
      </w:pPr>
      <w:r>
        <w:rPr>
          <w:rFonts w:ascii="Arial" w:hAnsi="Arial" w:cs="Arial" w:hint="cs"/>
          <w:color w:val="008000"/>
          <w:sz w:val="36"/>
          <w:szCs w:val="36"/>
          <w:rtl/>
        </w:rPr>
        <w:t xml:space="preserve"> </w:t>
      </w:r>
    </w:p>
    <w:p w:rsidR="004F652F" w:rsidRPr="00F10E1C" w:rsidRDefault="004F652F" w:rsidP="007A5990">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الخامسة عشرة :</w:t>
      </w:r>
    </w:p>
    <w:p w:rsidR="004F652F" w:rsidRDefault="004F652F" w:rsidP="007A5990">
      <w:pPr>
        <w:pStyle w:val="a3"/>
        <w:rPr>
          <w:rFonts w:ascii="Arial" w:hAnsi="Arial" w:cs="Arial" w:hint="cs"/>
          <w:color w:val="008000"/>
          <w:sz w:val="36"/>
          <w:szCs w:val="36"/>
          <w:rtl/>
        </w:rPr>
      </w:pPr>
      <w:r>
        <w:rPr>
          <w:rFonts w:ascii="Arial" w:hAnsi="Arial" w:cs="Arial" w:hint="cs"/>
          <w:color w:val="008000"/>
          <w:sz w:val="36"/>
          <w:szCs w:val="36"/>
          <w:rtl/>
        </w:rPr>
        <w:t xml:space="preserve">      لا تصح جلسات الدائرة إلا بحضور جميع أعضائها وبحضور ممثل الإدعاء في </w:t>
      </w:r>
    </w:p>
    <w:p w:rsidR="004F652F" w:rsidRDefault="004F652F" w:rsidP="004F652F">
      <w:pPr>
        <w:pStyle w:val="a3"/>
        <w:rPr>
          <w:rFonts w:ascii="Arial" w:hAnsi="Arial" w:cs="Arial" w:hint="cs"/>
          <w:color w:val="008000"/>
          <w:sz w:val="36"/>
          <w:szCs w:val="36"/>
          <w:rtl/>
        </w:rPr>
      </w:pPr>
      <w:r>
        <w:rPr>
          <w:rFonts w:ascii="Arial" w:hAnsi="Arial" w:cs="Arial" w:hint="cs"/>
          <w:color w:val="008000"/>
          <w:sz w:val="36"/>
          <w:szCs w:val="36"/>
          <w:rtl/>
        </w:rPr>
        <w:t>الدعاوى الجزائية والتأديبية وإذا  لم  يتوفر العدد اللازم من الأعضاء فيندب من يكمل نصاب النظر وتكون الجلسات علنية إلا  إذا رأت الدائرة جعلها سرية  مراعاة للاداب العامة أو محافظة على النظام العام على أن يكون النطق بالحكم في جميع الأحوال في جلسة علنية0</w:t>
      </w:r>
    </w:p>
    <w:p w:rsidR="004F652F" w:rsidRDefault="004F652F" w:rsidP="004F652F">
      <w:pPr>
        <w:pStyle w:val="a3"/>
        <w:rPr>
          <w:rFonts w:ascii="Arial" w:hAnsi="Arial" w:cs="Arial" w:hint="cs"/>
          <w:color w:val="008000"/>
          <w:sz w:val="36"/>
          <w:szCs w:val="36"/>
          <w:rtl/>
        </w:rPr>
      </w:pPr>
      <w:r>
        <w:rPr>
          <w:rFonts w:ascii="Arial" w:hAnsi="Arial" w:cs="Arial" w:hint="cs"/>
          <w:color w:val="008000"/>
          <w:sz w:val="36"/>
          <w:szCs w:val="36"/>
          <w:rtl/>
        </w:rPr>
        <w:t xml:space="preserve"> </w:t>
      </w:r>
    </w:p>
    <w:p w:rsidR="004F652F" w:rsidRPr="00F10E1C" w:rsidRDefault="004F652F" w:rsidP="004F652F">
      <w:pPr>
        <w:pStyle w:val="a3"/>
        <w:rPr>
          <w:rFonts w:ascii="Arial" w:hAnsi="Arial" w:cs="Arial" w:hint="cs"/>
          <w:color w:val="008000"/>
          <w:sz w:val="36"/>
          <w:szCs w:val="36"/>
          <w:u w:val="single"/>
          <w:rtl/>
        </w:rPr>
      </w:pPr>
      <w:r w:rsidRPr="00F10E1C">
        <w:rPr>
          <w:rFonts w:ascii="Arial" w:hAnsi="Arial" w:cs="Arial" w:hint="cs"/>
          <w:color w:val="008000"/>
          <w:sz w:val="40"/>
          <w:szCs w:val="40"/>
          <w:u w:val="single"/>
          <w:rtl/>
        </w:rPr>
        <w:t>المادة السادسة عشرة</w:t>
      </w:r>
      <w:r w:rsidRPr="00F10E1C">
        <w:rPr>
          <w:rFonts w:ascii="Arial" w:hAnsi="Arial" w:cs="Arial" w:hint="cs"/>
          <w:color w:val="008000"/>
          <w:sz w:val="36"/>
          <w:szCs w:val="36"/>
          <w:u w:val="single"/>
          <w:rtl/>
        </w:rPr>
        <w:t xml:space="preserve"> : </w:t>
      </w:r>
    </w:p>
    <w:p w:rsidR="004F652F" w:rsidRDefault="004F652F" w:rsidP="00F47522">
      <w:pPr>
        <w:pStyle w:val="a3"/>
        <w:rPr>
          <w:rFonts w:ascii="Arial" w:hAnsi="Arial" w:cs="Arial" w:hint="cs"/>
          <w:color w:val="008000"/>
          <w:sz w:val="36"/>
          <w:szCs w:val="36"/>
          <w:rtl/>
        </w:rPr>
      </w:pPr>
      <w:r>
        <w:rPr>
          <w:rFonts w:ascii="Arial" w:hAnsi="Arial" w:cs="Arial" w:hint="cs"/>
          <w:color w:val="008000"/>
          <w:sz w:val="36"/>
          <w:szCs w:val="36"/>
          <w:rtl/>
        </w:rPr>
        <w:t xml:space="preserve"> ضبط الجلسة ونظامها منوطان برئيس الدائرة وله في سبيل ذلك إتخاذ</w:t>
      </w:r>
      <w:r w:rsidR="00F47522">
        <w:rPr>
          <w:rFonts w:ascii="Arial" w:hAnsi="Arial" w:cs="Arial" w:hint="cs"/>
          <w:color w:val="008000"/>
          <w:sz w:val="36"/>
          <w:szCs w:val="36"/>
          <w:rtl/>
        </w:rPr>
        <w:t xml:space="preserve"> أ</w:t>
      </w:r>
      <w:r>
        <w:rPr>
          <w:rFonts w:ascii="Arial" w:hAnsi="Arial" w:cs="Arial" w:hint="cs"/>
          <w:color w:val="008000"/>
          <w:sz w:val="36"/>
          <w:szCs w:val="36"/>
          <w:rtl/>
        </w:rPr>
        <w:t>ي</w:t>
      </w:r>
      <w:r w:rsidR="00F47522">
        <w:rPr>
          <w:rFonts w:ascii="Arial" w:hAnsi="Arial" w:cs="Arial" w:hint="cs"/>
          <w:color w:val="008000"/>
          <w:sz w:val="36"/>
          <w:szCs w:val="36"/>
          <w:rtl/>
        </w:rPr>
        <w:t xml:space="preserve"> </w:t>
      </w:r>
      <w:r>
        <w:rPr>
          <w:rFonts w:ascii="Arial" w:hAnsi="Arial" w:cs="Arial" w:hint="cs"/>
          <w:color w:val="008000"/>
          <w:sz w:val="36"/>
          <w:szCs w:val="36"/>
          <w:rtl/>
        </w:rPr>
        <w:t xml:space="preserve"> من </w:t>
      </w:r>
      <w:r w:rsidR="00F47522">
        <w:rPr>
          <w:rFonts w:ascii="Arial" w:hAnsi="Arial" w:cs="Arial" w:hint="cs"/>
          <w:color w:val="008000"/>
          <w:sz w:val="36"/>
          <w:szCs w:val="36"/>
          <w:rtl/>
        </w:rPr>
        <w:t xml:space="preserve">الاجراءات التالية: </w:t>
      </w:r>
    </w:p>
    <w:p w:rsidR="00F47522" w:rsidRDefault="00F47522" w:rsidP="00F47522">
      <w:pPr>
        <w:pStyle w:val="a3"/>
        <w:numPr>
          <w:ilvl w:val="0"/>
          <w:numId w:val="1"/>
        </w:numPr>
        <w:rPr>
          <w:rFonts w:ascii="Arial" w:hAnsi="Arial" w:cs="Arial" w:hint="cs"/>
          <w:color w:val="008000"/>
          <w:sz w:val="36"/>
          <w:szCs w:val="36"/>
        </w:rPr>
      </w:pPr>
      <w:r>
        <w:rPr>
          <w:rFonts w:ascii="Arial" w:hAnsi="Arial" w:cs="Arial" w:hint="cs"/>
          <w:color w:val="008000"/>
          <w:sz w:val="36"/>
          <w:szCs w:val="36"/>
          <w:rtl/>
        </w:rPr>
        <w:t>أن يخرج من قاعة الجلسة من يخل بنظامها فإن لم يمتثل وتمادى كان للدائرة أن تحكم على الفور بحبسه أربعاً وعشرين ساعة أو بتغريمه مائتي ريال 0 وللدائرة قبل إنتهاء الجلسة أن ترجع عن الحكم الذي تصدره 0</w:t>
      </w:r>
    </w:p>
    <w:p w:rsidR="00F47522" w:rsidRDefault="00F47522" w:rsidP="00F47522">
      <w:pPr>
        <w:pStyle w:val="a3"/>
        <w:numPr>
          <w:ilvl w:val="0"/>
          <w:numId w:val="1"/>
        </w:numPr>
        <w:rPr>
          <w:rFonts w:ascii="Arial" w:hAnsi="Arial" w:cs="Arial" w:hint="cs"/>
          <w:color w:val="008000"/>
          <w:sz w:val="36"/>
          <w:szCs w:val="36"/>
        </w:rPr>
      </w:pPr>
      <w:r>
        <w:rPr>
          <w:rFonts w:ascii="Arial" w:hAnsi="Arial" w:cs="Arial" w:hint="cs"/>
          <w:color w:val="008000"/>
          <w:sz w:val="36"/>
          <w:szCs w:val="36"/>
          <w:rtl/>
        </w:rPr>
        <w:t xml:space="preserve"> أن يأمر بمحو العبارات الجارحة أو المخالفة للآداب أو النظام العام من أية ورقة أو مذكرة يقدمها الخصوم في الدعوى 0</w:t>
      </w:r>
    </w:p>
    <w:p w:rsidR="00F47522" w:rsidRDefault="00F47522" w:rsidP="00C909F2">
      <w:pPr>
        <w:pStyle w:val="a3"/>
        <w:ind w:left="315"/>
        <w:rPr>
          <w:rFonts w:ascii="Arial" w:hAnsi="Arial" w:cs="Arial" w:hint="cs"/>
          <w:color w:val="008000"/>
          <w:sz w:val="36"/>
          <w:szCs w:val="36"/>
          <w:rtl/>
        </w:rPr>
      </w:pPr>
      <w:r>
        <w:rPr>
          <w:rFonts w:ascii="Arial" w:hAnsi="Arial" w:cs="Arial" w:hint="cs"/>
          <w:color w:val="008000"/>
          <w:sz w:val="36"/>
          <w:szCs w:val="36"/>
          <w:rtl/>
        </w:rPr>
        <w:t xml:space="preserve">ج- أن يأمر بكتابة </w:t>
      </w:r>
      <w:r w:rsidR="00C909F2">
        <w:rPr>
          <w:rFonts w:ascii="Arial" w:hAnsi="Arial" w:cs="Arial" w:hint="cs"/>
          <w:color w:val="008000"/>
          <w:sz w:val="36"/>
          <w:szCs w:val="36"/>
          <w:rtl/>
        </w:rPr>
        <w:t xml:space="preserve"> محضر عن </w:t>
      </w:r>
      <w:r>
        <w:rPr>
          <w:rFonts w:ascii="Arial" w:hAnsi="Arial" w:cs="Arial" w:hint="cs"/>
          <w:color w:val="008000"/>
          <w:sz w:val="36"/>
          <w:szCs w:val="36"/>
          <w:rtl/>
        </w:rPr>
        <w:t xml:space="preserve">كل </w:t>
      </w:r>
      <w:r w:rsidR="00C909F2">
        <w:rPr>
          <w:rFonts w:ascii="Arial" w:hAnsi="Arial" w:cs="Arial" w:hint="cs"/>
          <w:color w:val="008000"/>
          <w:sz w:val="36"/>
          <w:szCs w:val="36"/>
          <w:rtl/>
        </w:rPr>
        <w:t xml:space="preserve"> </w:t>
      </w:r>
      <w:r>
        <w:rPr>
          <w:rFonts w:ascii="Arial" w:hAnsi="Arial" w:cs="Arial" w:hint="cs"/>
          <w:color w:val="008000"/>
          <w:sz w:val="36"/>
          <w:szCs w:val="36"/>
          <w:rtl/>
        </w:rPr>
        <w:t xml:space="preserve">مخالفة أو جريمة تقع أثناء إنعقاد الجلسة وعما </w:t>
      </w:r>
      <w:r w:rsidR="00C909F2">
        <w:rPr>
          <w:rFonts w:ascii="Arial" w:hAnsi="Arial" w:cs="Arial" w:hint="cs"/>
          <w:color w:val="008000"/>
          <w:sz w:val="36"/>
          <w:szCs w:val="36"/>
          <w:rtl/>
        </w:rPr>
        <w:t xml:space="preserve"> </w:t>
      </w:r>
      <w:r>
        <w:rPr>
          <w:rFonts w:ascii="Arial" w:hAnsi="Arial" w:cs="Arial" w:hint="cs"/>
          <w:color w:val="008000"/>
          <w:sz w:val="36"/>
          <w:szCs w:val="36"/>
          <w:rtl/>
        </w:rPr>
        <w:t>قد يحدث أثناء</w:t>
      </w:r>
      <w:r w:rsidR="00C909F2">
        <w:rPr>
          <w:rFonts w:ascii="Arial" w:hAnsi="Arial" w:cs="Arial" w:hint="cs"/>
          <w:color w:val="008000"/>
          <w:sz w:val="36"/>
          <w:szCs w:val="36"/>
          <w:rtl/>
        </w:rPr>
        <w:t xml:space="preserve"> </w:t>
      </w:r>
      <w:r>
        <w:rPr>
          <w:rFonts w:ascii="Arial" w:hAnsi="Arial" w:cs="Arial" w:hint="cs"/>
          <w:color w:val="008000"/>
          <w:sz w:val="36"/>
          <w:szCs w:val="36"/>
          <w:rtl/>
        </w:rPr>
        <w:t xml:space="preserve"> ذلك</w:t>
      </w:r>
      <w:r w:rsidR="00C909F2">
        <w:rPr>
          <w:rFonts w:ascii="Arial" w:hAnsi="Arial" w:cs="Arial" w:hint="cs"/>
          <w:color w:val="008000"/>
          <w:sz w:val="36"/>
          <w:szCs w:val="36"/>
          <w:rtl/>
        </w:rPr>
        <w:t xml:space="preserve"> </w:t>
      </w:r>
      <w:r>
        <w:rPr>
          <w:rFonts w:ascii="Arial" w:hAnsi="Arial" w:cs="Arial" w:hint="cs"/>
          <w:color w:val="008000"/>
          <w:sz w:val="36"/>
          <w:szCs w:val="36"/>
          <w:rtl/>
        </w:rPr>
        <w:t xml:space="preserve"> من تعد على الدائرة أو</w:t>
      </w:r>
      <w:r w:rsidR="00C909F2">
        <w:rPr>
          <w:rFonts w:ascii="Arial" w:hAnsi="Arial" w:cs="Arial" w:hint="cs"/>
          <w:color w:val="008000"/>
          <w:sz w:val="36"/>
          <w:szCs w:val="36"/>
          <w:rtl/>
        </w:rPr>
        <w:t xml:space="preserve"> </w:t>
      </w:r>
      <w:r>
        <w:rPr>
          <w:rFonts w:ascii="Arial" w:hAnsi="Arial" w:cs="Arial" w:hint="cs"/>
          <w:color w:val="008000"/>
          <w:sz w:val="36"/>
          <w:szCs w:val="36"/>
          <w:rtl/>
        </w:rPr>
        <w:t>أحد أعضائها</w:t>
      </w:r>
      <w:r w:rsidR="00C909F2">
        <w:rPr>
          <w:rFonts w:ascii="Arial" w:hAnsi="Arial" w:cs="Arial" w:hint="cs"/>
          <w:color w:val="008000"/>
          <w:sz w:val="36"/>
          <w:szCs w:val="36"/>
          <w:rtl/>
        </w:rPr>
        <w:t xml:space="preserve"> </w:t>
      </w:r>
      <w:r>
        <w:rPr>
          <w:rFonts w:ascii="Arial" w:hAnsi="Arial" w:cs="Arial" w:hint="cs"/>
          <w:color w:val="008000"/>
          <w:sz w:val="36"/>
          <w:szCs w:val="36"/>
          <w:rtl/>
        </w:rPr>
        <w:t xml:space="preserve"> أو ممثل </w:t>
      </w:r>
      <w:r w:rsidR="00C909F2">
        <w:rPr>
          <w:rFonts w:ascii="Arial" w:hAnsi="Arial" w:cs="Arial" w:hint="cs"/>
          <w:color w:val="008000"/>
          <w:sz w:val="36"/>
          <w:szCs w:val="36"/>
          <w:rtl/>
        </w:rPr>
        <w:t>ا</w:t>
      </w:r>
      <w:r>
        <w:rPr>
          <w:rFonts w:ascii="Arial" w:hAnsi="Arial" w:cs="Arial" w:hint="cs"/>
          <w:color w:val="008000"/>
          <w:sz w:val="36"/>
          <w:szCs w:val="36"/>
          <w:rtl/>
        </w:rPr>
        <w:t>لإدعاء أو</w:t>
      </w:r>
      <w:r w:rsidR="00C909F2">
        <w:rPr>
          <w:rFonts w:ascii="Arial" w:hAnsi="Arial" w:cs="Arial" w:hint="cs"/>
          <w:color w:val="008000"/>
          <w:sz w:val="36"/>
          <w:szCs w:val="36"/>
          <w:rtl/>
        </w:rPr>
        <w:t xml:space="preserve"> </w:t>
      </w:r>
      <w:r>
        <w:rPr>
          <w:rFonts w:ascii="Arial" w:hAnsi="Arial" w:cs="Arial" w:hint="cs"/>
          <w:color w:val="008000"/>
          <w:sz w:val="36"/>
          <w:szCs w:val="36"/>
          <w:rtl/>
        </w:rPr>
        <w:t>أحد العاملين مع الدائرة</w:t>
      </w:r>
      <w:r w:rsidR="00C909F2">
        <w:rPr>
          <w:rFonts w:ascii="Arial" w:hAnsi="Arial" w:cs="Arial" w:hint="cs"/>
          <w:color w:val="008000"/>
          <w:sz w:val="36"/>
          <w:szCs w:val="36"/>
          <w:rtl/>
        </w:rPr>
        <w:t xml:space="preserve"> </w:t>
      </w:r>
      <w:r>
        <w:rPr>
          <w:rFonts w:ascii="Arial" w:hAnsi="Arial" w:cs="Arial" w:hint="cs"/>
          <w:color w:val="008000"/>
          <w:sz w:val="36"/>
          <w:szCs w:val="36"/>
          <w:rtl/>
        </w:rPr>
        <w:t xml:space="preserve"> ويحيل المحضر إلى الجهة المختصة ل</w:t>
      </w:r>
      <w:r w:rsidR="00C909F2">
        <w:rPr>
          <w:rFonts w:ascii="Arial" w:hAnsi="Arial" w:cs="Arial" w:hint="cs"/>
          <w:color w:val="008000"/>
          <w:sz w:val="36"/>
          <w:szCs w:val="36"/>
          <w:rtl/>
        </w:rPr>
        <w:t>إ</w:t>
      </w:r>
      <w:r>
        <w:rPr>
          <w:rFonts w:ascii="Arial" w:hAnsi="Arial" w:cs="Arial" w:hint="cs"/>
          <w:color w:val="008000"/>
          <w:sz w:val="36"/>
          <w:szCs w:val="36"/>
          <w:rtl/>
        </w:rPr>
        <w:t>تخاذ اللازم نظاماً 0وله إذا إقتضى الحال أن يأمر بالقبض على من وقعت منه هذه ال</w:t>
      </w:r>
      <w:r w:rsidR="00C909F2">
        <w:rPr>
          <w:rFonts w:ascii="Arial" w:hAnsi="Arial" w:cs="Arial" w:hint="cs"/>
          <w:color w:val="008000"/>
          <w:sz w:val="36"/>
          <w:szCs w:val="36"/>
          <w:rtl/>
        </w:rPr>
        <w:t>أ</w:t>
      </w:r>
      <w:r>
        <w:rPr>
          <w:rFonts w:ascii="Arial" w:hAnsi="Arial" w:cs="Arial" w:hint="cs"/>
          <w:color w:val="008000"/>
          <w:sz w:val="36"/>
          <w:szCs w:val="36"/>
          <w:rtl/>
        </w:rPr>
        <w:t>فعال 0</w:t>
      </w:r>
    </w:p>
    <w:p w:rsidR="00C909F2" w:rsidRDefault="00C909F2" w:rsidP="00C909F2">
      <w:pPr>
        <w:pStyle w:val="a3"/>
        <w:ind w:left="315"/>
        <w:rPr>
          <w:rFonts w:ascii="Arial" w:hAnsi="Arial" w:cs="Arial" w:hint="cs"/>
          <w:color w:val="008000"/>
          <w:sz w:val="36"/>
          <w:szCs w:val="36"/>
          <w:rtl/>
        </w:rPr>
      </w:pPr>
    </w:p>
    <w:p w:rsidR="00C909F2" w:rsidRPr="00F10E1C" w:rsidRDefault="00C909F2" w:rsidP="00C909F2">
      <w:pPr>
        <w:pStyle w:val="a3"/>
        <w:ind w:left="315"/>
        <w:rPr>
          <w:rFonts w:ascii="Arial" w:hAnsi="Arial" w:cs="Arial" w:hint="cs"/>
          <w:color w:val="008000"/>
          <w:sz w:val="36"/>
          <w:szCs w:val="36"/>
          <w:u w:val="single"/>
          <w:rtl/>
        </w:rPr>
      </w:pPr>
      <w:r w:rsidRPr="00F10E1C">
        <w:rPr>
          <w:rFonts w:ascii="Arial" w:hAnsi="Arial" w:cs="Arial" w:hint="cs"/>
          <w:color w:val="008000"/>
          <w:sz w:val="40"/>
          <w:szCs w:val="40"/>
          <w:u w:val="single"/>
          <w:rtl/>
        </w:rPr>
        <w:t>المادة السابعة عشرة</w:t>
      </w:r>
      <w:r w:rsidRPr="00F10E1C">
        <w:rPr>
          <w:rFonts w:ascii="Arial" w:hAnsi="Arial" w:cs="Arial" w:hint="cs"/>
          <w:color w:val="008000"/>
          <w:sz w:val="36"/>
          <w:szCs w:val="36"/>
          <w:u w:val="single"/>
          <w:rtl/>
        </w:rPr>
        <w:t xml:space="preserve"> : </w:t>
      </w:r>
    </w:p>
    <w:p w:rsidR="00C909F2" w:rsidRDefault="00C909F2" w:rsidP="00C909F2">
      <w:pPr>
        <w:pStyle w:val="a3"/>
        <w:ind w:left="315"/>
        <w:rPr>
          <w:rFonts w:ascii="Arial" w:hAnsi="Arial" w:cs="Arial" w:hint="cs"/>
          <w:color w:val="008000"/>
          <w:sz w:val="36"/>
          <w:szCs w:val="36"/>
          <w:rtl/>
        </w:rPr>
      </w:pPr>
      <w:r>
        <w:rPr>
          <w:rFonts w:ascii="Arial" w:hAnsi="Arial" w:cs="Arial" w:hint="cs"/>
          <w:color w:val="008000"/>
          <w:sz w:val="36"/>
          <w:szCs w:val="36"/>
          <w:rtl/>
        </w:rPr>
        <w:t xml:space="preserve">      لا يجوز التعويل على أوراق أو مذكرات من أحد أطراف الدعوى دون تمكين الطرف الآخر  من الاطلاع عليها ،  وللمتهم أو من يوكله حق الاطلاع على أوراق التحقيق  بحضور أمين  سر الدائرة  وله أن  يستنسخ  ما يخصه منها ويحدد رئيس الدائرة ذلك 0</w:t>
      </w:r>
    </w:p>
    <w:p w:rsidR="00C909F2" w:rsidRDefault="00C909F2" w:rsidP="00C909F2">
      <w:pPr>
        <w:pStyle w:val="a3"/>
        <w:ind w:left="315"/>
        <w:rPr>
          <w:rFonts w:ascii="Arial" w:hAnsi="Arial" w:cs="Arial" w:hint="cs"/>
          <w:color w:val="008000"/>
          <w:sz w:val="36"/>
          <w:szCs w:val="36"/>
          <w:rtl/>
        </w:rPr>
      </w:pPr>
    </w:p>
    <w:p w:rsidR="00C909F2" w:rsidRPr="00F10E1C" w:rsidRDefault="00C909F2" w:rsidP="00C909F2">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الثامنة عشرة :</w:t>
      </w:r>
    </w:p>
    <w:p w:rsidR="000F79FC" w:rsidRPr="000F79FC" w:rsidRDefault="002225C5" w:rsidP="000F79FC">
      <w:pPr>
        <w:pStyle w:val="a3"/>
        <w:ind w:left="315"/>
        <w:rPr>
          <w:rFonts w:ascii="Arial" w:hAnsi="Arial" w:cs="Arial" w:hint="cs"/>
          <w:color w:val="008000"/>
          <w:sz w:val="24"/>
          <w:szCs w:val="24"/>
          <w:rtl/>
        </w:rPr>
      </w:pPr>
      <w:r>
        <w:rPr>
          <w:rFonts w:ascii="Arial" w:hAnsi="Arial" w:cs="Arial" w:hint="cs"/>
          <w:color w:val="008000"/>
          <w:sz w:val="36"/>
          <w:szCs w:val="36"/>
          <w:rtl/>
        </w:rPr>
        <w:t xml:space="preserve">      </w:t>
      </w:r>
      <w:r w:rsidR="00C909F2">
        <w:rPr>
          <w:rFonts w:ascii="Arial" w:hAnsi="Arial" w:cs="Arial" w:hint="cs"/>
          <w:color w:val="008000"/>
          <w:sz w:val="36"/>
          <w:szCs w:val="36"/>
          <w:rtl/>
        </w:rPr>
        <w:t xml:space="preserve"> يحضر الخصوم أومن ينوب عنهم </w:t>
      </w:r>
      <w:r>
        <w:rPr>
          <w:rFonts w:ascii="Arial" w:hAnsi="Arial" w:cs="Arial" w:hint="cs"/>
          <w:color w:val="008000"/>
          <w:sz w:val="36"/>
          <w:szCs w:val="36"/>
          <w:rtl/>
        </w:rPr>
        <w:t xml:space="preserve">في الدعوى الإدارية في اليوم المعين لنظر </w:t>
      </w:r>
    </w:p>
    <w:p w:rsidR="002225C5" w:rsidRPr="000F79FC" w:rsidRDefault="002225C5" w:rsidP="00C909F2">
      <w:pPr>
        <w:pStyle w:val="a3"/>
        <w:ind w:left="315"/>
        <w:rPr>
          <w:rFonts w:ascii="Arial" w:hAnsi="Arial" w:cs="Arial" w:hint="cs"/>
          <w:color w:val="000000"/>
          <w:sz w:val="24"/>
          <w:szCs w:val="24"/>
          <w:rtl/>
        </w:rPr>
      </w:pPr>
      <w:r>
        <w:rPr>
          <w:rFonts w:ascii="Arial" w:hAnsi="Arial" w:cs="Arial" w:hint="cs"/>
          <w:color w:val="008000"/>
          <w:sz w:val="36"/>
          <w:szCs w:val="36"/>
          <w:rtl/>
        </w:rPr>
        <w:t xml:space="preserve">                                       </w:t>
      </w:r>
      <w:r w:rsidR="000F79FC">
        <w:rPr>
          <w:rFonts w:ascii="Arial" w:hAnsi="Arial" w:cs="Arial" w:hint="cs"/>
          <w:color w:val="008000"/>
          <w:sz w:val="36"/>
          <w:szCs w:val="36"/>
          <w:rtl/>
        </w:rPr>
        <w:t xml:space="preserve">  </w:t>
      </w:r>
      <w:r>
        <w:rPr>
          <w:rFonts w:ascii="Arial" w:hAnsi="Arial" w:cs="Arial" w:hint="cs"/>
          <w:color w:val="008000"/>
          <w:sz w:val="36"/>
          <w:szCs w:val="36"/>
          <w:rtl/>
        </w:rPr>
        <w:t xml:space="preserve"> </w:t>
      </w:r>
      <w:r w:rsidRPr="000F79FC">
        <w:rPr>
          <w:rFonts w:ascii="Arial" w:hAnsi="Arial" w:cs="Arial" w:hint="cs"/>
          <w:color w:val="000000"/>
          <w:sz w:val="24"/>
          <w:szCs w:val="24"/>
          <w:rtl/>
        </w:rPr>
        <w:t>(9)</w:t>
      </w:r>
    </w:p>
    <w:p w:rsidR="002225C5" w:rsidRDefault="002225C5" w:rsidP="00C909F2">
      <w:pPr>
        <w:pStyle w:val="a3"/>
        <w:ind w:left="315"/>
        <w:rPr>
          <w:rFonts w:ascii="Arial" w:hAnsi="Arial" w:cs="Arial" w:hint="cs"/>
          <w:color w:val="008000"/>
          <w:sz w:val="36"/>
          <w:szCs w:val="36"/>
          <w:rtl/>
        </w:rPr>
      </w:pPr>
      <w:r>
        <w:rPr>
          <w:rFonts w:ascii="Arial" w:hAnsi="Arial" w:cs="Arial" w:hint="cs"/>
          <w:color w:val="008000"/>
          <w:sz w:val="36"/>
          <w:szCs w:val="36"/>
          <w:rtl/>
        </w:rPr>
        <w:lastRenderedPageBreak/>
        <w:t>الدعوى، فإذا لم يحضر المدعي ولم يتقدم بعذر تقبله الدائرة</w:t>
      </w:r>
      <w:r w:rsidR="00A04E04">
        <w:rPr>
          <w:rFonts w:ascii="Arial" w:hAnsi="Arial" w:cs="Arial" w:hint="cs"/>
          <w:color w:val="008000"/>
          <w:sz w:val="36"/>
          <w:szCs w:val="36"/>
          <w:rtl/>
        </w:rPr>
        <w:t xml:space="preserve"> </w:t>
      </w:r>
      <w:r>
        <w:rPr>
          <w:rFonts w:ascii="Arial" w:hAnsi="Arial" w:cs="Arial" w:hint="cs"/>
          <w:color w:val="008000"/>
          <w:sz w:val="36"/>
          <w:szCs w:val="36"/>
          <w:rtl/>
        </w:rPr>
        <w:t xml:space="preserve"> جاز لها أن تفصل في الدعوى بحالتها بناء على طلب المدعى عليه أو أن تأمر بشطبها ،</w:t>
      </w:r>
      <w:r w:rsidR="00A04E04">
        <w:rPr>
          <w:rFonts w:ascii="Arial" w:hAnsi="Arial" w:cs="Arial" w:hint="cs"/>
          <w:color w:val="008000"/>
          <w:sz w:val="36"/>
          <w:szCs w:val="36"/>
          <w:rtl/>
        </w:rPr>
        <w:t xml:space="preserve">  فإذا شطبت جاز للمدعي  أن يطلب النظر فيها  وتحدد الدائرة لنظرها موعداً  يبلغ به المدعى عليه ، فإذا  لم يحضر المدعي ولم  يتقدم بعذر تقبله الدائرة  تشطب الدعوى ولا تسمع بعد ذلك إلا بقرار من هيئة التدقيق مجتمعه 0</w:t>
      </w:r>
    </w:p>
    <w:p w:rsidR="00A04E04" w:rsidRDefault="00A04E04" w:rsidP="00C909F2">
      <w:pPr>
        <w:pStyle w:val="a3"/>
        <w:ind w:left="315"/>
        <w:rPr>
          <w:rFonts w:ascii="Arial" w:hAnsi="Arial" w:cs="Arial" w:hint="cs"/>
          <w:color w:val="008000"/>
          <w:sz w:val="36"/>
          <w:szCs w:val="36"/>
          <w:rtl/>
        </w:rPr>
      </w:pPr>
      <w:r>
        <w:rPr>
          <w:rFonts w:ascii="Arial" w:hAnsi="Arial" w:cs="Arial" w:hint="cs"/>
          <w:color w:val="008000"/>
          <w:sz w:val="36"/>
          <w:szCs w:val="36"/>
          <w:rtl/>
        </w:rPr>
        <w:t xml:space="preserve">    أما إذا  لم يحضر المدعى عليه فعلى الدائرة تأجيل نظر الدعوى إلى جلسة تالية يعلن بها  المدعى عليه  فإذا لم يحضر فصلت  الدائرة في الدعوى  ، ويعتبر الحكم حضورياً 0</w:t>
      </w:r>
    </w:p>
    <w:p w:rsidR="00A04E04" w:rsidRPr="00F10E1C" w:rsidRDefault="00A04E04" w:rsidP="00C909F2">
      <w:pPr>
        <w:pStyle w:val="a3"/>
        <w:ind w:left="315"/>
        <w:rPr>
          <w:rFonts w:ascii="Arial" w:hAnsi="Arial" w:cs="Arial" w:hint="cs"/>
          <w:color w:val="008000"/>
          <w:sz w:val="36"/>
          <w:szCs w:val="36"/>
          <w:u w:val="single"/>
          <w:rtl/>
        </w:rPr>
      </w:pPr>
      <w:r w:rsidRPr="00F10E1C">
        <w:rPr>
          <w:rFonts w:ascii="Arial" w:hAnsi="Arial" w:cs="Arial" w:hint="cs"/>
          <w:color w:val="008000"/>
          <w:sz w:val="36"/>
          <w:szCs w:val="36"/>
          <w:u w:val="single"/>
          <w:rtl/>
        </w:rPr>
        <w:t>المادة التاسعة عشرة:</w:t>
      </w:r>
    </w:p>
    <w:p w:rsidR="00A04E04" w:rsidRDefault="00A04E04" w:rsidP="00C909F2">
      <w:pPr>
        <w:pStyle w:val="a3"/>
        <w:ind w:left="315"/>
        <w:rPr>
          <w:rFonts w:ascii="Arial" w:hAnsi="Arial" w:cs="Arial" w:hint="cs"/>
          <w:color w:val="008000"/>
          <w:sz w:val="36"/>
          <w:szCs w:val="36"/>
          <w:rtl/>
        </w:rPr>
      </w:pPr>
      <w:r>
        <w:rPr>
          <w:rFonts w:ascii="Arial" w:hAnsi="Arial" w:cs="Arial" w:hint="cs"/>
          <w:color w:val="008000"/>
          <w:sz w:val="36"/>
          <w:szCs w:val="36"/>
          <w:rtl/>
        </w:rPr>
        <w:t>يحضر المتهم جلسات المحاكمة بنفسه في الدعاوى التأديبية والجزائية ويبدي دفاعه كتابة</w:t>
      </w:r>
      <w:r w:rsidR="00055A59">
        <w:rPr>
          <w:rFonts w:ascii="Arial" w:hAnsi="Arial" w:cs="Arial" w:hint="cs"/>
          <w:color w:val="008000"/>
          <w:sz w:val="36"/>
          <w:szCs w:val="36"/>
          <w:rtl/>
        </w:rPr>
        <w:t xml:space="preserve"> </w:t>
      </w:r>
      <w:r>
        <w:rPr>
          <w:rFonts w:ascii="Arial" w:hAnsi="Arial" w:cs="Arial" w:hint="cs"/>
          <w:color w:val="008000"/>
          <w:sz w:val="36"/>
          <w:szCs w:val="36"/>
          <w:rtl/>
        </w:rPr>
        <w:t xml:space="preserve"> أو</w:t>
      </w:r>
      <w:r w:rsidR="00055A59">
        <w:rPr>
          <w:rFonts w:ascii="Arial" w:hAnsi="Arial" w:cs="Arial" w:hint="cs"/>
          <w:color w:val="008000"/>
          <w:sz w:val="36"/>
          <w:szCs w:val="36"/>
          <w:rtl/>
        </w:rPr>
        <w:t xml:space="preserve"> مشافهه وله أن يستعين بمحام وأن يطلب إستدعاء الشهود لسماع شهادتهم </w:t>
      </w:r>
    </w:p>
    <w:p w:rsidR="00055A59" w:rsidRDefault="00055A59" w:rsidP="00C909F2">
      <w:pPr>
        <w:pStyle w:val="a3"/>
        <w:ind w:left="315"/>
        <w:rPr>
          <w:rFonts w:ascii="Arial" w:hAnsi="Arial" w:cs="Arial" w:hint="cs"/>
          <w:color w:val="008000"/>
          <w:sz w:val="36"/>
          <w:szCs w:val="36"/>
          <w:rtl/>
        </w:rPr>
      </w:pPr>
      <w:r>
        <w:rPr>
          <w:rFonts w:ascii="Arial" w:hAnsi="Arial" w:cs="Arial" w:hint="cs"/>
          <w:color w:val="008000"/>
          <w:sz w:val="36"/>
          <w:szCs w:val="36"/>
          <w:rtl/>
        </w:rPr>
        <w:t>فإذا</w:t>
      </w:r>
      <w:r w:rsidR="001A2E86">
        <w:rPr>
          <w:rFonts w:ascii="Arial" w:hAnsi="Arial" w:cs="Arial" w:hint="cs"/>
          <w:color w:val="008000"/>
          <w:sz w:val="36"/>
          <w:szCs w:val="36"/>
          <w:rtl/>
        </w:rPr>
        <w:t xml:space="preserve"> </w:t>
      </w:r>
      <w:r>
        <w:rPr>
          <w:rFonts w:ascii="Arial" w:hAnsi="Arial" w:cs="Arial" w:hint="cs"/>
          <w:color w:val="008000"/>
          <w:sz w:val="36"/>
          <w:szCs w:val="36"/>
          <w:rtl/>
        </w:rPr>
        <w:t xml:space="preserve"> لم يحضر المتهم في الدعوى التأديبية</w:t>
      </w:r>
      <w:r w:rsidR="001A2E86">
        <w:rPr>
          <w:rFonts w:ascii="Arial" w:hAnsi="Arial" w:cs="Arial" w:hint="cs"/>
          <w:color w:val="008000"/>
          <w:sz w:val="36"/>
          <w:szCs w:val="36"/>
          <w:rtl/>
        </w:rPr>
        <w:t xml:space="preserve"> </w:t>
      </w:r>
      <w:r>
        <w:rPr>
          <w:rFonts w:ascii="Arial" w:hAnsi="Arial" w:cs="Arial" w:hint="cs"/>
          <w:color w:val="008000"/>
          <w:sz w:val="36"/>
          <w:szCs w:val="36"/>
          <w:rtl/>
        </w:rPr>
        <w:t xml:space="preserve"> بعد إبلاغه إبلاغأ صحيحاً</w:t>
      </w:r>
      <w:r w:rsidR="001A2E86">
        <w:rPr>
          <w:rFonts w:ascii="Arial" w:hAnsi="Arial" w:cs="Arial" w:hint="cs"/>
          <w:color w:val="008000"/>
          <w:sz w:val="36"/>
          <w:szCs w:val="36"/>
          <w:rtl/>
        </w:rPr>
        <w:t xml:space="preserve"> </w:t>
      </w:r>
      <w:r>
        <w:rPr>
          <w:rFonts w:ascii="Arial" w:hAnsi="Arial" w:cs="Arial" w:hint="cs"/>
          <w:color w:val="008000"/>
          <w:sz w:val="36"/>
          <w:szCs w:val="36"/>
          <w:rtl/>
        </w:rPr>
        <w:t xml:space="preserve"> فعلى الدائرة أن تمضي في إجراءات المحاكمة 0</w:t>
      </w:r>
    </w:p>
    <w:p w:rsidR="00055A59" w:rsidRDefault="00055A59" w:rsidP="00C909F2">
      <w:pPr>
        <w:pStyle w:val="a3"/>
        <w:ind w:left="315"/>
        <w:rPr>
          <w:rFonts w:ascii="Arial" w:hAnsi="Arial" w:cs="Arial" w:hint="cs"/>
          <w:color w:val="008000"/>
          <w:sz w:val="36"/>
          <w:szCs w:val="36"/>
          <w:rtl/>
        </w:rPr>
      </w:pPr>
      <w:r>
        <w:rPr>
          <w:rFonts w:ascii="Arial" w:hAnsi="Arial" w:cs="Arial" w:hint="cs"/>
          <w:color w:val="008000"/>
          <w:sz w:val="36"/>
          <w:szCs w:val="36"/>
          <w:rtl/>
        </w:rPr>
        <w:t xml:space="preserve"> أما المتهم في الدعوى الجزائية فإنه إذا  أبلغ ولم يحضر أعيد طلب حضوره لجلسة أخرى فإن </w:t>
      </w:r>
      <w:r w:rsidR="001A2E86">
        <w:rPr>
          <w:rFonts w:ascii="Arial" w:hAnsi="Arial" w:cs="Arial" w:hint="cs"/>
          <w:color w:val="008000"/>
          <w:sz w:val="36"/>
          <w:szCs w:val="36"/>
          <w:rtl/>
        </w:rPr>
        <w:t xml:space="preserve"> </w:t>
      </w:r>
      <w:r>
        <w:rPr>
          <w:rFonts w:ascii="Arial" w:hAnsi="Arial" w:cs="Arial" w:hint="cs"/>
          <w:color w:val="008000"/>
          <w:sz w:val="36"/>
          <w:szCs w:val="36"/>
          <w:rtl/>
        </w:rPr>
        <w:t>تخلف بعد ذلك عن الحضور جاز للدائرة أن تحكم في الدعوى غيابياً أو أن تأمر بإحضاره إلى جلسة تحددها فإن تعذر إحضاره حكمت في الدعوى غيابياً0</w:t>
      </w:r>
    </w:p>
    <w:p w:rsidR="001A2E86" w:rsidRDefault="001A2E86" w:rsidP="00C909F2">
      <w:pPr>
        <w:pStyle w:val="a3"/>
        <w:ind w:left="315"/>
        <w:rPr>
          <w:rFonts w:ascii="Arial" w:hAnsi="Arial" w:cs="Arial" w:hint="cs"/>
          <w:color w:val="008000"/>
          <w:sz w:val="36"/>
          <w:szCs w:val="36"/>
          <w:rtl/>
        </w:rPr>
      </w:pPr>
    </w:p>
    <w:p w:rsidR="001A2E86" w:rsidRPr="00F10E1C" w:rsidRDefault="001A2E86" w:rsidP="00C909F2">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 xml:space="preserve"> المادة العشرون :</w:t>
      </w:r>
    </w:p>
    <w:p w:rsidR="001A2E86" w:rsidRDefault="001A2E86" w:rsidP="00C909F2">
      <w:pPr>
        <w:pStyle w:val="a3"/>
        <w:ind w:left="315"/>
        <w:rPr>
          <w:rFonts w:ascii="Arial" w:hAnsi="Arial" w:cs="Arial" w:hint="cs"/>
          <w:color w:val="008000"/>
          <w:sz w:val="36"/>
          <w:szCs w:val="36"/>
          <w:rtl/>
        </w:rPr>
      </w:pPr>
      <w:r>
        <w:rPr>
          <w:rFonts w:ascii="Arial" w:hAnsi="Arial" w:cs="Arial" w:hint="cs"/>
          <w:color w:val="008000"/>
          <w:sz w:val="40"/>
          <w:szCs w:val="40"/>
          <w:rtl/>
        </w:rPr>
        <w:t xml:space="preserve"> </w:t>
      </w:r>
      <w:r w:rsidRPr="001A2E86">
        <w:rPr>
          <w:rFonts w:ascii="Arial" w:hAnsi="Arial" w:cs="Arial" w:hint="cs"/>
          <w:color w:val="008000"/>
          <w:sz w:val="36"/>
          <w:szCs w:val="36"/>
          <w:rtl/>
        </w:rPr>
        <w:t xml:space="preserve"> إذا حضر المدعي أو المدعى عليه في الدعوى الإدارية في أية جلسة أمام</w:t>
      </w:r>
      <w:r>
        <w:rPr>
          <w:rFonts w:ascii="Arial" w:hAnsi="Arial" w:cs="Arial" w:hint="cs"/>
          <w:color w:val="008000"/>
          <w:sz w:val="36"/>
          <w:szCs w:val="36"/>
          <w:rtl/>
        </w:rPr>
        <w:t xml:space="preserve"> الدائرة المختصة اعتبرت الخصومة حضورية في حقه ولو تخلف بعد ذلك 0</w:t>
      </w:r>
    </w:p>
    <w:p w:rsidR="001A2E86" w:rsidRDefault="001A2E86" w:rsidP="00C909F2">
      <w:pPr>
        <w:pStyle w:val="a3"/>
        <w:ind w:left="315"/>
        <w:rPr>
          <w:rFonts w:ascii="Arial" w:hAnsi="Arial" w:cs="Arial" w:hint="cs"/>
          <w:color w:val="008000"/>
          <w:sz w:val="36"/>
          <w:szCs w:val="36"/>
          <w:rtl/>
        </w:rPr>
      </w:pPr>
      <w:r>
        <w:rPr>
          <w:rFonts w:ascii="Arial" w:hAnsi="Arial" w:cs="Arial" w:hint="cs"/>
          <w:color w:val="008000"/>
          <w:sz w:val="36"/>
          <w:szCs w:val="36"/>
          <w:rtl/>
        </w:rPr>
        <w:t xml:space="preserve"> وفي الدعاوى الجزائية والتأديبية يعتبر الحكم حضورياً متى حضر المتهم إحدى الجلسات وأبدى دفاعه ولو تأجل الحكم بعد ذلك ولم يحضر عند صدوره0</w:t>
      </w:r>
    </w:p>
    <w:p w:rsidR="001A2E86" w:rsidRDefault="001A2E86" w:rsidP="00C909F2">
      <w:pPr>
        <w:pStyle w:val="a3"/>
        <w:ind w:left="315"/>
        <w:rPr>
          <w:rFonts w:ascii="Arial" w:hAnsi="Arial" w:cs="Arial" w:hint="cs"/>
          <w:color w:val="008000"/>
          <w:sz w:val="36"/>
          <w:szCs w:val="36"/>
          <w:rtl/>
        </w:rPr>
      </w:pPr>
    </w:p>
    <w:p w:rsidR="001A2E86" w:rsidRPr="00F10E1C" w:rsidRDefault="001A2E86" w:rsidP="00C909F2">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 xml:space="preserve">المادة الحادية والعشرون : </w:t>
      </w:r>
    </w:p>
    <w:p w:rsidR="001A2E86" w:rsidRDefault="00B97E75" w:rsidP="00B97E75">
      <w:pPr>
        <w:pStyle w:val="a3"/>
        <w:ind w:left="315"/>
        <w:rPr>
          <w:rFonts w:ascii="Arial" w:hAnsi="Arial" w:cs="Arial" w:hint="cs"/>
          <w:color w:val="008000"/>
          <w:sz w:val="36"/>
          <w:szCs w:val="36"/>
          <w:rtl/>
        </w:rPr>
      </w:pPr>
      <w:r>
        <w:rPr>
          <w:rFonts w:ascii="Arial" w:hAnsi="Arial" w:cs="Arial" w:hint="cs"/>
          <w:color w:val="008000"/>
          <w:sz w:val="36"/>
          <w:szCs w:val="36"/>
          <w:rtl/>
        </w:rPr>
        <w:t xml:space="preserve">    </w:t>
      </w:r>
      <w:r w:rsidR="001A2E86">
        <w:rPr>
          <w:rFonts w:ascii="Arial" w:hAnsi="Arial" w:cs="Arial" w:hint="cs"/>
          <w:color w:val="008000"/>
          <w:sz w:val="36"/>
          <w:szCs w:val="36"/>
          <w:rtl/>
        </w:rPr>
        <w:t xml:space="preserve"> يحررأمين سر الدائرة محضر الجلسة تحت إشراف رئي</w:t>
      </w:r>
      <w:r>
        <w:rPr>
          <w:rFonts w:ascii="Arial" w:hAnsi="Arial" w:cs="Arial" w:hint="cs"/>
          <w:color w:val="008000"/>
          <w:sz w:val="36"/>
          <w:szCs w:val="36"/>
          <w:rtl/>
        </w:rPr>
        <w:t xml:space="preserve">س الدائرة على أن يبين في  المحضر </w:t>
      </w:r>
      <w:r w:rsidR="001A2E86">
        <w:rPr>
          <w:rFonts w:ascii="Arial" w:hAnsi="Arial" w:cs="Arial" w:hint="cs"/>
          <w:color w:val="008000"/>
          <w:sz w:val="36"/>
          <w:szCs w:val="36"/>
          <w:rtl/>
        </w:rPr>
        <w:t>أسماء أعضاء</w:t>
      </w:r>
      <w:r>
        <w:rPr>
          <w:rFonts w:ascii="Arial" w:hAnsi="Arial" w:cs="Arial" w:hint="cs"/>
          <w:color w:val="008000"/>
          <w:sz w:val="36"/>
          <w:szCs w:val="36"/>
          <w:rtl/>
        </w:rPr>
        <w:t xml:space="preserve"> </w:t>
      </w:r>
      <w:r w:rsidR="001A2E86">
        <w:rPr>
          <w:rFonts w:ascii="Arial" w:hAnsi="Arial" w:cs="Arial" w:hint="cs"/>
          <w:color w:val="008000"/>
          <w:sz w:val="36"/>
          <w:szCs w:val="36"/>
          <w:rtl/>
        </w:rPr>
        <w:t xml:space="preserve"> الدائرة الذين حضروا الجلسة </w:t>
      </w:r>
      <w:r>
        <w:rPr>
          <w:rFonts w:ascii="Arial" w:hAnsi="Arial" w:cs="Arial" w:hint="cs"/>
          <w:color w:val="008000"/>
          <w:sz w:val="36"/>
          <w:szCs w:val="36"/>
          <w:rtl/>
        </w:rPr>
        <w:t xml:space="preserve"> </w:t>
      </w:r>
      <w:r w:rsidR="001A2E86">
        <w:rPr>
          <w:rFonts w:ascii="Arial" w:hAnsi="Arial" w:cs="Arial" w:hint="cs"/>
          <w:color w:val="008000"/>
          <w:sz w:val="36"/>
          <w:szCs w:val="36"/>
          <w:rtl/>
        </w:rPr>
        <w:t>وزمان ومكان إنعقادها والحاضرين من الخصوم ووكلائهم أو المتهمين ويبين</w:t>
      </w:r>
      <w:r>
        <w:rPr>
          <w:rFonts w:ascii="Arial" w:hAnsi="Arial" w:cs="Arial" w:hint="cs"/>
          <w:color w:val="008000"/>
          <w:sz w:val="36"/>
          <w:szCs w:val="36"/>
          <w:rtl/>
        </w:rPr>
        <w:t xml:space="preserve"> </w:t>
      </w:r>
      <w:r w:rsidR="001A2E86">
        <w:rPr>
          <w:rFonts w:ascii="Arial" w:hAnsi="Arial" w:cs="Arial" w:hint="cs"/>
          <w:color w:val="008000"/>
          <w:sz w:val="36"/>
          <w:szCs w:val="36"/>
          <w:rtl/>
        </w:rPr>
        <w:t xml:space="preserve"> كذلك جميع الإجراءات التي تتم </w:t>
      </w:r>
      <w:r>
        <w:rPr>
          <w:rFonts w:ascii="Arial" w:hAnsi="Arial" w:cs="Arial" w:hint="cs"/>
          <w:color w:val="008000"/>
          <w:sz w:val="36"/>
          <w:szCs w:val="36"/>
          <w:rtl/>
        </w:rPr>
        <w:t xml:space="preserve"> </w:t>
      </w:r>
      <w:r w:rsidR="001A2E86">
        <w:rPr>
          <w:rFonts w:ascii="Arial" w:hAnsi="Arial" w:cs="Arial" w:hint="cs"/>
          <w:color w:val="008000"/>
          <w:sz w:val="36"/>
          <w:szCs w:val="36"/>
          <w:rtl/>
        </w:rPr>
        <w:t>في</w:t>
      </w:r>
      <w:r>
        <w:rPr>
          <w:rFonts w:ascii="Arial" w:hAnsi="Arial" w:cs="Arial" w:hint="cs"/>
          <w:color w:val="008000"/>
          <w:sz w:val="36"/>
          <w:szCs w:val="36"/>
          <w:rtl/>
        </w:rPr>
        <w:t xml:space="preserve"> </w:t>
      </w:r>
      <w:r w:rsidR="001A2E86">
        <w:rPr>
          <w:rFonts w:ascii="Arial" w:hAnsi="Arial" w:cs="Arial" w:hint="cs"/>
          <w:color w:val="008000"/>
          <w:sz w:val="36"/>
          <w:szCs w:val="36"/>
          <w:rtl/>
        </w:rPr>
        <w:t xml:space="preserve"> الجلسة </w:t>
      </w:r>
      <w:r>
        <w:rPr>
          <w:rFonts w:ascii="Arial" w:hAnsi="Arial" w:cs="Arial" w:hint="cs"/>
          <w:color w:val="008000"/>
          <w:sz w:val="36"/>
          <w:szCs w:val="36"/>
          <w:rtl/>
        </w:rPr>
        <w:t xml:space="preserve"> </w:t>
      </w:r>
      <w:r w:rsidR="001A2E86">
        <w:rPr>
          <w:rFonts w:ascii="Arial" w:hAnsi="Arial" w:cs="Arial" w:hint="cs"/>
          <w:color w:val="008000"/>
          <w:sz w:val="36"/>
          <w:szCs w:val="36"/>
          <w:rtl/>
        </w:rPr>
        <w:t>والشهادات</w:t>
      </w:r>
      <w:r>
        <w:rPr>
          <w:rFonts w:ascii="Arial" w:hAnsi="Arial" w:cs="Arial" w:hint="cs"/>
          <w:color w:val="008000"/>
          <w:sz w:val="36"/>
          <w:szCs w:val="36"/>
          <w:rtl/>
        </w:rPr>
        <w:t xml:space="preserve"> </w:t>
      </w:r>
      <w:r w:rsidR="001A2E86">
        <w:rPr>
          <w:rFonts w:ascii="Arial" w:hAnsi="Arial" w:cs="Arial" w:hint="cs"/>
          <w:color w:val="008000"/>
          <w:sz w:val="36"/>
          <w:szCs w:val="36"/>
          <w:rtl/>
        </w:rPr>
        <w:t xml:space="preserve"> التي</w:t>
      </w:r>
      <w:r>
        <w:rPr>
          <w:rFonts w:ascii="Arial" w:hAnsi="Arial" w:cs="Arial" w:hint="cs"/>
          <w:color w:val="008000"/>
          <w:sz w:val="36"/>
          <w:szCs w:val="36"/>
          <w:rtl/>
        </w:rPr>
        <w:t xml:space="preserve"> </w:t>
      </w:r>
      <w:r w:rsidR="001A2E86">
        <w:rPr>
          <w:rFonts w:ascii="Arial" w:hAnsi="Arial" w:cs="Arial" w:hint="cs"/>
          <w:color w:val="008000"/>
          <w:sz w:val="36"/>
          <w:szCs w:val="36"/>
          <w:rtl/>
        </w:rPr>
        <w:t xml:space="preserve"> تسمع فيها</w:t>
      </w:r>
      <w:r>
        <w:rPr>
          <w:rFonts w:ascii="Arial" w:hAnsi="Arial" w:cs="Arial" w:hint="cs"/>
          <w:color w:val="008000"/>
          <w:sz w:val="36"/>
          <w:szCs w:val="36"/>
          <w:rtl/>
        </w:rPr>
        <w:t xml:space="preserve"> </w:t>
      </w:r>
      <w:r w:rsidR="001A2E86">
        <w:rPr>
          <w:rFonts w:ascii="Arial" w:hAnsi="Arial" w:cs="Arial" w:hint="cs"/>
          <w:color w:val="008000"/>
          <w:sz w:val="36"/>
          <w:szCs w:val="36"/>
          <w:rtl/>
        </w:rPr>
        <w:t xml:space="preserve"> وأقوال </w:t>
      </w:r>
      <w:r>
        <w:rPr>
          <w:rFonts w:ascii="Arial" w:hAnsi="Arial" w:cs="Arial" w:hint="cs"/>
          <w:color w:val="008000"/>
          <w:sz w:val="36"/>
          <w:szCs w:val="36"/>
          <w:rtl/>
        </w:rPr>
        <w:t xml:space="preserve"> </w:t>
      </w:r>
      <w:r w:rsidR="001A2E86">
        <w:rPr>
          <w:rFonts w:ascii="Arial" w:hAnsi="Arial" w:cs="Arial" w:hint="cs"/>
          <w:color w:val="008000"/>
          <w:sz w:val="36"/>
          <w:szCs w:val="36"/>
          <w:rtl/>
        </w:rPr>
        <w:t>أطراف</w:t>
      </w:r>
      <w:r>
        <w:rPr>
          <w:rFonts w:ascii="Arial" w:hAnsi="Arial" w:cs="Arial" w:hint="cs"/>
          <w:color w:val="008000"/>
          <w:sz w:val="36"/>
          <w:szCs w:val="36"/>
          <w:rtl/>
        </w:rPr>
        <w:t xml:space="preserve"> </w:t>
      </w:r>
      <w:r w:rsidR="001A2E86">
        <w:rPr>
          <w:rFonts w:ascii="Arial" w:hAnsi="Arial" w:cs="Arial" w:hint="cs"/>
          <w:color w:val="008000"/>
          <w:sz w:val="36"/>
          <w:szCs w:val="36"/>
          <w:rtl/>
        </w:rPr>
        <w:t xml:space="preserve"> الدعوى </w:t>
      </w:r>
      <w:r>
        <w:rPr>
          <w:rFonts w:ascii="Arial" w:hAnsi="Arial" w:cs="Arial" w:hint="cs"/>
          <w:color w:val="008000"/>
          <w:sz w:val="36"/>
          <w:szCs w:val="36"/>
          <w:rtl/>
        </w:rPr>
        <w:t xml:space="preserve"> وطلباتهم وملخص دفاعهم  ويوقع  المحضر من  أعضاء الدائرة  وأمين سرها  ومن أطراف الدعوى0</w:t>
      </w:r>
    </w:p>
    <w:p w:rsidR="00B97E75" w:rsidRPr="00B97E75" w:rsidRDefault="00B97E75" w:rsidP="00B97E75">
      <w:pPr>
        <w:pStyle w:val="a3"/>
        <w:ind w:left="315"/>
        <w:rPr>
          <w:rFonts w:ascii="Arial" w:hAnsi="Arial" w:cs="Arial" w:hint="cs"/>
          <w:color w:val="008000"/>
          <w:sz w:val="40"/>
          <w:szCs w:val="40"/>
          <w:rtl/>
        </w:rPr>
      </w:pPr>
      <w:r w:rsidRPr="00F10E1C">
        <w:rPr>
          <w:rFonts w:ascii="Arial" w:hAnsi="Arial" w:cs="Arial" w:hint="cs"/>
          <w:color w:val="008000"/>
          <w:sz w:val="40"/>
          <w:szCs w:val="40"/>
          <w:u w:val="single"/>
          <w:rtl/>
        </w:rPr>
        <w:t>المادة الثانية والعشرون</w:t>
      </w:r>
      <w:r w:rsidRPr="00B97E75">
        <w:rPr>
          <w:rFonts w:ascii="Arial" w:hAnsi="Arial" w:cs="Arial" w:hint="cs"/>
          <w:color w:val="008000"/>
          <w:sz w:val="40"/>
          <w:szCs w:val="40"/>
          <w:rtl/>
        </w:rPr>
        <w:t xml:space="preserve"> :</w:t>
      </w:r>
    </w:p>
    <w:p w:rsidR="00B97E75" w:rsidRDefault="00B97E75" w:rsidP="00B97E75">
      <w:pPr>
        <w:pStyle w:val="a3"/>
        <w:ind w:left="315"/>
        <w:rPr>
          <w:rFonts w:ascii="Arial" w:hAnsi="Arial" w:cs="Arial" w:hint="cs"/>
          <w:color w:val="008000"/>
          <w:sz w:val="36"/>
          <w:szCs w:val="36"/>
          <w:rtl/>
        </w:rPr>
      </w:pPr>
      <w:r>
        <w:rPr>
          <w:rFonts w:ascii="Arial" w:hAnsi="Arial" w:cs="Arial" w:hint="cs"/>
          <w:color w:val="008000"/>
          <w:sz w:val="36"/>
          <w:szCs w:val="36"/>
          <w:rtl/>
        </w:rPr>
        <w:t xml:space="preserve">   يمثل المتهم أمام الدائرة طليقاً بغير قيود وتتخذ عليه الحراسة  اللازمة ولا يجوز </w:t>
      </w:r>
    </w:p>
    <w:p w:rsidR="00B97E75" w:rsidRPr="000F79FC" w:rsidRDefault="00B97E75" w:rsidP="00B97E75">
      <w:pPr>
        <w:pStyle w:val="a3"/>
        <w:ind w:left="315"/>
        <w:rPr>
          <w:rFonts w:ascii="Arial" w:hAnsi="Arial" w:cs="Arial" w:hint="cs"/>
          <w:color w:val="000000"/>
          <w:sz w:val="24"/>
          <w:szCs w:val="24"/>
          <w:rtl/>
        </w:rPr>
      </w:pPr>
      <w:r>
        <w:rPr>
          <w:rFonts w:ascii="Arial" w:hAnsi="Arial" w:cs="Arial" w:hint="cs"/>
          <w:color w:val="008000"/>
          <w:sz w:val="36"/>
          <w:szCs w:val="36"/>
          <w:rtl/>
        </w:rPr>
        <w:t xml:space="preserve">                                         </w:t>
      </w:r>
      <w:r w:rsidRPr="000F79FC">
        <w:rPr>
          <w:rFonts w:ascii="Arial" w:hAnsi="Arial" w:cs="Arial" w:hint="cs"/>
          <w:color w:val="000000"/>
          <w:sz w:val="24"/>
          <w:szCs w:val="24"/>
          <w:rtl/>
        </w:rPr>
        <w:t>(10)</w:t>
      </w:r>
    </w:p>
    <w:p w:rsidR="00B97E75" w:rsidRDefault="00B97E75" w:rsidP="00B97E75">
      <w:pPr>
        <w:pStyle w:val="a3"/>
        <w:ind w:left="315"/>
        <w:rPr>
          <w:rFonts w:ascii="Arial" w:hAnsi="Arial" w:cs="Arial" w:hint="cs"/>
          <w:color w:val="008000"/>
          <w:sz w:val="36"/>
          <w:szCs w:val="36"/>
          <w:rtl/>
        </w:rPr>
      </w:pPr>
    </w:p>
    <w:p w:rsidR="00B97E75" w:rsidRDefault="00B97E75" w:rsidP="00B97E75">
      <w:pPr>
        <w:pStyle w:val="a3"/>
        <w:ind w:left="315"/>
        <w:rPr>
          <w:rFonts w:ascii="Arial" w:hAnsi="Arial" w:cs="Arial" w:hint="cs"/>
          <w:color w:val="008000"/>
          <w:sz w:val="36"/>
          <w:szCs w:val="36"/>
          <w:rtl/>
        </w:rPr>
      </w:pPr>
      <w:r>
        <w:rPr>
          <w:rFonts w:ascii="Arial" w:hAnsi="Arial" w:cs="Arial" w:hint="cs"/>
          <w:color w:val="008000"/>
          <w:sz w:val="36"/>
          <w:szCs w:val="36"/>
          <w:rtl/>
        </w:rPr>
        <w:t xml:space="preserve">إبعاده </w:t>
      </w:r>
      <w:r w:rsidR="00D3702B">
        <w:rPr>
          <w:rFonts w:ascii="Arial" w:hAnsi="Arial" w:cs="Arial" w:hint="cs"/>
          <w:color w:val="008000"/>
          <w:sz w:val="36"/>
          <w:szCs w:val="36"/>
          <w:rtl/>
        </w:rPr>
        <w:t xml:space="preserve"> </w:t>
      </w:r>
      <w:r>
        <w:rPr>
          <w:rFonts w:ascii="Arial" w:hAnsi="Arial" w:cs="Arial" w:hint="cs"/>
          <w:color w:val="008000"/>
          <w:sz w:val="36"/>
          <w:szCs w:val="36"/>
          <w:rtl/>
        </w:rPr>
        <w:t>عن الجلسة إلا</w:t>
      </w:r>
      <w:r w:rsidR="00D3702B">
        <w:rPr>
          <w:rFonts w:ascii="Arial" w:hAnsi="Arial" w:cs="Arial" w:hint="cs"/>
          <w:color w:val="008000"/>
          <w:sz w:val="36"/>
          <w:szCs w:val="36"/>
          <w:rtl/>
        </w:rPr>
        <w:t xml:space="preserve"> </w:t>
      </w:r>
      <w:r>
        <w:rPr>
          <w:rFonts w:ascii="Arial" w:hAnsi="Arial" w:cs="Arial" w:hint="cs"/>
          <w:color w:val="008000"/>
          <w:sz w:val="36"/>
          <w:szCs w:val="36"/>
          <w:rtl/>
        </w:rPr>
        <w:t xml:space="preserve"> اذا وقع منه ما يخل بنظامها</w:t>
      </w:r>
      <w:r w:rsidR="00D3702B">
        <w:rPr>
          <w:rFonts w:ascii="Arial" w:hAnsi="Arial" w:cs="Arial" w:hint="cs"/>
          <w:color w:val="008000"/>
          <w:sz w:val="36"/>
          <w:szCs w:val="36"/>
          <w:rtl/>
        </w:rPr>
        <w:t xml:space="preserve"> </w:t>
      </w:r>
      <w:r>
        <w:rPr>
          <w:rFonts w:ascii="Arial" w:hAnsi="Arial" w:cs="Arial" w:hint="cs"/>
          <w:color w:val="008000"/>
          <w:sz w:val="36"/>
          <w:szCs w:val="36"/>
          <w:rtl/>
        </w:rPr>
        <w:t xml:space="preserve"> ، وللدائرة</w:t>
      </w:r>
      <w:r w:rsidR="00D3702B">
        <w:rPr>
          <w:rFonts w:ascii="Arial" w:hAnsi="Arial" w:cs="Arial" w:hint="cs"/>
          <w:color w:val="008000"/>
          <w:sz w:val="36"/>
          <w:szCs w:val="36"/>
          <w:rtl/>
        </w:rPr>
        <w:t xml:space="preserve"> </w:t>
      </w:r>
      <w:r>
        <w:rPr>
          <w:rFonts w:ascii="Arial" w:hAnsi="Arial" w:cs="Arial" w:hint="cs"/>
          <w:color w:val="008000"/>
          <w:sz w:val="36"/>
          <w:szCs w:val="36"/>
          <w:rtl/>
        </w:rPr>
        <w:t xml:space="preserve"> أن تستمر</w:t>
      </w:r>
      <w:r w:rsidR="00D3702B">
        <w:rPr>
          <w:rFonts w:ascii="Arial" w:hAnsi="Arial" w:cs="Arial" w:hint="cs"/>
          <w:color w:val="008000"/>
          <w:sz w:val="36"/>
          <w:szCs w:val="36"/>
          <w:rtl/>
        </w:rPr>
        <w:t xml:space="preserve"> </w:t>
      </w:r>
      <w:r>
        <w:rPr>
          <w:rFonts w:ascii="Arial" w:hAnsi="Arial" w:cs="Arial" w:hint="cs"/>
          <w:color w:val="008000"/>
          <w:sz w:val="36"/>
          <w:szCs w:val="36"/>
          <w:rtl/>
        </w:rPr>
        <w:t xml:space="preserve"> في نظر الدعوى إلى أن يمكن السير فيها بحضوره على أن تطلع المتهم على ماتم في غيبته من إجراءات وفي كل الأحوال يكون المتهم </w:t>
      </w:r>
      <w:r w:rsidR="00D3702B">
        <w:rPr>
          <w:rFonts w:ascii="Arial" w:hAnsi="Arial" w:cs="Arial" w:hint="cs"/>
          <w:color w:val="008000"/>
          <w:sz w:val="36"/>
          <w:szCs w:val="36"/>
          <w:rtl/>
        </w:rPr>
        <w:t>آخرمن يتكلم 0</w:t>
      </w:r>
    </w:p>
    <w:p w:rsidR="00D3702B" w:rsidRDefault="00D3702B" w:rsidP="00B97E75">
      <w:pPr>
        <w:pStyle w:val="a3"/>
        <w:ind w:left="315"/>
        <w:rPr>
          <w:rFonts w:ascii="Arial" w:hAnsi="Arial" w:cs="Arial" w:hint="cs"/>
          <w:color w:val="008000"/>
          <w:sz w:val="36"/>
          <w:szCs w:val="36"/>
          <w:rtl/>
        </w:rPr>
      </w:pPr>
      <w:r>
        <w:rPr>
          <w:rFonts w:ascii="Arial" w:hAnsi="Arial" w:cs="Arial" w:hint="cs"/>
          <w:color w:val="008000"/>
          <w:sz w:val="36"/>
          <w:szCs w:val="36"/>
          <w:rtl/>
        </w:rPr>
        <w:t xml:space="preserve"> </w:t>
      </w:r>
    </w:p>
    <w:p w:rsidR="00D3702B" w:rsidRPr="00F10E1C" w:rsidRDefault="00D3702B" w:rsidP="00B97E75">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الثالثة والعشرون :</w:t>
      </w:r>
    </w:p>
    <w:p w:rsidR="00D3702B" w:rsidRDefault="00D3702B" w:rsidP="00B97E75">
      <w:pPr>
        <w:pStyle w:val="a3"/>
        <w:ind w:left="315"/>
        <w:rPr>
          <w:rFonts w:ascii="Arial" w:hAnsi="Arial" w:cs="Arial" w:hint="cs"/>
          <w:color w:val="008000"/>
          <w:sz w:val="36"/>
          <w:szCs w:val="36"/>
          <w:rtl/>
        </w:rPr>
      </w:pPr>
      <w:r>
        <w:rPr>
          <w:rFonts w:ascii="Arial" w:hAnsi="Arial" w:cs="Arial" w:hint="cs"/>
          <w:color w:val="008000"/>
          <w:sz w:val="36"/>
          <w:szCs w:val="36"/>
          <w:rtl/>
        </w:rPr>
        <w:t xml:space="preserve">      إذا رأت الدائرة أثناء المرافعة ضرورة إجراء معاينة أو تحقيق تكميلي باشرت ذلك بنفسها أو ندبت من يقوم به من أعضائها 0</w:t>
      </w:r>
    </w:p>
    <w:p w:rsidR="00D3702B" w:rsidRDefault="00D3702B" w:rsidP="00D3702B">
      <w:pPr>
        <w:pStyle w:val="a3"/>
        <w:ind w:left="315"/>
        <w:rPr>
          <w:rFonts w:ascii="Arial" w:hAnsi="Arial" w:cs="Arial" w:hint="cs"/>
          <w:color w:val="008000"/>
          <w:sz w:val="36"/>
          <w:szCs w:val="36"/>
          <w:rtl/>
        </w:rPr>
      </w:pPr>
      <w:r>
        <w:rPr>
          <w:rFonts w:ascii="Arial" w:hAnsi="Arial" w:cs="Arial" w:hint="cs"/>
          <w:color w:val="008000"/>
          <w:sz w:val="36"/>
          <w:szCs w:val="36"/>
          <w:rtl/>
        </w:rPr>
        <w:t>وللدائرة من تلقاء ذاتها أوبناء على طلب ممثل الإدعاء أوالمتهم أن تكلف بالحضور من تراه لازماً لسماع أقواله من الشهود  ،  وعلى الدائرة أن تمنع  توجيه أسئلة إلى الشاهد لا تتعلق بموضوع الدعوى أو تؤدي إلى  إضطرابه  أو تخويفه 0</w:t>
      </w:r>
    </w:p>
    <w:p w:rsidR="00D3702B" w:rsidRDefault="00D3702B" w:rsidP="00D3702B">
      <w:pPr>
        <w:pStyle w:val="a3"/>
        <w:ind w:left="315"/>
        <w:rPr>
          <w:rFonts w:ascii="Arial" w:hAnsi="Arial" w:cs="Arial" w:hint="cs"/>
          <w:color w:val="008000"/>
          <w:sz w:val="36"/>
          <w:szCs w:val="36"/>
          <w:rtl/>
        </w:rPr>
      </w:pPr>
    </w:p>
    <w:p w:rsidR="00D3702B" w:rsidRPr="00F10E1C" w:rsidRDefault="00D3702B" w:rsidP="00D3702B">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الرابعة والعشرون :</w:t>
      </w:r>
    </w:p>
    <w:p w:rsidR="007E7623" w:rsidRDefault="007E7623" w:rsidP="007E7623">
      <w:pPr>
        <w:pStyle w:val="a3"/>
        <w:ind w:left="315"/>
        <w:rPr>
          <w:rFonts w:ascii="Arial" w:hAnsi="Arial" w:cs="Arial" w:hint="cs"/>
          <w:color w:val="008000"/>
          <w:sz w:val="36"/>
          <w:szCs w:val="36"/>
          <w:rtl/>
        </w:rPr>
      </w:pPr>
      <w:r>
        <w:rPr>
          <w:rFonts w:ascii="Arial" w:hAnsi="Arial" w:cs="Arial" w:hint="cs"/>
          <w:color w:val="008000"/>
          <w:sz w:val="36"/>
          <w:szCs w:val="36"/>
          <w:rtl/>
        </w:rPr>
        <w:t xml:space="preserve">   إذا رأت الدائرة الاستعانة بالخبرة فلها أن تقرر ندب خبير أو أكثر على أن تحدد في قرارها مهمة الخبير تحديداً دقيقاً  ووافياً ،  وأجلاً لإيداع تقريره ، وأجلاً لجلسة المرافعة المبنية على التقرير  ،  ولها أن  تستعين  بالخبير لإبداء رأيه  مشافهة في الجلسة علىأن يثبت ذلك في محضر الجلسة 0</w:t>
      </w:r>
    </w:p>
    <w:p w:rsidR="007E7623" w:rsidRDefault="007E7623" w:rsidP="00D3702B">
      <w:pPr>
        <w:pStyle w:val="a3"/>
        <w:ind w:left="315"/>
        <w:rPr>
          <w:rFonts w:ascii="Arial" w:hAnsi="Arial" w:cs="Arial" w:hint="cs"/>
          <w:color w:val="008000"/>
          <w:sz w:val="36"/>
          <w:szCs w:val="36"/>
          <w:rtl/>
        </w:rPr>
      </w:pPr>
      <w:r>
        <w:rPr>
          <w:rFonts w:ascii="Arial" w:hAnsi="Arial" w:cs="Arial" w:hint="cs"/>
          <w:color w:val="008000"/>
          <w:sz w:val="36"/>
          <w:szCs w:val="36"/>
          <w:rtl/>
        </w:rPr>
        <w:t xml:space="preserve"> ويصدر رئيس الديوان القواعد الخاصة بأتعاب الخبراء 0</w:t>
      </w:r>
    </w:p>
    <w:p w:rsidR="007E7623" w:rsidRDefault="007E7623" w:rsidP="00D3702B">
      <w:pPr>
        <w:pStyle w:val="a3"/>
        <w:ind w:left="315"/>
        <w:rPr>
          <w:rFonts w:ascii="Arial" w:hAnsi="Arial" w:cs="Arial" w:hint="cs"/>
          <w:color w:val="008000"/>
          <w:sz w:val="36"/>
          <w:szCs w:val="36"/>
          <w:rtl/>
        </w:rPr>
      </w:pPr>
    </w:p>
    <w:p w:rsidR="007E7623" w:rsidRPr="004D07E6" w:rsidRDefault="007E7623" w:rsidP="00D3702B">
      <w:pPr>
        <w:pStyle w:val="a3"/>
        <w:ind w:left="315"/>
        <w:rPr>
          <w:rFonts w:ascii="Arial" w:hAnsi="Arial" w:cs="Arial" w:hint="cs"/>
          <w:color w:val="008000"/>
          <w:sz w:val="40"/>
          <w:szCs w:val="40"/>
          <w:rtl/>
        </w:rPr>
      </w:pPr>
      <w:r>
        <w:rPr>
          <w:rFonts w:ascii="Arial" w:hAnsi="Arial" w:cs="Arial" w:hint="cs"/>
          <w:color w:val="008000"/>
          <w:sz w:val="36"/>
          <w:szCs w:val="36"/>
          <w:rtl/>
        </w:rPr>
        <w:t xml:space="preserve"> </w:t>
      </w:r>
      <w:r w:rsidRPr="00F10E1C">
        <w:rPr>
          <w:rFonts w:ascii="Arial" w:hAnsi="Arial" w:cs="Arial" w:hint="cs"/>
          <w:color w:val="008000"/>
          <w:sz w:val="40"/>
          <w:szCs w:val="40"/>
          <w:u w:val="single"/>
          <w:rtl/>
        </w:rPr>
        <w:t>المادة الخامسة والعشرون</w:t>
      </w:r>
      <w:r w:rsidRPr="004D07E6">
        <w:rPr>
          <w:rFonts w:ascii="Arial" w:hAnsi="Arial" w:cs="Arial" w:hint="cs"/>
          <w:color w:val="008000"/>
          <w:sz w:val="40"/>
          <w:szCs w:val="40"/>
          <w:rtl/>
        </w:rPr>
        <w:t xml:space="preserve"> :</w:t>
      </w:r>
    </w:p>
    <w:p w:rsidR="007E7623" w:rsidRDefault="004D07E6" w:rsidP="004D07E6">
      <w:pPr>
        <w:pStyle w:val="a3"/>
        <w:ind w:left="315"/>
        <w:rPr>
          <w:rFonts w:ascii="Arial" w:hAnsi="Arial" w:cs="Arial" w:hint="cs"/>
          <w:color w:val="008000"/>
          <w:sz w:val="36"/>
          <w:szCs w:val="36"/>
          <w:rtl/>
        </w:rPr>
      </w:pPr>
      <w:r>
        <w:rPr>
          <w:rFonts w:ascii="Arial" w:hAnsi="Arial" w:cs="Arial" w:hint="cs"/>
          <w:color w:val="008000"/>
          <w:sz w:val="36"/>
          <w:szCs w:val="36"/>
          <w:rtl/>
        </w:rPr>
        <w:t xml:space="preserve">     </w:t>
      </w:r>
      <w:r w:rsidR="007E7623">
        <w:rPr>
          <w:rFonts w:ascii="Arial" w:hAnsi="Arial" w:cs="Arial" w:hint="cs"/>
          <w:color w:val="008000"/>
          <w:sz w:val="36"/>
          <w:szCs w:val="36"/>
          <w:rtl/>
        </w:rPr>
        <w:t>للمتهم ولأي من ذوي الشأن أ</w:t>
      </w:r>
      <w:r>
        <w:rPr>
          <w:rFonts w:ascii="Arial" w:hAnsi="Arial" w:cs="Arial" w:hint="cs"/>
          <w:color w:val="008000"/>
          <w:sz w:val="36"/>
          <w:szCs w:val="36"/>
          <w:rtl/>
        </w:rPr>
        <w:t>ن</w:t>
      </w:r>
      <w:r w:rsidR="007E7623">
        <w:rPr>
          <w:rFonts w:ascii="Arial" w:hAnsi="Arial" w:cs="Arial" w:hint="cs"/>
          <w:color w:val="008000"/>
          <w:sz w:val="36"/>
          <w:szCs w:val="36"/>
          <w:rtl/>
        </w:rPr>
        <w:t xml:space="preserve"> يطلب رد أي عضو من أعضاء الدائرة </w:t>
      </w:r>
      <w:r>
        <w:rPr>
          <w:rFonts w:ascii="Arial" w:hAnsi="Arial" w:cs="Arial" w:hint="cs"/>
          <w:color w:val="008000"/>
          <w:sz w:val="36"/>
          <w:szCs w:val="36"/>
          <w:rtl/>
        </w:rPr>
        <w:t>إذا كان هناك سبب يوجب الرد، ويوقف النظر في الدعوى إثر تقديم الطلب وحتى البت فيه ويفصل رئيس الديوان في هذا الطلب ويكون قراره نهائياً 0</w:t>
      </w:r>
    </w:p>
    <w:p w:rsidR="004D07E6" w:rsidRDefault="004D07E6" w:rsidP="00D3702B">
      <w:pPr>
        <w:pStyle w:val="a3"/>
        <w:ind w:left="315"/>
        <w:rPr>
          <w:rFonts w:ascii="Arial" w:hAnsi="Arial" w:cs="Arial" w:hint="cs"/>
          <w:color w:val="008000"/>
          <w:sz w:val="36"/>
          <w:szCs w:val="36"/>
          <w:rtl/>
        </w:rPr>
      </w:pPr>
      <w:r>
        <w:rPr>
          <w:rFonts w:ascii="Arial" w:hAnsi="Arial" w:cs="Arial" w:hint="cs"/>
          <w:color w:val="008000"/>
          <w:sz w:val="36"/>
          <w:szCs w:val="36"/>
          <w:rtl/>
        </w:rPr>
        <w:t xml:space="preserve">   ولعضو الدائرة  إذا قامت  لديه أسباب  يستشعر منها الحرج من نظر الدعوى أن يعرض أمر تنحيه عن النظر فيها على رئيس الديوان للفصل فيه 0</w:t>
      </w:r>
    </w:p>
    <w:p w:rsidR="004D07E6" w:rsidRDefault="004D07E6" w:rsidP="00D3702B">
      <w:pPr>
        <w:pStyle w:val="a3"/>
        <w:ind w:left="315"/>
        <w:rPr>
          <w:rFonts w:ascii="Arial" w:hAnsi="Arial" w:cs="Arial" w:hint="cs"/>
          <w:color w:val="008000"/>
          <w:sz w:val="36"/>
          <w:szCs w:val="36"/>
          <w:rtl/>
        </w:rPr>
      </w:pPr>
    </w:p>
    <w:p w:rsidR="004D07E6" w:rsidRPr="000233BF" w:rsidRDefault="004D07E6" w:rsidP="00D3702B">
      <w:pPr>
        <w:pStyle w:val="a3"/>
        <w:ind w:left="315"/>
        <w:rPr>
          <w:rFonts w:ascii="Arial" w:hAnsi="Arial" w:cs="Arial" w:hint="cs"/>
          <w:color w:val="008000"/>
          <w:sz w:val="40"/>
          <w:szCs w:val="40"/>
          <w:rtl/>
        </w:rPr>
      </w:pPr>
      <w:r w:rsidRPr="00F10E1C">
        <w:rPr>
          <w:rFonts w:ascii="Arial" w:hAnsi="Arial" w:cs="Arial" w:hint="cs"/>
          <w:color w:val="008000"/>
          <w:sz w:val="40"/>
          <w:szCs w:val="40"/>
          <w:u w:val="single"/>
          <w:rtl/>
        </w:rPr>
        <w:t>المادة السادسة والعشرون</w:t>
      </w:r>
      <w:r w:rsidRPr="000233BF">
        <w:rPr>
          <w:rFonts w:ascii="Arial" w:hAnsi="Arial" w:cs="Arial" w:hint="cs"/>
          <w:color w:val="008000"/>
          <w:sz w:val="40"/>
          <w:szCs w:val="40"/>
          <w:rtl/>
        </w:rPr>
        <w:t xml:space="preserve"> : </w:t>
      </w:r>
    </w:p>
    <w:p w:rsidR="004D07E6" w:rsidRDefault="004D07E6" w:rsidP="004D07E6">
      <w:pPr>
        <w:pStyle w:val="a3"/>
        <w:ind w:left="315"/>
        <w:rPr>
          <w:rFonts w:ascii="Arial" w:hAnsi="Arial" w:cs="Arial" w:hint="cs"/>
          <w:color w:val="008000"/>
          <w:sz w:val="36"/>
          <w:szCs w:val="36"/>
          <w:rtl/>
        </w:rPr>
      </w:pPr>
      <w:r>
        <w:rPr>
          <w:rFonts w:ascii="Arial" w:hAnsi="Arial" w:cs="Arial" w:hint="cs"/>
          <w:color w:val="008000"/>
          <w:sz w:val="36"/>
          <w:szCs w:val="36"/>
          <w:rtl/>
        </w:rPr>
        <w:t xml:space="preserve">     إذا رأت الدائرة التي تنظر دعوى تأديبية  أن الواقعة التي  وردت بقرار الإتهام تكون  جريمة جزائية  فعليها  أن توقف الفصل  في الدعوى التأديبية  وتقرر  إعادة القضية الى هيئة الرقابة والتحقيق لإتخاذ ما يجب نظاماً0</w:t>
      </w:r>
    </w:p>
    <w:p w:rsidR="000233BF" w:rsidRDefault="000233BF" w:rsidP="004D07E6">
      <w:pPr>
        <w:pStyle w:val="a3"/>
        <w:ind w:left="315"/>
        <w:rPr>
          <w:rFonts w:ascii="Arial" w:hAnsi="Arial" w:cs="Arial" w:hint="cs"/>
          <w:color w:val="008000"/>
          <w:sz w:val="36"/>
          <w:szCs w:val="36"/>
          <w:rtl/>
        </w:rPr>
      </w:pPr>
    </w:p>
    <w:p w:rsidR="00D3702B" w:rsidRPr="000F79FC" w:rsidRDefault="000233BF" w:rsidP="000233BF">
      <w:pPr>
        <w:pStyle w:val="a3"/>
        <w:ind w:left="315"/>
        <w:rPr>
          <w:rFonts w:ascii="Arial" w:hAnsi="Arial" w:cs="Arial" w:hint="cs"/>
          <w:color w:val="000000"/>
          <w:sz w:val="24"/>
          <w:szCs w:val="24"/>
          <w:rtl/>
        </w:rPr>
      </w:pPr>
      <w:r>
        <w:rPr>
          <w:rFonts w:ascii="Arial" w:hAnsi="Arial" w:cs="Arial" w:hint="cs"/>
          <w:color w:val="008000"/>
          <w:sz w:val="36"/>
          <w:szCs w:val="36"/>
          <w:rtl/>
        </w:rPr>
        <w:t xml:space="preserve">                                       </w:t>
      </w:r>
      <w:r w:rsidRPr="000F79FC">
        <w:rPr>
          <w:rFonts w:ascii="Arial" w:hAnsi="Arial" w:cs="Arial" w:hint="cs"/>
          <w:color w:val="000000"/>
          <w:sz w:val="24"/>
          <w:szCs w:val="24"/>
          <w:rtl/>
        </w:rPr>
        <w:t>(11)</w:t>
      </w:r>
    </w:p>
    <w:p w:rsidR="000233BF" w:rsidRDefault="000233BF" w:rsidP="000233BF">
      <w:pPr>
        <w:pStyle w:val="a3"/>
        <w:ind w:left="315"/>
        <w:rPr>
          <w:rFonts w:ascii="Arial" w:hAnsi="Arial" w:cs="Arial" w:hint="cs"/>
          <w:color w:val="008000"/>
          <w:sz w:val="36"/>
          <w:szCs w:val="36"/>
          <w:rtl/>
        </w:rPr>
      </w:pPr>
    </w:p>
    <w:p w:rsidR="000233BF" w:rsidRPr="00F10E1C" w:rsidRDefault="000233BF" w:rsidP="000233BF">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lastRenderedPageBreak/>
        <w:t>المادة السابعة والعشرون :</w:t>
      </w:r>
    </w:p>
    <w:p w:rsidR="000233BF" w:rsidRDefault="000233BF" w:rsidP="000233BF">
      <w:pPr>
        <w:pStyle w:val="a3"/>
        <w:ind w:left="315"/>
        <w:rPr>
          <w:rFonts w:ascii="Arial" w:hAnsi="Arial" w:cs="Arial" w:hint="cs"/>
          <w:color w:val="008000"/>
          <w:sz w:val="36"/>
          <w:szCs w:val="36"/>
          <w:rtl/>
        </w:rPr>
      </w:pPr>
      <w:r>
        <w:rPr>
          <w:rFonts w:ascii="Arial" w:hAnsi="Arial" w:cs="Arial" w:hint="cs"/>
          <w:color w:val="008000"/>
          <w:sz w:val="36"/>
          <w:szCs w:val="36"/>
          <w:rtl/>
        </w:rPr>
        <w:t xml:space="preserve">  للدائرة أن  تغير الوصف النظامي  للفعل المسند  إلى  المتهم  أو أن  تعدل التهمة بإضافة الظروف المشددة التي تثبت للدائرة  من التحقيق أو من المرافعة في الجلسة ولو كانت لم تذكر في قرار الإتهام وعلى الدائرة أن تنبه المتهم إلى هذا التغيير وأن تمنحه  أجلاً مناسباً  لتحضير دفاعه  بناء على الوصف  أو التعديل الجديد إذا طلب ذلك 0 </w:t>
      </w:r>
    </w:p>
    <w:p w:rsidR="000233BF" w:rsidRPr="00F10E1C" w:rsidRDefault="000233BF" w:rsidP="000233BF">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الثامنة والعشرون :</w:t>
      </w:r>
    </w:p>
    <w:p w:rsidR="000233BF" w:rsidRDefault="000233BF" w:rsidP="00E63E23">
      <w:pPr>
        <w:pStyle w:val="a3"/>
        <w:ind w:left="315"/>
        <w:rPr>
          <w:rFonts w:ascii="Arial" w:hAnsi="Arial" w:cs="Arial" w:hint="cs"/>
          <w:color w:val="008000"/>
          <w:sz w:val="36"/>
          <w:szCs w:val="36"/>
          <w:rtl/>
        </w:rPr>
      </w:pPr>
      <w:r>
        <w:rPr>
          <w:rFonts w:ascii="Arial" w:hAnsi="Arial" w:cs="Arial" w:hint="cs"/>
          <w:color w:val="008000"/>
          <w:sz w:val="36"/>
          <w:szCs w:val="36"/>
          <w:rtl/>
        </w:rPr>
        <w:t xml:space="preserve">  </w:t>
      </w:r>
      <w:r w:rsidR="00E63E23">
        <w:rPr>
          <w:rFonts w:ascii="Arial" w:hAnsi="Arial" w:cs="Arial" w:hint="cs"/>
          <w:color w:val="008000"/>
          <w:sz w:val="36"/>
          <w:szCs w:val="36"/>
          <w:rtl/>
        </w:rPr>
        <w:t xml:space="preserve">  </w:t>
      </w:r>
      <w:r>
        <w:rPr>
          <w:rFonts w:ascii="Arial" w:hAnsi="Arial" w:cs="Arial" w:hint="cs"/>
          <w:color w:val="008000"/>
          <w:sz w:val="36"/>
          <w:szCs w:val="36"/>
          <w:rtl/>
        </w:rPr>
        <w:t xml:space="preserve"> تفصل الدائر</w:t>
      </w:r>
      <w:r w:rsidR="00E63E23">
        <w:rPr>
          <w:rFonts w:ascii="Arial" w:hAnsi="Arial" w:cs="Arial" w:hint="cs"/>
          <w:color w:val="008000"/>
          <w:sz w:val="36"/>
          <w:szCs w:val="36"/>
          <w:rtl/>
        </w:rPr>
        <w:t>ة</w:t>
      </w:r>
      <w:r>
        <w:rPr>
          <w:rFonts w:ascii="Arial" w:hAnsi="Arial" w:cs="Arial" w:hint="cs"/>
          <w:color w:val="008000"/>
          <w:sz w:val="36"/>
          <w:szCs w:val="36"/>
          <w:rtl/>
        </w:rPr>
        <w:t xml:space="preserve"> في الوقائع التي وردت بقرار </w:t>
      </w:r>
      <w:r w:rsidR="00E63E23">
        <w:rPr>
          <w:rFonts w:ascii="Arial" w:hAnsi="Arial" w:cs="Arial" w:hint="cs"/>
          <w:color w:val="008000"/>
          <w:sz w:val="36"/>
          <w:szCs w:val="36"/>
          <w:rtl/>
        </w:rPr>
        <w:t>ا</w:t>
      </w:r>
      <w:r>
        <w:rPr>
          <w:rFonts w:ascii="Arial" w:hAnsi="Arial" w:cs="Arial" w:hint="cs"/>
          <w:color w:val="008000"/>
          <w:sz w:val="36"/>
          <w:szCs w:val="36"/>
          <w:rtl/>
        </w:rPr>
        <w:t xml:space="preserve">لإتهام </w:t>
      </w:r>
      <w:r w:rsidR="00E63E23">
        <w:rPr>
          <w:rFonts w:ascii="Arial" w:hAnsi="Arial" w:cs="Arial" w:hint="cs"/>
          <w:color w:val="008000"/>
          <w:sz w:val="36"/>
          <w:szCs w:val="36"/>
          <w:rtl/>
        </w:rPr>
        <w:t xml:space="preserve"> </w:t>
      </w:r>
      <w:r>
        <w:rPr>
          <w:rFonts w:ascii="Arial" w:hAnsi="Arial" w:cs="Arial" w:hint="cs"/>
          <w:color w:val="008000"/>
          <w:sz w:val="36"/>
          <w:szCs w:val="36"/>
          <w:rtl/>
        </w:rPr>
        <w:t xml:space="preserve">، ومع ذلك يجوز بناء على طلب هيئة الرقابة والتحقيق الحكم </w:t>
      </w:r>
      <w:r w:rsidR="00E63E23">
        <w:rPr>
          <w:rFonts w:ascii="Arial" w:hAnsi="Arial" w:cs="Arial" w:hint="cs"/>
          <w:color w:val="008000"/>
          <w:sz w:val="36"/>
          <w:szCs w:val="36"/>
          <w:rtl/>
        </w:rPr>
        <w:t xml:space="preserve">في وقائع لم ترد في قرار الإتهام أو على متهمين جدد </w:t>
      </w:r>
      <w:r w:rsidR="00264D8B">
        <w:rPr>
          <w:rFonts w:ascii="Arial" w:hAnsi="Arial" w:cs="Arial" w:hint="cs"/>
          <w:color w:val="008000"/>
          <w:sz w:val="36"/>
          <w:szCs w:val="36"/>
          <w:rtl/>
        </w:rPr>
        <w:t xml:space="preserve"> </w:t>
      </w:r>
      <w:r w:rsidR="00E63E23">
        <w:rPr>
          <w:rFonts w:ascii="Arial" w:hAnsi="Arial" w:cs="Arial" w:hint="cs"/>
          <w:color w:val="008000"/>
          <w:sz w:val="36"/>
          <w:szCs w:val="36"/>
          <w:rtl/>
        </w:rPr>
        <w:t>إذا كانت أوراق</w:t>
      </w:r>
      <w:r w:rsidR="00264D8B">
        <w:rPr>
          <w:rFonts w:ascii="Arial" w:hAnsi="Arial" w:cs="Arial" w:hint="cs"/>
          <w:color w:val="008000"/>
          <w:sz w:val="36"/>
          <w:szCs w:val="36"/>
          <w:rtl/>
        </w:rPr>
        <w:t xml:space="preserve"> </w:t>
      </w:r>
      <w:r w:rsidR="00E63E23">
        <w:rPr>
          <w:rFonts w:ascii="Arial" w:hAnsi="Arial" w:cs="Arial" w:hint="cs"/>
          <w:color w:val="008000"/>
          <w:sz w:val="36"/>
          <w:szCs w:val="36"/>
          <w:rtl/>
        </w:rPr>
        <w:t xml:space="preserve"> القضية</w:t>
      </w:r>
      <w:r w:rsidR="00264D8B">
        <w:rPr>
          <w:rFonts w:ascii="Arial" w:hAnsi="Arial" w:cs="Arial" w:hint="cs"/>
          <w:color w:val="008000"/>
          <w:sz w:val="36"/>
          <w:szCs w:val="36"/>
          <w:rtl/>
        </w:rPr>
        <w:t xml:space="preserve"> </w:t>
      </w:r>
      <w:r w:rsidR="00E63E23">
        <w:rPr>
          <w:rFonts w:ascii="Arial" w:hAnsi="Arial" w:cs="Arial" w:hint="cs"/>
          <w:color w:val="008000"/>
          <w:sz w:val="36"/>
          <w:szCs w:val="36"/>
          <w:rtl/>
        </w:rPr>
        <w:t xml:space="preserve"> تتضمن</w:t>
      </w:r>
      <w:r w:rsidR="00264D8B">
        <w:rPr>
          <w:rFonts w:ascii="Arial" w:hAnsi="Arial" w:cs="Arial" w:hint="cs"/>
          <w:color w:val="008000"/>
          <w:sz w:val="36"/>
          <w:szCs w:val="36"/>
          <w:rtl/>
        </w:rPr>
        <w:t xml:space="preserve"> </w:t>
      </w:r>
      <w:r w:rsidR="00E63E23">
        <w:rPr>
          <w:rFonts w:ascii="Arial" w:hAnsi="Arial" w:cs="Arial" w:hint="cs"/>
          <w:color w:val="008000"/>
          <w:sz w:val="36"/>
          <w:szCs w:val="36"/>
          <w:rtl/>
        </w:rPr>
        <w:t xml:space="preserve"> ذلك بشرط</w:t>
      </w:r>
      <w:r w:rsidR="00264D8B">
        <w:rPr>
          <w:rFonts w:ascii="Arial" w:hAnsi="Arial" w:cs="Arial" w:hint="cs"/>
          <w:color w:val="008000"/>
          <w:sz w:val="36"/>
          <w:szCs w:val="36"/>
          <w:rtl/>
        </w:rPr>
        <w:t xml:space="preserve"> </w:t>
      </w:r>
      <w:r w:rsidR="00E63E23">
        <w:rPr>
          <w:rFonts w:ascii="Arial" w:hAnsi="Arial" w:cs="Arial" w:hint="cs"/>
          <w:color w:val="008000"/>
          <w:sz w:val="36"/>
          <w:szCs w:val="36"/>
          <w:rtl/>
        </w:rPr>
        <w:t xml:space="preserve"> أن </w:t>
      </w:r>
      <w:r w:rsidR="00264D8B">
        <w:rPr>
          <w:rFonts w:ascii="Arial" w:hAnsi="Arial" w:cs="Arial" w:hint="cs"/>
          <w:color w:val="008000"/>
          <w:sz w:val="36"/>
          <w:szCs w:val="36"/>
          <w:rtl/>
        </w:rPr>
        <w:t xml:space="preserve"> </w:t>
      </w:r>
      <w:r w:rsidR="00E63E23">
        <w:rPr>
          <w:rFonts w:ascii="Arial" w:hAnsi="Arial" w:cs="Arial" w:hint="cs"/>
          <w:color w:val="008000"/>
          <w:sz w:val="36"/>
          <w:szCs w:val="36"/>
          <w:rtl/>
        </w:rPr>
        <w:t>يمنح</w:t>
      </w:r>
      <w:r w:rsidR="00264D8B">
        <w:rPr>
          <w:rFonts w:ascii="Arial" w:hAnsi="Arial" w:cs="Arial" w:hint="cs"/>
          <w:color w:val="008000"/>
          <w:sz w:val="36"/>
          <w:szCs w:val="36"/>
          <w:rtl/>
        </w:rPr>
        <w:t xml:space="preserve"> </w:t>
      </w:r>
      <w:r w:rsidR="00E63E23">
        <w:rPr>
          <w:rFonts w:ascii="Arial" w:hAnsi="Arial" w:cs="Arial" w:hint="cs"/>
          <w:color w:val="008000"/>
          <w:sz w:val="36"/>
          <w:szCs w:val="36"/>
          <w:rtl/>
        </w:rPr>
        <w:t xml:space="preserve"> المتهم</w:t>
      </w:r>
      <w:r w:rsidR="00264D8B">
        <w:rPr>
          <w:rFonts w:ascii="Arial" w:hAnsi="Arial" w:cs="Arial" w:hint="cs"/>
          <w:color w:val="008000"/>
          <w:sz w:val="36"/>
          <w:szCs w:val="36"/>
          <w:rtl/>
        </w:rPr>
        <w:t xml:space="preserve"> </w:t>
      </w:r>
      <w:r w:rsidR="00E63E23">
        <w:rPr>
          <w:rFonts w:ascii="Arial" w:hAnsi="Arial" w:cs="Arial" w:hint="cs"/>
          <w:color w:val="008000"/>
          <w:sz w:val="36"/>
          <w:szCs w:val="36"/>
          <w:rtl/>
        </w:rPr>
        <w:t xml:space="preserve"> أجلاً مناسباً لتحضير دفاعه </w:t>
      </w:r>
      <w:r w:rsidR="00264D8B">
        <w:rPr>
          <w:rFonts w:ascii="Arial" w:hAnsi="Arial" w:cs="Arial" w:hint="cs"/>
          <w:color w:val="008000"/>
          <w:sz w:val="36"/>
          <w:szCs w:val="36"/>
          <w:rtl/>
        </w:rPr>
        <w:t xml:space="preserve"> وللدائرة من  تلقاء ذاتها التصدي لذلك بقرار تصدره بإحالة القضية إلى هيئة الرقابة والتحقيق  لكي  تتولى تحقيقها ثم  إتخاذ ما يجب  نظاماً كأية قضية أخرى 0</w:t>
      </w:r>
    </w:p>
    <w:p w:rsidR="00264D8B" w:rsidRDefault="00264D8B" w:rsidP="00264D8B">
      <w:pPr>
        <w:pStyle w:val="a3"/>
        <w:ind w:left="315"/>
        <w:rPr>
          <w:rFonts w:ascii="Arial" w:hAnsi="Arial" w:cs="Arial" w:hint="cs"/>
          <w:color w:val="008000"/>
          <w:sz w:val="36"/>
          <w:szCs w:val="36"/>
          <w:rtl/>
        </w:rPr>
      </w:pPr>
      <w:r>
        <w:rPr>
          <w:rFonts w:ascii="Arial" w:hAnsi="Arial" w:cs="Arial" w:hint="cs"/>
          <w:color w:val="008000"/>
          <w:sz w:val="36"/>
          <w:szCs w:val="36"/>
          <w:rtl/>
        </w:rPr>
        <w:t xml:space="preserve">   وإذا أعيدت القضية  إلى الديوان  وجب إحالتها إلى دائرة أخرى  غير تلك  التي تصدت لها فإذا كانت تلك الدائرة لم تفصل في الدعوى الأصلية وكانت هذه مرتبطة بالدعوى الجديدة إرتباطاً لا يقبل التجزئة  وجب إحالة القضية كلها إلى الدائرة التي نظرت الدعوى أساساً0</w:t>
      </w:r>
    </w:p>
    <w:p w:rsidR="00264D8B" w:rsidRDefault="00264D8B" w:rsidP="00264D8B">
      <w:pPr>
        <w:pStyle w:val="a3"/>
        <w:ind w:left="315"/>
        <w:rPr>
          <w:rFonts w:ascii="Arial" w:hAnsi="Arial" w:cs="Arial" w:hint="cs"/>
          <w:color w:val="008000"/>
          <w:sz w:val="36"/>
          <w:szCs w:val="36"/>
          <w:rtl/>
        </w:rPr>
      </w:pPr>
    </w:p>
    <w:p w:rsidR="00264D8B" w:rsidRPr="00F10E1C" w:rsidRDefault="00264D8B" w:rsidP="00264D8B">
      <w:pPr>
        <w:pStyle w:val="a3"/>
        <w:ind w:left="315"/>
        <w:rPr>
          <w:rFonts w:ascii="Arial" w:hAnsi="Arial" w:cs="Arial" w:hint="cs"/>
          <w:color w:val="008000"/>
          <w:sz w:val="36"/>
          <w:szCs w:val="36"/>
          <w:u w:val="single"/>
          <w:rtl/>
        </w:rPr>
      </w:pPr>
      <w:r w:rsidRPr="00F10E1C">
        <w:rPr>
          <w:rFonts w:ascii="Arial" w:hAnsi="Arial" w:cs="Arial" w:hint="cs"/>
          <w:color w:val="008000"/>
          <w:sz w:val="40"/>
          <w:szCs w:val="40"/>
          <w:u w:val="single"/>
          <w:rtl/>
        </w:rPr>
        <w:t>المادة التاسعة والعشرون</w:t>
      </w:r>
      <w:r w:rsidRPr="00F10E1C">
        <w:rPr>
          <w:rFonts w:ascii="Arial" w:hAnsi="Arial" w:cs="Arial" w:hint="cs"/>
          <w:color w:val="008000"/>
          <w:sz w:val="36"/>
          <w:szCs w:val="36"/>
          <w:u w:val="single"/>
          <w:rtl/>
        </w:rPr>
        <w:t xml:space="preserve"> :</w:t>
      </w:r>
    </w:p>
    <w:p w:rsidR="00264D8B" w:rsidRDefault="00264D8B" w:rsidP="001A10AE">
      <w:pPr>
        <w:pStyle w:val="a3"/>
        <w:ind w:left="315"/>
        <w:rPr>
          <w:rFonts w:ascii="Arial" w:hAnsi="Arial" w:cs="Arial" w:hint="cs"/>
          <w:color w:val="008000"/>
          <w:sz w:val="36"/>
          <w:szCs w:val="36"/>
          <w:rtl/>
        </w:rPr>
      </w:pPr>
      <w:r>
        <w:rPr>
          <w:rFonts w:ascii="Arial" w:hAnsi="Arial" w:cs="Arial" w:hint="cs"/>
          <w:color w:val="008000"/>
          <w:sz w:val="36"/>
          <w:szCs w:val="36"/>
          <w:rtl/>
        </w:rPr>
        <w:t xml:space="preserve"> إذا تضمن الحكم الصادر من ديوان المظالم ما يشير إلى حدوث فعل يشكل جريمة </w:t>
      </w:r>
      <w:r w:rsidR="001A10AE">
        <w:rPr>
          <w:rFonts w:ascii="Arial" w:hAnsi="Arial" w:cs="Arial" w:hint="cs"/>
          <w:color w:val="008000"/>
          <w:sz w:val="36"/>
          <w:szCs w:val="36"/>
          <w:rtl/>
        </w:rPr>
        <w:t xml:space="preserve">جنائية  أو تأديبية  تبلغ  جهة التحقيق المختصة  بصورة  من الحكم لإتخاذ ما يلزم نظاماً0 </w:t>
      </w:r>
    </w:p>
    <w:p w:rsidR="001A10AE" w:rsidRPr="00F10E1C" w:rsidRDefault="001A10AE" w:rsidP="001A10AE">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 xml:space="preserve"> المادة الثلاثون:</w:t>
      </w:r>
    </w:p>
    <w:p w:rsidR="001A10AE" w:rsidRDefault="001A10AE" w:rsidP="001A10AE">
      <w:pPr>
        <w:pStyle w:val="a3"/>
        <w:ind w:left="315"/>
        <w:rPr>
          <w:rFonts w:ascii="Arial" w:hAnsi="Arial" w:cs="Arial" w:hint="cs"/>
          <w:color w:val="008000"/>
          <w:sz w:val="36"/>
          <w:szCs w:val="36"/>
          <w:rtl/>
        </w:rPr>
      </w:pPr>
      <w:r>
        <w:rPr>
          <w:rFonts w:ascii="Arial" w:hAnsi="Arial" w:cs="Arial" w:hint="cs"/>
          <w:color w:val="008000"/>
          <w:sz w:val="36"/>
          <w:szCs w:val="36"/>
          <w:rtl/>
        </w:rPr>
        <w:t xml:space="preserve">  إذا كانت الدائرة مشكلة من أكثر من عضو تكون المداولة سراً بين أعضاء الدائرة مجتمعين ، وتصدر الأحكام بالأغلبية وينسب الحكم إلى الدائرة ، وعلى المخالف توضيح مخالفته وأسبابها في محضر الجلسة وعلى الأكثرية أن توضح وجهة نظرها في الرد على مخالفة المخالف</w:t>
      </w:r>
      <w:r w:rsidR="00DA1C8A">
        <w:rPr>
          <w:rFonts w:ascii="Arial" w:hAnsi="Arial" w:cs="Arial" w:hint="cs"/>
          <w:color w:val="008000"/>
          <w:sz w:val="36"/>
          <w:szCs w:val="36"/>
          <w:rtl/>
        </w:rPr>
        <w:t xml:space="preserve"> </w:t>
      </w:r>
      <w:r>
        <w:rPr>
          <w:rFonts w:ascii="Arial" w:hAnsi="Arial" w:cs="Arial" w:hint="cs"/>
          <w:color w:val="008000"/>
          <w:sz w:val="36"/>
          <w:szCs w:val="36"/>
          <w:rtl/>
        </w:rPr>
        <w:t xml:space="preserve"> في محضر الجلسة ويوقع المحضر من جميع أعضاء الدائرة وأمين سرها 0</w:t>
      </w:r>
    </w:p>
    <w:p w:rsidR="00DA1C8A" w:rsidRPr="00DA1C8A" w:rsidRDefault="00DA1C8A" w:rsidP="001A10AE">
      <w:pPr>
        <w:pStyle w:val="a3"/>
        <w:ind w:left="315"/>
        <w:rPr>
          <w:rFonts w:ascii="Arial" w:hAnsi="Arial" w:cs="Arial" w:hint="cs"/>
          <w:color w:val="008000"/>
          <w:sz w:val="40"/>
          <w:szCs w:val="40"/>
          <w:rtl/>
        </w:rPr>
      </w:pPr>
    </w:p>
    <w:p w:rsidR="00DA1C8A" w:rsidRPr="00F10E1C" w:rsidRDefault="00DA1C8A" w:rsidP="001A10AE">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الحادية والثلاثون :</w:t>
      </w:r>
    </w:p>
    <w:p w:rsidR="00DA1C8A" w:rsidRDefault="00DA1C8A" w:rsidP="00DA1C8A">
      <w:pPr>
        <w:pStyle w:val="a3"/>
        <w:ind w:left="315"/>
        <w:rPr>
          <w:rFonts w:ascii="Arial" w:hAnsi="Arial" w:cs="Arial" w:hint="cs"/>
          <w:color w:val="008000"/>
          <w:sz w:val="36"/>
          <w:szCs w:val="36"/>
          <w:rtl/>
        </w:rPr>
      </w:pPr>
      <w:r>
        <w:rPr>
          <w:rFonts w:ascii="Arial" w:hAnsi="Arial" w:cs="Arial" w:hint="cs"/>
          <w:color w:val="008000"/>
          <w:sz w:val="36"/>
          <w:szCs w:val="36"/>
          <w:rtl/>
        </w:rPr>
        <w:t xml:space="preserve">يجب  أن يشتمل إعلام الحكم على الاسباب التي  بني عليها وبيان مستنده وأن يبين </w:t>
      </w:r>
    </w:p>
    <w:p w:rsidR="00DA1C8A" w:rsidRDefault="00DA1C8A" w:rsidP="001A10AE">
      <w:pPr>
        <w:pStyle w:val="a3"/>
        <w:ind w:left="315"/>
        <w:rPr>
          <w:rFonts w:ascii="Arial" w:hAnsi="Arial" w:cs="Arial" w:hint="cs"/>
          <w:color w:val="008000"/>
          <w:sz w:val="36"/>
          <w:szCs w:val="36"/>
          <w:rtl/>
        </w:rPr>
      </w:pPr>
    </w:p>
    <w:p w:rsidR="00DA1C8A" w:rsidRPr="000F79FC" w:rsidRDefault="00DA1C8A" w:rsidP="00DA1C8A">
      <w:pPr>
        <w:pStyle w:val="a3"/>
        <w:ind w:left="315"/>
        <w:rPr>
          <w:rFonts w:ascii="Arial" w:hAnsi="Arial" w:cs="Arial" w:hint="cs"/>
          <w:color w:val="000000"/>
          <w:sz w:val="24"/>
          <w:szCs w:val="24"/>
          <w:rtl/>
        </w:rPr>
      </w:pPr>
      <w:r>
        <w:rPr>
          <w:rFonts w:ascii="Arial" w:hAnsi="Arial" w:cs="Arial" w:hint="cs"/>
          <w:color w:val="008000"/>
          <w:sz w:val="36"/>
          <w:szCs w:val="36"/>
          <w:rtl/>
        </w:rPr>
        <w:t xml:space="preserve">                                        </w:t>
      </w:r>
      <w:r w:rsidRPr="000F79FC">
        <w:rPr>
          <w:rFonts w:ascii="Arial" w:hAnsi="Arial" w:cs="Arial" w:hint="cs"/>
          <w:color w:val="000000"/>
          <w:sz w:val="24"/>
          <w:szCs w:val="24"/>
          <w:rtl/>
        </w:rPr>
        <w:t>(12)</w:t>
      </w:r>
    </w:p>
    <w:p w:rsidR="00DA1C8A" w:rsidRDefault="00DA1C8A" w:rsidP="00DA1C8A">
      <w:pPr>
        <w:pStyle w:val="a3"/>
        <w:ind w:left="315"/>
        <w:rPr>
          <w:rFonts w:ascii="Arial" w:hAnsi="Arial" w:cs="Arial" w:hint="cs"/>
          <w:color w:val="008000"/>
          <w:sz w:val="36"/>
          <w:szCs w:val="36"/>
          <w:rtl/>
        </w:rPr>
      </w:pPr>
      <w:r>
        <w:rPr>
          <w:rFonts w:ascii="Arial" w:hAnsi="Arial" w:cs="Arial" w:hint="cs"/>
          <w:color w:val="008000"/>
          <w:sz w:val="36"/>
          <w:szCs w:val="36"/>
          <w:rtl/>
        </w:rPr>
        <w:lastRenderedPageBreak/>
        <w:t>فيه الدائرة التي أصدرته ، وتاريخ إصداره ومكانه والدعوى الصادر فيها وما إذا كان صادراً في دعوى إدارية أو جزائية أو تأديبية ، وأسماء أعضاء الدائرة الذين سمعوا  المرافعة وإسم  ممثل الإدعاء وطلباته  وأسماء أطراف الدعوى وصفاتهم وموطن  كل  منهم وحضورهم  أو غيابهم وأسماء  ممثليهم وما قدموه من طلبات أودفوع وما إستندوا إليه من أدلة 0</w:t>
      </w:r>
    </w:p>
    <w:p w:rsidR="004C2015" w:rsidRDefault="004C2015" w:rsidP="00DA1C8A">
      <w:pPr>
        <w:pStyle w:val="a3"/>
        <w:ind w:left="315"/>
        <w:rPr>
          <w:rFonts w:ascii="Arial" w:hAnsi="Arial" w:cs="Arial" w:hint="cs"/>
          <w:color w:val="008000"/>
          <w:sz w:val="36"/>
          <w:szCs w:val="36"/>
          <w:rtl/>
        </w:rPr>
      </w:pPr>
      <w:r>
        <w:rPr>
          <w:rFonts w:ascii="Arial" w:hAnsi="Arial" w:cs="Arial" w:hint="cs"/>
          <w:color w:val="008000"/>
          <w:sz w:val="36"/>
          <w:szCs w:val="36"/>
          <w:rtl/>
        </w:rPr>
        <w:t xml:space="preserve">  وتوقع نسخة إعلام الحكم الأصلية من رئيس وأعضاء الدائرة وأمين سرها وذلك خلال خمسة عشر يوماً وفي حال تشكيل الدائرة من عضو واحد توقع نسخة إعلام الحكم الأصلية منه ومن أمين سر الدائرة0 </w:t>
      </w:r>
    </w:p>
    <w:p w:rsidR="004C2015" w:rsidRDefault="004C2015" w:rsidP="008B5C76">
      <w:pPr>
        <w:pStyle w:val="a3"/>
        <w:ind w:left="315"/>
        <w:rPr>
          <w:rFonts w:ascii="Arial" w:hAnsi="Arial" w:cs="Arial" w:hint="cs"/>
          <w:color w:val="008000"/>
          <w:sz w:val="36"/>
          <w:szCs w:val="36"/>
          <w:rtl/>
        </w:rPr>
      </w:pPr>
      <w:r>
        <w:rPr>
          <w:rFonts w:ascii="Arial" w:hAnsi="Arial" w:cs="Arial" w:hint="cs"/>
          <w:color w:val="008000"/>
          <w:sz w:val="36"/>
          <w:szCs w:val="36"/>
          <w:rtl/>
        </w:rPr>
        <w:t xml:space="preserve">  </w:t>
      </w:r>
      <w:r w:rsidR="008B5C76">
        <w:rPr>
          <w:rFonts w:ascii="Arial" w:hAnsi="Arial" w:cs="Arial" w:hint="cs"/>
          <w:color w:val="008000"/>
          <w:sz w:val="36"/>
          <w:szCs w:val="36"/>
          <w:rtl/>
        </w:rPr>
        <w:t xml:space="preserve">  </w:t>
      </w:r>
      <w:r>
        <w:rPr>
          <w:rFonts w:ascii="Arial" w:hAnsi="Arial" w:cs="Arial" w:hint="cs"/>
          <w:color w:val="008000"/>
          <w:sz w:val="36"/>
          <w:szCs w:val="36"/>
          <w:rtl/>
        </w:rPr>
        <w:t xml:space="preserve"> وتحفظ  نسخة إعلام الحكم الأصلية الموقعة في</w:t>
      </w:r>
      <w:r w:rsidR="008B5C76">
        <w:rPr>
          <w:rFonts w:ascii="Arial" w:hAnsi="Arial" w:cs="Arial" w:hint="cs"/>
          <w:color w:val="008000"/>
          <w:sz w:val="36"/>
          <w:szCs w:val="36"/>
          <w:rtl/>
        </w:rPr>
        <w:t xml:space="preserve"> </w:t>
      </w:r>
      <w:r>
        <w:rPr>
          <w:rFonts w:ascii="Arial" w:hAnsi="Arial" w:cs="Arial" w:hint="cs"/>
          <w:color w:val="008000"/>
          <w:sz w:val="36"/>
          <w:szCs w:val="36"/>
          <w:rtl/>
        </w:rPr>
        <w:t xml:space="preserve"> ملف الدعوى وتسلم نسخة من إعلام الحكم مختومة</w:t>
      </w:r>
      <w:r w:rsidR="008B5C76">
        <w:rPr>
          <w:rFonts w:ascii="Arial" w:hAnsi="Arial" w:cs="Arial" w:hint="cs"/>
          <w:color w:val="008000"/>
          <w:sz w:val="36"/>
          <w:szCs w:val="36"/>
          <w:rtl/>
        </w:rPr>
        <w:t xml:space="preserve"> </w:t>
      </w:r>
      <w:r>
        <w:rPr>
          <w:rFonts w:ascii="Arial" w:hAnsi="Arial" w:cs="Arial" w:hint="cs"/>
          <w:color w:val="008000"/>
          <w:sz w:val="36"/>
          <w:szCs w:val="36"/>
          <w:rtl/>
        </w:rPr>
        <w:t xml:space="preserve"> بختم الدائرة</w:t>
      </w:r>
      <w:r w:rsidR="008B5C76">
        <w:rPr>
          <w:rFonts w:ascii="Arial" w:hAnsi="Arial" w:cs="Arial" w:hint="cs"/>
          <w:color w:val="008000"/>
          <w:sz w:val="36"/>
          <w:szCs w:val="36"/>
          <w:rtl/>
        </w:rPr>
        <w:t xml:space="preserve"> </w:t>
      </w:r>
      <w:r>
        <w:rPr>
          <w:rFonts w:ascii="Arial" w:hAnsi="Arial" w:cs="Arial" w:hint="cs"/>
          <w:color w:val="008000"/>
          <w:sz w:val="36"/>
          <w:szCs w:val="36"/>
          <w:rtl/>
        </w:rPr>
        <w:t xml:space="preserve"> وموقعة من رئيس الدائرة وأمين سرها لكل ذي علاقة 0</w:t>
      </w:r>
    </w:p>
    <w:p w:rsidR="004C2015" w:rsidRDefault="004C2015" w:rsidP="008B5C76">
      <w:pPr>
        <w:pStyle w:val="a3"/>
        <w:ind w:left="315"/>
        <w:rPr>
          <w:rFonts w:ascii="Arial" w:hAnsi="Arial" w:cs="Arial" w:hint="cs"/>
          <w:color w:val="008000"/>
          <w:sz w:val="36"/>
          <w:szCs w:val="36"/>
          <w:rtl/>
        </w:rPr>
      </w:pPr>
      <w:r>
        <w:rPr>
          <w:rFonts w:ascii="Arial" w:hAnsi="Arial" w:cs="Arial" w:hint="cs"/>
          <w:color w:val="008000"/>
          <w:sz w:val="36"/>
          <w:szCs w:val="36"/>
          <w:rtl/>
        </w:rPr>
        <w:t xml:space="preserve"> </w:t>
      </w:r>
      <w:r w:rsidR="008B5C76">
        <w:rPr>
          <w:rFonts w:ascii="Arial" w:hAnsi="Arial" w:cs="Arial" w:hint="cs"/>
          <w:color w:val="008000"/>
          <w:sz w:val="36"/>
          <w:szCs w:val="36"/>
          <w:rtl/>
        </w:rPr>
        <w:t xml:space="preserve">  </w:t>
      </w:r>
      <w:r>
        <w:rPr>
          <w:rFonts w:ascii="Arial" w:hAnsi="Arial" w:cs="Arial" w:hint="cs"/>
          <w:color w:val="008000"/>
          <w:sz w:val="36"/>
          <w:szCs w:val="36"/>
          <w:rtl/>
        </w:rPr>
        <w:t xml:space="preserve"> وعلى الدائرة التي أصدرت الحكم أن تعلم المحكوم عليه بعد تسليمه نسخة إعلام الحكم بأن له أن يطلب تدقيق الحكم خلال ثلاثين يوماً من تاريخ تسليمه نسخة إعلام الحكم ،</w:t>
      </w:r>
      <w:r w:rsidR="008B5C76">
        <w:rPr>
          <w:rFonts w:ascii="Arial" w:hAnsi="Arial" w:cs="Arial" w:hint="cs"/>
          <w:color w:val="008000"/>
          <w:sz w:val="36"/>
          <w:szCs w:val="36"/>
          <w:rtl/>
        </w:rPr>
        <w:t xml:space="preserve"> </w:t>
      </w:r>
      <w:r>
        <w:rPr>
          <w:rFonts w:ascii="Arial" w:hAnsi="Arial" w:cs="Arial" w:hint="cs"/>
          <w:color w:val="008000"/>
          <w:sz w:val="36"/>
          <w:szCs w:val="36"/>
          <w:rtl/>
        </w:rPr>
        <w:t xml:space="preserve"> وأنه إذا لم يطلب تدقيق الحكم </w:t>
      </w:r>
      <w:r w:rsidR="008B5C76">
        <w:rPr>
          <w:rFonts w:ascii="Arial" w:hAnsi="Arial" w:cs="Arial" w:hint="cs"/>
          <w:color w:val="008000"/>
          <w:sz w:val="36"/>
          <w:szCs w:val="36"/>
          <w:rtl/>
        </w:rPr>
        <w:t xml:space="preserve"> </w:t>
      </w:r>
      <w:r>
        <w:rPr>
          <w:rFonts w:ascii="Arial" w:hAnsi="Arial" w:cs="Arial" w:hint="cs"/>
          <w:color w:val="008000"/>
          <w:sz w:val="36"/>
          <w:szCs w:val="36"/>
          <w:rtl/>
        </w:rPr>
        <w:t>خلال تلك</w:t>
      </w:r>
      <w:r w:rsidR="008B5C76">
        <w:rPr>
          <w:rFonts w:ascii="Arial" w:hAnsi="Arial" w:cs="Arial" w:hint="cs"/>
          <w:color w:val="008000"/>
          <w:sz w:val="36"/>
          <w:szCs w:val="36"/>
          <w:rtl/>
        </w:rPr>
        <w:t xml:space="preserve"> </w:t>
      </w:r>
      <w:r>
        <w:rPr>
          <w:rFonts w:ascii="Arial" w:hAnsi="Arial" w:cs="Arial" w:hint="cs"/>
          <w:color w:val="008000"/>
          <w:sz w:val="36"/>
          <w:szCs w:val="36"/>
          <w:rtl/>
        </w:rPr>
        <w:t xml:space="preserve"> المدة</w:t>
      </w:r>
      <w:r w:rsidR="008B5C76">
        <w:rPr>
          <w:rFonts w:ascii="Arial" w:hAnsi="Arial" w:cs="Arial" w:hint="cs"/>
          <w:color w:val="008000"/>
          <w:sz w:val="36"/>
          <w:szCs w:val="36"/>
          <w:rtl/>
        </w:rPr>
        <w:t xml:space="preserve"> </w:t>
      </w:r>
      <w:r>
        <w:rPr>
          <w:rFonts w:ascii="Arial" w:hAnsi="Arial" w:cs="Arial" w:hint="cs"/>
          <w:color w:val="008000"/>
          <w:sz w:val="36"/>
          <w:szCs w:val="36"/>
          <w:rtl/>
        </w:rPr>
        <w:t xml:space="preserve"> فإن الحكم يكون</w:t>
      </w:r>
      <w:r w:rsidR="008B5C76">
        <w:rPr>
          <w:rFonts w:ascii="Arial" w:hAnsi="Arial" w:cs="Arial" w:hint="cs"/>
          <w:color w:val="008000"/>
          <w:sz w:val="36"/>
          <w:szCs w:val="36"/>
          <w:rtl/>
        </w:rPr>
        <w:t xml:space="preserve">  في حقه</w:t>
      </w:r>
      <w:r>
        <w:rPr>
          <w:rFonts w:ascii="Arial" w:hAnsi="Arial" w:cs="Arial" w:hint="cs"/>
          <w:color w:val="008000"/>
          <w:sz w:val="36"/>
          <w:szCs w:val="36"/>
          <w:rtl/>
        </w:rPr>
        <w:t xml:space="preserve"> نهائياً</w:t>
      </w:r>
      <w:r w:rsidR="008B5C76">
        <w:rPr>
          <w:rFonts w:ascii="Arial" w:hAnsi="Arial" w:cs="Arial" w:hint="cs"/>
          <w:color w:val="008000"/>
          <w:sz w:val="36"/>
          <w:szCs w:val="36"/>
          <w:rtl/>
        </w:rPr>
        <w:t xml:space="preserve"> وواجب النفاذ0</w:t>
      </w:r>
    </w:p>
    <w:p w:rsidR="008B5C76" w:rsidRPr="00F10E1C" w:rsidRDefault="008B5C76" w:rsidP="008B5C76">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الثانية والثلاثون :</w:t>
      </w:r>
    </w:p>
    <w:p w:rsidR="008B5C76" w:rsidRPr="00714708" w:rsidRDefault="008B5C76" w:rsidP="008B5C76">
      <w:pPr>
        <w:pStyle w:val="a3"/>
        <w:ind w:left="315"/>
        <w:rPr>
          <w:rFonts w:ascii="Arial" w:hAnsi="Arial" w:cs="Arial" w:hint="cs"/>
          <w:color w:val="FF0000"/>
          <w:sz w:val="32"/>
          <w:szCs w:val="32"/>
          <w:rtl/>
        </w:rPr>
      </w:pPr>
      <w:r>
        <w:rPr>
          <w:rFonts w:ascii="Arial" w:hAnsi="Arial" w:cs="Arial" w:hint="cs"/>
          <w:color w:val="008000"/>
          <w:sz w:val="36"/>
          <w:szCs w:val="36"/>
          <w:rtl/>
        </w:rPr>
        <w:t xml:space="preserve">    للدائرة إذا رأت من أخلاق المحكوم عليه أو ماضيه أو سنه أو ظروفه الشخصية أو الظروف  التي أرتكبت  فيها الجريمة أو غير ذلك  مما يبعث على القناعة بوقف التنفيذ  أن تنص في حكمها  على وقف تنفيذ العقوبة  ،  ولا أثر لذلك  الإيقاف على الجزاءات التأديبية التي يخضع لها المحكوم عليه0</w:t>
      </w:r>
      <w:r w:rsidR="00714708" w:rsidRPr="00714708">
        <w:rPr>
          <w:rFonts w:ascii="Arial" w:hAnsi="Arial" w:cs="Arial" w:hint="cs"/>
          <w:color w:val="FF0000"/>
          <w:sz w:val="32"/>
          <w:szCs w:val="32"/>
          <w:rtl/>
        </w:rPr>
        <w:t>(1)</w:t>
      </w:r>
    </w:p>
    <w:p w:rsidR="008B5C76" w:rsidRDefault="008B5C76" w:rsidP="008B5C76">
      <w:pPr>
        <w:pStyle w:val="a3"/>
        <w:ind w:left="315"/>
        <w:rPr>
          <w:rFonts w:ascii="Arial" w:hAnsi="Arial" w:cs="Arial" w:hint="cs"/>
          <w:color w:val="008000"/>
          <w:sz w:val="36"/>
          <w:szCs w:val="36"/>
          <w:rtl/>
        </w:rPr>
      </w:pPr>
      <w:r>
        <w:rPr>
          <w:rFonts w:ascii="Arial" w:hAnsi="Arial" w:cs="Arial" w:hint="cs"/>
          <w:color w:val="008000"/>
          <w:sz w:val="36"/>
          <w:szCs w:val="36"/>
          <w:rtl/>
        </w:rPr>
        <w:t xml:space="preserve">     ويلغى الإيقاف إذا</w:t>
      </w:r>
      <w:r w:rsidR="00714708">
        <w:rPr>
          <w:rFonts w:ascii="Arial" w:hAnsi="Arial" w:cs="Arial" w:hint="cs"/>
          <w:color w:val="008000"/>
          <w:sz w:val="36"/>
          <w:szCs w:val="36"/>
          <w:rtl/>
        </w:rPr>
        <w:t xml:space="preserve"> </w:t>
      </w:r>
      <w:r>
        <w:rPr>
          <w:rFonts w:ascii="Arial" w:hAnsi="Arial" w:cs="Arial" w:hint="cs"/>
          <w:color w:val="008000"/>
          <w:sz w:val="36"/>
          <w:szCs w:val="36"/>
          <w:rtl/>
        </w:rPr>
        <w:t xml:space="preserve"> أدين المحكوم عليه</w:t>
      </w:r>
      <w:r w:rsidR="00714708">
        <w:rPr>
          <w:rFonts w:ascii="Arial" w:hAnsi="Arial" w:cs="Arial" w:hint="cs"/>
          <w:color w:val="008000"/>
          <w:sz w:val="36"/>
          <w:szCs w:val="36"/>
          <w:rtl/>
        </w:rPr>
        <w:t xml:space="preserve"> </w:t>
      </w:r>
      <w:r>
        <w:rPr>
          <w:rFonts w:ascii="Arial" w:hAnsi="Arial" w:cs="Arial" w:hint="cs"/>
          <w:color w:val="008000"/>
          <w:sz w:val="36"/>
          <w:szCs w:val="36"/>
          <w:rtl/>
        </w:rPr>
        <w:t xml:space="preserve"> أمام إحدى</w:t>
      </w:r>
      <w:r w:rsidR="00714708">
        <w:rPr>
          <w:rFonts w:ascii="Arial" w:hAnsi="Arial" w:cs="Arial" w:hint="cs"/>
          <w:color w:val="008000"/>
          <w:sz w:val="36"/>
          <w:szCs w:val="36"/>
          <w:rtl/>
        </w:rPr>
        <w:t xml:space="preserve"> </w:t>
      </w:r>
      <w:r>
        <w:rPr>
          <w:rFonts w:ascii="Arial" w:hAnsi="Arial" w:cs="Arial" w:hint="cs"/>
          <w:color w:val="008000"/>
          <w:sz w:val="36"/>
          <w:szCs w:val="36"/>
          <w:rtl/>
        </w:rPr>
        <w:t xml:space="preserve"> دوائر الديوان </w:t>
      </w:r>
      <w:r w:rsidR="00714708">
        <w:rPr>
          <w:rFonts w:ascii="Arial" w:hAnsi="Arial" w:cs="Arial" w:hint="cs"/>
          <w:color w:val="008000"/>
          <w:sz w:val="36"/>
          <w:szCs w:val="36"/>
          <w:rtl/>
        </w:rPr>
        <w:t xml:space="preserve"> </w:t>
      </w:r>
      <w:r>
        <w:rPr>
          <w:rFonts w:ascii="Arial" w:hAnsi="Arial" w:cs="Arial" w:hint="cs"/>
          <w:color w:val="008000"/>
          <w:sz w:val="36"/>
          <w:szCs w:val="36"/>
          <w:rtl/>
        </w:rPr>
        <w:t>بعقوبة بدنية في قضية</w:t>
      </w:r>
      <w:r w:rsidR="00714708">
        <w:rPr>
          <w:rFonts w:ascii="Arial" w:hAnsi="Arial" w:cs="Arial" w:hint="cs"/>
          <w:color w:val="008000"/>
          <w:sz w:val="36"/>
          <w:szCs w:val="36"/>
          <w:rtl/>
        </w:rPr>
        <w:t xml:space="preserve"> </w:t>
      </w:r>
      <w:r>
        <w:rPr>
          <w:rFonts w:ascii="Arial" w:hAnsi="Arial" w:cs="Arial" w:hint="cs"/>
          <w:color w:val="008000"/>
          <w:sz w:val="36"/>
          <w:szCs w:val="36"/>
          <w:rtl/>
        </w:rPr>
        <w:t xml:space="preserve"> جزائية </w:t>
      </w:r>
      <w:r w:rsidR="00714708">
        <w:rPr>
          <w:rFonts w:ascii="Arial" w:hAnsi="Arial" w:cs="Arial" w:hint="cs"/>
          <w:color w:val="008000"/>
          <w:sz w:val="36"/>
          <w:szCs w:val="36"/>
          <w:rtl/>
        </w:rPr>
        <w:t xml:space="preserve"> </w:t>
      </w:r>
      <w:r>
        <w:rPr>
          <w:rFonts w:ascii="Arial" w:hAnsi="Arial" w:cs="Arial" w:hint="cs"/>
          <w:color w:val="008000"/>
          <w:sz w:val="36"/>
          <w:szCs w:val="36"/>
          <w:rtl/>
        </w:rPr>
        <w:t>أخرى إرتكبها</w:t>
      </w:r>
      <w:r w:rsidR="00714708">
        <w:rPr>
          <w:rFonts w:ascii="Arial" w:hAnsi="Arial" w:cs="Arial" w:hint="cs"/>
          <w:color w:val="008000"/>
          <w:sz w:val="36"/>
          <w:szCs w:val="36"/>
          <w:rtl/>
        </w:rPr>
        <w:t xml:space="preserve"> </w:t>
      </w:r>
      <w:r>
        <w:rPr>
          <w:rFonts w:ascii="Arial" w:hAnsi="Arial" w:cs="Arial" w:hint="cs"/>
          <w:color w:val="008000"/>
          <w:sz w:val="36"/>
          <w:szCs w:val="36"/>
          <w:rtl/>
        </w:rPr>
        <w:t xml:space="preserve"> خلال ثلاث سنوات</w:t>
      </w:r>
      <w:r w:rsidR="00714708">
        <w:rPr>
          <w:rFonts w:ascii="Arial" w:hAnsi="Arial" w:cs="Arial" w:hint="cs"/>
          <w:color w:val="008000"/>
          <w:sz w:val="36"/>
          <w:szCs w:val="36"/>
          <w:rtl/>
        </w:rPr>
        <w:t xml:space="preserve"> </w:t>
      </w:r>
      <w:r>
        <w:rPr>
          <w:rFonts w:ascii="Arial" w:hAnsi="Arial" w:cs="Arial" w:hint="cs"/>
          <w:color w:val="008000"/>
          <w:sz w:val="36"/>
          <w:szCs w:val="36"/>
          <w:rtl/>
        </w:rPr>
        <w:t xml:space="preserve"> من تاريخ</w:t>
      </w:r>
      <w:r w:rsidR="00714708">
        <w:rPr>
          <w:rFonts w:ascii="Arial" w:hAnsi="Arial" w:cs="Arial" w:hint="cs"/>
          <w:color w:val="008000"/>
          <w:sz w:val="36"/>
          <w:szCs w:val="36"/>
          <w:rtl/>
        </w:rPr>
        <w:t xml:space="preserve"> </w:t>
      </w:r>
      <w:r>
        <w:rPr>
          <w:rFonts w:ascii="Arial" w:hAnsi="Arial" w:cs="Arial" w:hint="cs"/>
          <w:color w:val="008000"/>
          <w:sz w:val="36"/>
          <w:szCs w:val="36"/>
          <w:rtl/>
        </w:rPr>
        <w:t xml:space="preserve"> صيرورة الحكم الموقوف تنفيذه نهائياً</w:t>
      </w:r>
      <w:r w:rsidR="00714708">
        <w:rPr>
          <w:rFonts w:ascii="Arial" w:hAnsi="Arial" w:cs="Arial" w:hint="cs"/>
          <w:color w:val="008000"/>
          <w:sz w:val="36"/>
          <w:szCs w:val="36"/>
          <w:rtl/>
        </w:rPr>
        <w:t>0</w:t>
      </w:r>
    </w:p>
    <w:p w:rsidR="00714708" w:rsidRPr="00714708" w:rsidRDefault="00714708" w:rsidP="008B5C76">
      <w:pPr>
        <w:pStyle w:val="a3"/>
        <w:ind w:left="315"/>
        <w:rPr>
          <w:rFonts w:ascii="Arial" w:hAnsi="Arial" w:cs="Arial" w:hint="cs"/>
          <w:color w:val="008000"/>
          <w:sz w:val="40"/>
          <w:szCs w:val="40"/>
          <w:rtl/>
        </w:rPr>
      </w:pPr>
      <w:r w:rsidRPr="00F10E1C">
        <w:rPr>
          <w:rFonts w:ascii="Arial" w:hAnsi="Arial" w:cs="Arial" w:hint="cs"/>
          <w:color w:val="008000"/>
          <w:sz w:val="40"/>
          <w:szCs w:val="40"/>
          <w:u w:val="single"/>
          <w:rtl/>
        </w:rPr>
        <w:t>المادة الثالثة والثلاثون</w:t>
      </w:r>
      <w:r w:rsidRPr="00714708">
        <w:rPr>
          <w:rFonts w:ascii="Arial" w:hAnsi="Arial" w:cs="Arial" w:hint="cs"/>
          <w:color w:val="008000"/>
          <w:sz w:val="40"/>
          <w:szCs w:val="40"/>
          <w:rtl/>
        </w:rPr>
        <w:t xml:space="preserve"> :</w:t>
      </w:r>
    </w:p>
    <w:p w:rsidR="00714708" w:rsidRDefault="00714708" w:rsidP="00714708">
      <w:pPr>
        <w:pStyle w:val="a3"/>
        <w:ind w:left="315"/>
        <w:rPr>
          <w:rFonts w:ascii="Arial" w:hAnsi="Arial" w:cs="Arial" w:hint="cs"/>
          <w:color w:val="008000"/>
          <w:sz w:val="36"/>
          <w:szCs w:val="36"/>
          <w:rtl/>
        </w:rPr>
      </w:pPr>
      <w:r>
        <w:rPr>
          <w:rFonts w:ascii="Arial" w:hAnsi="Arial" w:cs="Arial" w:hint="cs"/>
          <w:color w:val="008000"/>
          <w:sz w:val="36"/>
          <w:szCs w:val="36"/>
          <w:rtl/>
        </w:rPr>
        <w:t xml:space="preserve">   تتولى الدائرة من تلقاء ذاتها أوبناء على طلب أي من ذوي الشأن تصحيح ما يقع في حكمها من أخطاء مادية بحته كتابية أوحسابية 0</w:t>
      </w:r>
    </w:p>
    <w:p w:rsidR="00714708" w:rsidRDefault="00714708" w:rsidP="00714708">
      <w:pPr>
        <w:pStyle w:val="a3"/>
        <w:ind w:left="315"/>
        <w:rPr>
          <w:rFonts w:ascii="Arial" w:hAnsi="Arial" w:cs="Arial" w:hint="cs"/>
          <w:color w:val="008000"/>
          <w:sz w:val="36"/>
          <w:szCs w:val="36"/>
          <w:rtl/>
        </w:rPr>
      </w:pPr>
      <w:r>
        <w:rPr>
          <w:rFonts w:ascii="Arial" w:hAnsi="Arial" w:cs="Arial" w:hint="cs"/>
          <w:color w:val="008000"/>
          <w:sz w:val="36"/>
          <w:szCs w:val="36"/>
          <w:rtl/>
        </w:rPr>
        <w:t xml:space="preserve">    أما إذا وقع غموض أو إبهام في الحكم فلأي من ذوي الشأن أن يطلب من رئيس الديوان إحالة القضية إلى الدائرة التي أصدرته لتفسيره0</w:t>
      </w:r>
    </w:p>
    <w:p w:rsidR="00714708" w:rsidRDefault="00714708" w:rsidP="00714708">
      <w:pPr>
        <w:pStyle w:val="a3"/>
        <w:ind w:left="315"/>
        <w:rPr>
          <w:rFonts w:ascii="Arial" w:hAnsi="Arial" w:cs="Arial" w:hint="cs"/>
          <w:color w:val="008000"/>
          <w:sz w:val="36"/>
          <w:szCs w:val="36"/>
          <w:rtl/>
        </w:rPr>
      </w:pPr>
      <w:r>
        <w:rPr>
          <w:rFonts w:ascii="Arial" w:hAnsi="Arial" w:cs="Arial" w:hint="cs"/>
          <w:color w:val="008000"/>
          <w:sz w:val="36"/>
          <w:szCs w:val="36"/>
          <w:rtl/>
        </w:rPr>
        <w:t>------------------------------------------------</w:t>
      </w:r>
    </w:p>
    <w:p w:rsidR="000F79FC" w:rsidRDefault="00714708" w:rsidP="000F79FC">
      <w:pPr>
        <w:pStyle w:val="a3"/>
        <w:ind w:left="315"/>
        <w:rPr>
          <w:rFonts w:ascii="Arial" w:hAnsi="Arial" w:cs="Arial" w:hint="cs"/>
          <w:color w:val="FF0000"/>
          <w:sz w:val="28"/>
          <w:szCs w:val="28"/>
          <w:rtl/>
        </w:rPr>
      </w:pPr>
      <w:r w:rsidRPr="00BF2234">
        <w:rPr>
          <w:rFonts w:ascii="Arial" w:hAnsi="Arial" w:cs="Arial" w:hint="cs"/>
          <w:color w:val="FF0000"/>
          <w:sz w:val="28"/>
          <w:szCs w:val="28"/>
          <w:rtl/>
        </w:rPr>
        <w:t>(</w:t>
      </w:r>
      <w:r w:rsidRPr="000F79FC">
        <w:rPr>
          <w:rFonts w:ascii="Arial" w:hAnsi="Arial" w:cs="Arial" w:hint="cs"/>
          <w:color w:val="FF0000"/>
          <w:sz w:val="24"/>
          <w:szCs w:val="24"/>
          <w:rtl/>
        </w:rPr>
        <w:t>1)</w:t>
      </w:r>
      <w:r w:rsidR="007A3FA4" w:rsidRPr="000F79FC">
        <w:rPr>
          <w:rFonts w:ascii="Arial" w:hAnsi="Arial" w:cs="Arial" w:hint="cs"/>
          <w:color w:val="FF0000"/>
          <w:sz w:val="24"/>
          <w:szCs w:val="24"/>
          <w:rtl/>
        </w:rPr>
        <w:t xml:space="preserve">ورد بآخر الفقرة (أ) من المادة 12 من لائحة إنتهاء الخدمة النص على (أنه لايؤثر وقف تنفيذ العقوبة الاصلية المحكوم بها على تطبيق </w:t>
      </w:r>
      <w:r w:rsidR="00BF2234" w:rsidRPr="000F79FC">
        <w:rPr>
          <w:rFonts w:ascii="Arial" w:hAnsi="Arial" w:cs="Arial" w:hint="cs"/>
          <w:color w:val="FF0000"/>
          <w:sz w:val="24"/>
          <w:szCs w:val="24"/>
          <w:rtl/>
        </w:rPr>
        <w:t xml:space="preserve">هذا الحكم ) أي الحالات التي  </w:t>
      </w:r>
      <w:r w:rsidR="00060223" w:rsidRPr="000F79FC">
        <w:rPr>
          <w:rFonts w:ascii="Arial" w:hAnsi="Arial" w:cs="Arial" w:hint="cs"/>
          <w:color w:val="FF0000"/>
          <w:sz w:val="24"/>
          <w:szCs w:val="24"/>
          <w:rtl/>
        </w:rPr>
        <w:t>يفصل</w:t>
      </w:r>
      <w:r w:rsidR="00BF2234" w:rsidRPr="000F79FC">
        <w:rPr>
          <w:rFonts w:ascii="Arial" w:hAnsi="Arial" w:cs="Arial" w:hint="cs"/>
          <w:color w:val="FF0000"/>
          <w:sz w:val="24"/>
          <w:szCs w:val="24"/>
          <w:rtl/>
        </w:rPr>
        <w:t xml:space="preserve"> فيها  الموظف نتيجة لادانته ببعض الجرائم 0</w:t>
      </w:r>
      <w:r w:rsidR="007A3FA4" w:rsidRPr="000F79FC">
        <w:rPr>
          <w:rFonts w:ascii="Arial" w:hAnsi="Arial" w:cs="Arial" w:hint="cs"/>
          <w:color w:val="FF0000"/>
          <w:sz w:val="24"/>
          <w:szCs w:val="24"/>
          <w:rtl/>
        </w:rPr>
        <w:t xml:space="preserve"> </w:t>
      </w:r>
      <w:r w:rsidR="00BF2234" w:rsidRPr="000F79FC">
        <w:rPr>
          <w:rFonts w:ascii="Arial" w:hAnsi="Arial" w:cs="Arial" w:hint="cs"/>
          <w:color w:val="FF0000"/>
          <w:sz w:val="24"/>
          <w:szCs w:val="24"/>
          <w:rtl/>
        </w:rPr>
        <w:t>كما ورد</w:t>
      </w:r>
      <w:r w:rsidR="00060223" w:rsidRPr="000F79FC">
        <w:rPr>
          <w:rFonts w:ascii="Arial" w:hAnsi="Arial" w:cs="Arial" w:hint="cs"/>
          <w:color w:val="FF0000"/>
          <w:sz w:val="24"/>
          <w:szCs w:val="24"/>
          <w:rtl/>
        </w:rPr>
        <w:t xml:space="preserve"> </w:t>
      </w:r>
      <w:r w:rsidR="00BF2234" w:rsidRPr="000F79FC">
        <w:rPr>
          <w:rFonts w:ascii="Arial" w:hAnsi="Arial" w:cs="Arial" w:hint="cs"/>
          <w:color w:val="FF0000"/>
          <w:sz w:val="24"/>
          <w:szCs w:val="24"/>
          <w:rtl/>
        </w:rPr>
        <w:t>بالمرسوم الملكي رقم م/44 وتاريخ 28/7/1425هـ (أنه لاتسقط العقوبة التبعية والآثار الجنائية المترتبة علي الحكم بالادانة</w:t>
      </w:r>
      <w:r w:rsidR="00060223" w:rsidRPr="000F79FC">
        <w:rPr>
          <w:rFonts w:ascii="Arial" w:hAnsi="Arial" w:cs="Arial" w:hint="cs"/>
          <w:color w:val="FF0000"/>
          <w:sz w:val="24"/>
          <w:szCs w:val="24"/>
          <w:rtl/>
        </w:rPr>
        <w:t xml:space="preserve"> </w:t>
      </w:r>
      <w:r w:rsidR="00BF2234" w:rsidRPr="000F79FC">
        <w:rPr>
          <w:rFonts w:ascii="Arial" w:hAnsi="Arial" w:cs="Arial" w:hint="cs"/>
          <w:color w:val="FF0000"/>
          <w:sz w:val="24"/>
          <w:szCs w:val="24"/>
          <w:rtl/>
        </w:rPr>
        <w:t xml:space="preserve"> إذا صدر عفو من ولي الأمر عن العقوبة ألأصلية مالم ينص في أمر</w:t>
      </w:r>
      <w:r w:rsidR="00BF2234">
        <w:rPr>
          <w:rFonts w:ascii="Arial" w:hAnsi="Arial" w:cs="Arial" w:hint="cs"/>
          <w:color w:val="FF0000"/>
          <w:sz w:val="28"/>
          <w:szCs w:val="28"/>
          <w:rtl/>
        </w:rPr>
        <w:t xml:space="preserve"> </w:t>
      </w:r>
      <w:r w:rsidR="00BF2234" w:rsidRPr="000F79FC">
        <w:rPr>
          <w:rFonts w:ascii="Arial" w:hAnsi="Arial" w:cs="Arial" w:hint="cs"/>
          <w:color w:val="FF0000"/>
          <w:sz w:val="24"/>
          <w:szCs w:val="24"/>
          <w:rtl/>
        </w:rPr>
        <w:t>العفو على خلاف ذلك0</w:t>
      </w:r>
      <w:r w:rsidR="00060223">
        <w:rPr>
          <w:rFonts w:ascii="Arial" w:hAnsi="Arial" w:cs="Arial" w:hint="cs"/>
          <w:color w:val="FF0000"/>
          <w:sz w:val="28"/>
          <w:szCs w:val="28"/>
          <w:rtl/>
        </w:rPr>
        <w:t xml:space="preserve">  </w:t>
      </w:r>
    </w:p>
    <w:p w:rsidR="000F79FC" w:rsidRDefault="000F79FC" w:rsidP="000F79FC">
      <w:pPr>
        <w:pStyle w:val="a3"/>
        <w:ind w:left="315"/>
        <w:rPr>
          <w:rFonts w:ascii="Arial" w:hAnsi="Arial" w:cs="Arial" w:hint="cs"/>
          <w:color w:val="FF0000"/>
          <w:sz w:val="28"/>
          <w:szCs w:val="28"/>
          <w:rtl/>
        </w:rPr>
      </w:pPr>
    </w:p>
    <w:p w:rsidR="00714708" w:rsidRPr="00060223" w:rsidRDefault="00060223" w:rsidP="000F79FC">
      <w:pPr>
        <w:pStyle w:val="a3"/>
        <w:ind w:left="315"/>
        <w:rPr>
          <w:rFonts w:ascii="Arial" w:hAnsi="Arial" w:cs="Arial" w:hint="cs"/>
          <w:color w:val="000000"/>
          <w:sz w:val="28"/>
          <w:szCs w:val="28"/>
          <w:rtl/>
        </w:rPr>
      </w:pPr>
      <w:r>
        <w:rPr>
          <w:rFonts w:ascii="Arial" w:hAnsi="Arial" w:cs="Arial" w:hint="cs"/>
          <w:color w:val="FF0000"/>
          <w:sz w:val="28"/>
          <w:szCs w:val="28"/>
          <w:rtl/>
        </w:rPr>
        <w:t xml:space="preserve">                            </w:t>
      </w:r>
      <w:r w:rsidR="000F79FC">
        <w:rPr>
          <w:rFonts w:ascii="Arial" w:hAnsi="Arial" w:cs="Arial" w:hint="cs"/>
          <w:color w:val="FF0000"/>
          <w:sz w:val="28"/>
          <w:szCs w:val="28"/>
          <w:rtl/>
        </w:rPr>
        <w:t xml:space="preserve">                         </w:t>
      </w:r>
      <w:r>
        <w:rPr>
          <w:rFonts w:ascii="Arial" w:hAnsi="Arial" w:cs="Arial" w:hint="cs"/>
          <w:color w:val="FF0000"/>
          <w:sz w:val="28"/>
          <w:szCs w:val="28"/>
          <w:rtl/>
        </w:rPr>
        <w:t xml:space="preserve">   </w:t>
      </w:r>
      <w:r w:rsidRPr="000F79FC">
        <w:rPr>
          <w:rFonts w:ascii="Arial" w:hAnsi="Arial" w:cs="Arial" w:hint="cs"/>
          <w:color w:val="000000"/>
          <w:sz w:val="24"/>
          <w:szCs w:val="24"/>
          <w:rtl/>
        </w:rPr>
        <w:t>(13)</w:t>
      </w:r>
      <w:r w:rsidR="00714708">
        <w:rPr>
          <w:rFonts w:ascii="Arial" w:hAnsi="Arial" w:cs="Arial" w:hint="cs"/>
          <w:color w:val="008000"/>
          <w:sz w:val="36"/>
          <w:szCs w:val="36"/>
          <w:rtl/>
        </w:rPr>
        <w:t xml:space="preserve">                                                                                           </w:t>
      </w:r>
    </w:p>
    <w:p w:rsidR="00714708" w:rsidRPr="00714708" w:rsidRDefault="00714708" w:rsidP="00714708">
      <w:pPr>
        <w:pStyle w:val="a3"/>
        <w:ind w:left="315"/>
        <w:rPr>
          <w:rFonts w:ascii="Arial" w:hAnsi="Arial" w:cs="Arial" w:hint="cs"/>
          <w:color w:val="008000"/>
          <w:sz w:val="40"/>
          <w:szCs w:val="40"/>
          <w:rtl/>
        </w:rPr>
      </w:pPr>
      <w:r>
        <w:rPr>
          <w:rFonts w:ascii="Arial" w:hAnsi="Arial" w:cs="Arial" w:hint="cs"/>
          <w:color w:val="008000"/>
          <w:sz w:val="36"/>
          <w:szCs w:val="36"/>
          <w:rtl/>
        </w:rPr>
        <w:lastRenderedPageBreak/>
        <w:t xml:space="preserve">                                         </w:t>
      </w:r>
      <w:r w:rsidRPr="00714708">
        <w:rPr>
          <w:rFonts w:ascii="Arial" w:hAnsi="Arial" w:cs="Arial" w:hint="cs"/>
          <w:color w:val="008000"/>
          <w:sz w:val="40"/>
          <w:szCs w:val="40"/>
          <w:rtl/>
        </w:rPr>
        <w:t>الباب الرابع</w:t>
      </w:r>
    </w:p>
    <w:p w:rsidR="00714708" w:rsidRDefault="00714708" w:rsidP="00714708">
      <w:pPr>
        <w:pStyle w:val="a3"/>
        <w:ind w:left="315"/>
        <w:rPr>
          <w:rFonts w:ascii="Arial" w:hAnsi="Arial" w:cs="Arial" w:hint="cs"/>
          <w:color w:val="008000"/>
          <w:sz w:val="40"/>
          <w:szCs w:val="40"/>
          <w:rtl/>
        </w:rPr>
      </w:pPr>
      <w:r w:rsidRPr="00714708">
        <w:rPr>
          <w:rFonts w:ascii="Arial" w:hAnsi="Arial" w:cs="Arial" w:hint="cs"/>
          <w:color w:val="008000"/>
          <w:sz w:val="40"/>
          <w:szCs w:val="40"/>
          <w:rtl/>
        </w:rPr>
        <w:t xml:space="preserve">          </w:t>
      </w:r>
      <w:r>
        <w:rPr>
          <w:rFonts w:ascii="Arial" w:hAnsi="Arial" w:cs="Arial" w:hint="cs"/>
          <w:color w:val="008000"/>
          <w:sz w:val="40"/>
          <w:szCs w:val="40"/>
          <w:rtl/>
        </w:rPr>
        <w:t xml:space="preserve">         </w:t>
      </w:r>
      <w:r w:rsidRPr="00714708">
        <w:rPr>
          <w:rFonts w:ascii="Arial" w:hAnsi="Arial" w:cs="Arial" w:hint="cs"/>
          <w:color w:val="008000"/>
          <w:sz w:val="40"/>
          <w:szCs w:val="40"/>
          <w:rtl/>
        </w:rPr>
        <w:t xml:space="preserve">     </w:t>
      </w:r>
      <w:r>
        <w:rPr>
          <w:rFonts w:ascii="Arial" w:hAnsi="Arial" w:cs="Arial" w:hint="cs"/>
          <w:color w:val="008000"/>
          <w:sz w:val="40"/>
          <w:szCs w:val="40"/>
          <w:rtl/>
        </w:rPr>
        <w:t>(</w:t>
      </w:r>
      <w:r w:rsidRPr="00714708">
        <w:rPr>
          <w:rFonts w:ascii="Arial" w:hAnsi="Arial" w:cs="Arial" w:hint="cs"/>
          <w:color w:val="008000"/>
          <w:sz w:val="40"/>
          <w:szCs w:val="40"/>
          <w:rtl/>
        </w:rPr>
        <w:t xml:space="preserve"> طرق الإعتراض على الأحكام </w:t>
      </w:r>
      <w:r>
        <w:rPr>
          <w:rFonts w:ascii="Arial" w:hAnsi="Arial" w:cs="Arial" w:hint="cs"/>
          <w:color w:val="008000"/>
          <w:sz w:val="40"/>
          <w:szCs w:val="40"/>
          <w:rtl/>
        </w:rPr>
        <w:t>)</w:t>
      </w:r>
    </w:p>
    <w:p w:rsidR="00A819DE" w:rsidRDefault="00A819DE" w:rsidP="00714708">
      <w:pPr>
        <w:pStyle w:val="a3"/>
        <w:ind w:left="315"/>
        <w:rPr>
          <w:rFonts w:ascii="Arial" w:hAnsi="Arial" w:cs="Arial" w:hint="cs"/>
          <w:color w:val="008000"/>
          <w:sz w:val="40"/>
          <w:szCs w:val="40"/>
          <w:rtl/>
        </w:rPr>
      </w:pPr>
    </w:p>
    <w:p w:rsidR="00A819DE" w:rsidRPr="00F10E1C" w:rsidRDefault="00A819DE" w:rsidP="00714708">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الرابعة والثلاثون:</w:t>
      </w:r>
    </w:p>
    <w:p w:rsidR="00A819DE" w:rsidRDefault="00A819DE" w:rsidP="000A62E3">
      <w:pPr>
        <w:pStyle w:val="a3"/>
        <w:ind w:left="315"/>
        <w:rPr>
          <w:rFonts w:ascii="Arial" w:hAnsi="Arial" w:cs="Arial" w:hint="cs"/>
          <w:color w:val="FF0000"/>
          <w:sz w:val="36"/>
          <w:szCs w:val="36"/>
          <w:rtl/>
        </w:rPr>
      </w:pPr>
      <w:r>
        <w:rPr>
          <w:rFonts w:ascii="Arial" w:hAnsi="Arial" w:cs="Arial" w:hint="cs"/>
          <w:color w:val="008000"/>
          <w:sz w:val="36"/>
          <w:szCs w:val="36"/>
          <w:rtl/>
        </w:rPr>
        <w:t xml:space="preserve">الاحكام الصادرة في الدعاوى المنصوص عليها في الفقرتين (ج)، (د)من المادة الثامنة من نظام ديوان المظالم </w:t>
      </w:r>
      <w:r w:rsidR="000A62E3">
        <w:rPr>
          <w:rFonts w:ascii="Arial" w:hAnsi="Arial" w:cs="Arial" w:hint="cs"/>
          <w:color w:val="008000"/>
          <w:sz w:val="36"/>
          <w:szCs w:val="36"/>
          <w:rtl/>
        </w:rPr>
        <w:t xml:space="preserve">على  خلاف ما طلبته الجهة الإدارية أو  في غير صالحها  </w:t>
      </w:r>
      <w:r w:rsidR="000A62E3" w:rsidRPr="000A62E3">
        <w:rPr>
          <w:rFonts w:ascii="Arial" w:hAnsi="Arial" w:cs="Arial" w:hint="cs"/>
          <w:color w:val="008000"/>
          <w:sz w:val="36"/>
          <w:szCs w:val="36"/>
          <w:u w:val="single"/>
          <w:rtl/>
        </w:rPr>
        <w:t>وكذلك</w:t>
      </w:r>
      <w:r w:rsidR="000A62E3">
        <w:rPr>
          <w:rFonts w:ascii="Arial" w:hAnsi="Arial" w:cs="Arial" w:hint="cs"/>
          <w:color w:val="008000"/>
          <w:sz w:val="36"/>
          <w:szCs w:val="36"/>
          <w:u w:val="single"/>
          <w:rtl/>
        </w:rPr>
        <w:t xml:space="preserve"> </w:t>
      </w:r>
      <w:r w:rsidR="000A62E3" w:rsidRPr="000A62E3">
        <w:rPr>
          <w:rFonts w:ascii="Arial" w:hAnsi="Arial" w:cs="Arial" w:hint="cs"/>
          <w:color w:val="008000"/>
          <w:sz w:val="36"/>
          <w:szCs w:val="36"/>
          <w:u w:val="single"/>
          <w:rtl/>
        </w:rPr>
        <w:t xml:space="preserve"> </w:t>
      </w:r>
      <w:r w:rsidR="000A62E3">
        <w:rPr>
          <w:rFonts w:ascii="Arial" w:hAnsi="Arial" w:cs="Arial" w:hint="cs"/>
          <w:color w:val="008000"/>
          <w:sz w:val="36"/>
          <w:szCs w:val="36"/>
          <w:u w:val="single"/>
          <w:rtl/>
        </w:rPr>
        <w:t>ا</w:t>
      </w:r>
      <w:r w:rsidR="000A62E3" w:rsidRPr="000A62E3">
        <w:rPr>
          <w:rFonts w:ascii="Arial" w:hAnsi="Arial" w:cs="Arial" w:hint="cs"/>
          <w:color w:val="008000"/>
          <w:sz w:val="36"/>
          <w:szCs w:val="36"/>
          <w:u w:val="single"/>
          <w:rtl/>
        </w:rPr>
        <w:t>لأحكام الصادرة</w:t>
      </w:r>
      <w:r w:rsidR="000A62E3">
        <w:rPr>
          <w:rFonts w:ascii="Arial" w:hAnsi="Arial" w:cs="Arial" w:hint="cs"/>
          <w:color w:val="008000"/>
          <w:sz w:val="36"/>
          <w:szCs w:val="36"/>
          <w:u w:val="single"/>
          <w:rtl/>
        </w:rPr>
        <w:t xml:space="preserve"> </w:t>
      </w:r>
      <w:r w:rsidR="000A62E3" w:rsidRPr="000A62E3">
        <w:rPr>
          <w:rFonts w:ascii="Arial" w:hAnsi="Arial" w:cs="Arial" w:hint="cs"/>
          <w:color w:val="008000"/>
          <w:sz w:val="36"/>
          <w:szCs w:val="36"/>
          <w:u w:val="single"/>
          <w:rtl/>
        </w:rPr>
        <w:t xml:space="preserve"> بوقف</w:t>
      </w:r>
      <w:r w:rsidR="000A62E3">
        <w:rPr>
          <w:rFonts w:ascii="Arial" w:hAnsi="Arial" w:cs="Arial" w:hint="cs"/>
          <w:color w:val="008000"/>
          <w:sz w:val="36"/>
          <w:szCs w:val="36"/>
          <w:u w:val="single"/>
          <w:rtl/>
        </w:rPr>
        <w:t xml:space="preserve"> </w:t>
      </w:r>
      <w:r w:rsidR="000A62E3" w:rsidRPr="000A62E3">
        <w:rPr>
          <w:rFonts w:ascii="Arial" w:hAnsi="Arial" w:cs="Arial" w:hint="cs"/>
          <w:color w:val="008000"/>
          <w:sz w:val="36"/>
          <w:szCs w:val="36"/>
          <w:u w:val="single"/>
          <w:rtl/>
        </w:rPr>
        <w:t xml:space="preserve"> تنفيذ العقوبة في قضايا تزييف النقود</w:t>
      </w:r>
      <w:r w:rsidR="000A62E3">
        <w:rPr>
          <w:rFonts w:ascii="Arial" w:hAnsi="Arial" w:cs="Arial" w:hint="cs"/>
          <w:color w:val="008000"/>
          <w:sz w:val="36"/>
          <w:szCs w:val="36"/>
          <w:rtl/>
        </w:rPr>
        <w:t xml:space="preserve"> </w:t>
      </w:r>
      <w:r w:rsidR="000A62E3" w:rsidRPr="000A62E3">
        <w:rPr>
          <w:rFonts w:ascii="Arial" w:hAnsi="Arial" w:cs="Arial" w:hint="cs"/>
          <w:color w:val="008000"/>
          <w:sz w:val="36"/>
          <w:szCs w:val="36"/>
          <w:u w:val="single"/>
          <w:rtl/>
        </w:rPr>
        <w:t>وجلبها وترويجها</w:t>
      </w:r>
      <w:r w:rsidR="000A62E3">
        <w:rPr>
          <w:rFonts w:ascii="Arial" w:hAnsi="Arial" w:cs="Arial" w:hint="cs"/>
          <w:color w:val="008000"/>
          <w:sz w:val="36"/>
          <w:szCs w:val="36"/>
          <w:rtl/>
        </w:rPr>
        <w:t xml:space="preserve"> لا تكون نهائية وواجبة النفاذ إلابعد تدقيقها 0</w:t>
      </w:r>
      <w:r w:rsidR="000A62E3" w:rsidRPr="000A62E3">
        <w:rPr>
          <w:rFonts w:ascii="Arial" w:hAnsi="Arial" w:cs="Arial" w:hint="cs"/>
          <w:color w:val="FF0000"/>
          <w:sz w:val="32"/>
          <w:szCs w:val="32"/>
          <w:rtl/>
        </w:rPr>
        <w:t>(1)</w:t>
      </w:r>
    </w:p>
    <w:p w:rsidR="00983655" w:rsidRDefault="00983655" w:rsidP="000A62E3">
      <w:pPr>
        <w:pStyle w:val="a3"/>
        <w:ind w:left="315"/>
        <w:rPr>
          <w:rFonts w:ascii="Arial" w:hAnsi="Arial" w:cs="Arial" w:hint="cs"/>
          <w:color w:val="FF0000"/>
          <w:sz w:val="36"/>
          <w:szCs w:val="36"/>
          <w:rtl/>
        </w:rPr>
      </w:pPr>
    </w:p>
    <w:p w:rsidR="00983655" w:rsidRPr="00F10E1C" w:rsidRDefault="00983655" w:rsidP="000A62E3">
      <w:pPr>
        <w:pStyle w:val="a3"/>
        <w:ind w:left="315"/>
        <w:rPr>
          <w:rFonts w:ascii="Arial" w:hAnsi="Arial" w:cs="Arial" w:hint="cs"/>
          <w:color w:val="FF0000"/>
          <w:sz w:val="36"/>
          <w:szCs w:val="36"/>
          <w:u w:val="single"/>
          <w:rtl/>
        </w:rPr>
      </w:pPr>
      <w:r w:rsidRPr="00F10E1C">
        <w:rPr>
          <w:rFonts w:ascii="Arial" w:hAnsi="Arial" w:cs="Arial" w:hint="cs"/>
          <w:color w:val="008000"/>
          <w:sz w:val="40"/>
          <w:szCs w:val="40"/>
          <w:u w:val="single"/>
          <w:rtl/>
        </w:rPr>
        <w:t>المادة الخامسة والثلاثون</w:t>
      </w:r>
      <w:r w:rsidRPr="00F10E1C">
        <w:rPr>
          <w:rFonts w:ascii="Arial" w:hAnsi="Arial" w:cs="Arial" w:hint="cs"/>
          <w:color w:val="FF0000"/>
          <w:sz w:val="36"/>
          <w:szCs w:val="36"/>
          <w:u w:val="single"/>
          <w:rtl/>
        </w:rPr>
        <w:t>:</w:t>
      </w:r>
    </w:p>
    <w:p w:rsidR="00483841" w:rsidRPr="00732960" w:rsidRDefault="00345D13" w:rsidP="00732960">
      <w:pPr>
        <w:pStyle w:val="a3"/>
        <w:ind w:left="315"/>
        <w:rPr>
          <w:rFonts w:ascii="Arial" w:hAnsi="Arial" w:cs="Arial" w:hint="cs"/>
          <w:color w:val="0000FF"/>
          <w:sz w:val="36"/>
          <w:szCs w:val="36"/>
          <w:rtl/>
        </w:rPr>
      </w:pPr>
      <w:r>
        <w:rPr>
          <w:rFonts w:ascii="Arial" w:hAnsi="Arial" w:cs="Arial" w:hint="cs"/>
          <w:color w:val="008000"/>
          <w:sz w:val="36"/>
          <w:szCs w:val="36"/>
          <w:rtl/>
        </w:rPr>
        <w:t xml:space="preserve"> </w:t>
      </w:r>
      <w:r w:rsidR="00483841">
        <w:rPr>
          <w:rFonts w:ascii="Arial" w:hAnsi="Arial" w:cs="Arial" w:hint="cs"/>
          <w:color w:val="008000"/>
          <w:sz w:val="36"/>
          <w:szCs w:val="36"/>
          <w:rtl/>
        </w:rPr>
        <w:t xml:space="preserve"> </w:t>
      </w:r>
      <w:r>
        <w:rPr>
          <w:rFonts w:ascii="Arial" w:hAnsi="Arial" w:cs="Arial" w:hint="cs"/>
          <w:color w:val="008000"/>
          <w:sz w:val="36"/>
          <w:szCs w:val="36"/>
          <w:rtl/>
        </w:rPr>
        <w:t xml:space="preserve"> مع مراعاة  ما جاء  في المادة الرابعة والثلاثين  من هذه  القواعد  تكون الأحكام الصادرة  من الديوان  في الدعاوى  الإدارية نهائية وواجبة النفاذ  بعد  مضي المدة المحددة لطلب التدقيق المشار إليها في المادة الحادية والثلاثين من هذه القواعد ما لم يطلب أي من أطراف الدعوى أو وزارة المالية والاقتصاد الوطني وديوان المراقبة العامة  بالنسبة  لجميع  الدعاوى  الإدارية  أو الديوان العام للخدمة المدنية  بالنسبة للدعاوى المتعلقة بشؤون الخدمة المدنية المشار إليها في المادتين الثانية والثالثة من هذه القواعد تدقيقها خلال الميعاد المذكور 0 </w:t>
      </w:r>
      <w:r w:rsidR="00483841" w:rsidRPr="00732960">
        <w:rPr>
          <w:rFonts w:ascii="Arial" w:hAnsi="Arial" w:cs="Arial" w:hint="cs"/>
          <w:color w:val="0000FF"/>
          <w:sz w:val="36"/>
          <w:szCs w:val="36"/>
          <w:rtl/>
        </w:rPr>
        <w:t>(2)</w:t>
      </w:r>
    </w:p>
    <w:p w:rsidR="00483841" w:rsidRPr="00F10E1C" w:rsidRDefault="00483841" w:rsidP="00345D13">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السادسة والثلاثون :</w:t>
      </w:r>
    </w:p>
    <w:p w:rsidR="00483841" w:rsidRDefault="00483841" w:rsidP="00483841">
      <w:pPr>
        <w:pStyle w:val="a3"/>
        <w:ind w:left="315"/>
        <w:rPr>
          <w:rFonts w:ascii="Arial" w:hAnsi="Arial" w:cs="Arial" w:hint="cs"/>
          <w:color w:val="008000"/>
          <w:sz w:val="36"/>
          <w:szCs w:val="36"/>
          <w:rtl/>
        </w:rPr>
      </w:pPr>
      <w:r>
        <w:rPr>
          <w:rFonts w:ascii="Arial" w:hAnsi="Arial" w:cs="Arial" w:hint="cs"/>
          <w:color w:val="008000"/>
          <w:sz w:val="36"/>
          <w:szCs w:val="36"/>
          <w:rtl/>
        </w:rPr>
        <w:t xml:space="preserve">       يترتب على قبول طلب التدقيق أن تقوم دائرة التدقيق المختصة بتأييد الحجم أو نقضه ، وإذا أعادته إلى الدائرة التي أصدرته وأصرت تلك الدائرة على حكمها فعلى  دائرة التدقيق أن تتصدى لنظر القضية إن لم تقتنع بوجهة نظر تلك الدائرة0</w:t>
      </w:r>
    </w:p>
    <w:p w:rsidR="00483841" w:rsidRDefault="00483841" w:rsidP="00483841">
      <w:pPr>
        <w:pStyle w:val="a3"/>
        <w:ind w:left="315"/>
        <w:rPr>
          <w:rFonts w:ascii="Arial" w:hAnsi="Arial" w:cs="Arial" w:hint="cs"/>
          <w:color w:val="008000"/>
          <w:sz w:val="36"/>
          <w:szCs w:val="36"/>
          <w:rtl/>
        </w:rPr>
      </w:pPr>
      <w:r>
        <w:rPr>
          <w:rFonts w:ascii="Arial" w:hAnsi="Arial" w:cs="Arial" w:hint="cs"/>
          <w:color w:val="008000"/>
          <w:sz w:val="36"/>
          <w:szCs w:val="36"/>
          <w:rtl/>
        </w:rPr>
        <w:t xml:space="preserve">        وفي كل الاحوال التي تتصدى فيها دائرة التدقيق لنظر القضية يجب أن يتم الفصل فيها بعد سماع أقوال الخصوم 0 </w:t>
      </w:r>
    </w:p>
    <w:p w:rsidR="00483841" w:rsidRDefault="00483841" w:rsidP="00483841">
      <w:pPr>
        <w:pStyle w:val="a3"/>
        <w:ind w:left="315"/>
        <w:rPr>
          <w:rFonts w:ascii="Arial" w:hAnsi="Arial" w:cs="Arial" w:hint="cs"/>
          <w:color w:val="008000"/>
          <w:sz w:val="36"/>
          <w:szCs w:val="36"/>
          <w:rtl/>
        </w:rPr>
      </w:pPr>
      <w:r>
        <w:rPr>
          <w:rFonts w:ascii="Arial" w:hAnsi="Arial" w:cs="Arial" w:hint="cs"/>
          <w:color w:val="008000"/>
          <w:sz w:val="36"/>
          <w:szCs w:val="36"/>
          <w:rtl/>
        </w:rPr>
        <w:t xml:space="preserve">               ويجوز لدائرة التدقيق إجراء ما ترى لزومه من المعاينة أو الإستعانة بالخبرة 0 ويكون حكم دائرة التدقيق في جميع الاحوال نهائياً0</w:t>
      </w:r>
    </w:p>
    <w:p w:rsidR="006A121A" w:rsidRDefault="006A121A" w:rsidP="00483841">
      <w:pPr>
        <w:pStyle w:val="a3"/>
        <w:ind w:left="315"/>
        <w:rPr>
          <w:rFonts w:ascii="Arial" w:hAnsi="Arial" w:cs="Arial" w:hint="cs"/>
          <w:color w:val="008000"/>
          <w:sz w:val="36"/>
          <w:szCs w:val="36"/>
          <w:rtl/>
        </w:rPr>
      </w:pPr>
      <w:r>
        <w:rPr>
          <w:rFonts w:ascii="Arial" w:hAnsi="Arial" w:cs="Arial" w:hint="cs"/>
          <w:color w:val="008000"/>
          <w:sz w:val="36"/>
          <w:szCs w:val="36"/>
          <w:rtl/>
        </w:rPr>
        <w:t>---------------------------------------------------</w:t>
      </w:r>
    </w:p>
    <w:p w:rsidR="006A121A" w:rsidRPr="00732960" w:rsidRDefault="006A121A" w:rsidP="006A121A">
      <w:pPr>
        <w:pStyle w:val="a3"/>
        <w:numPr>
          <w:ilvl w:val="0"/>
          <w:numId w:val="2"/>
        </w:numPr>
        <w:rPr>
          <w:rFonts w:ascii="Arial" w:hAnsi="Arial" w:cs="Arial" w:hint="cs"/>
          <w:color w:val="FF0000"/>
          <w:sz w:val="32"/>
          <w:szCs w:val="32"/>
        </w:rPr>
      </w:pPr>
      <w:r w:rsidRPr="00732960">
        <w:rPr>
          <w:rFonts w:ascii="Arial" w:hAnsi="Arial" w:cs="Arial" w:hint="cs"/>
          <w:color w:val="FF0000"/>
          <w:sz w:val="32"/>
          <w:szCs w:val="32"/>
          <w:rtl/>
        </w:rPr>
        <w:t>تم وضع هذه المادة وفقاً للتعديل الصادر عليها بموجب قرار مجلس الوزراء رقم 57 وتاريخ 1/4/1418هـ</w:t>
      </w:r>
    </w:p>
    <w:p w:rsidR="00732960" w:rsidRDefault="00732960" w:rsidP="00732960">
      <w:pPr>
        <w:pStyle w:val="a3"/>
        <w:numPr>
          <w:ilvl w:val="0"/>
          <w:numId w:val="2"/>
        </w:numPr>
        <w:rPr>
          <w:rFonts w:ascii="Arial" w:hAnsi="Arial" w:cs="Arial" w:hint="cs"/>
          <w:color w:val="0000FF"/>
          <w:sz w:val="32"/>
          <w:szCs w:val="32"/>
        </w:rPr>
      </w:pPr>
      <w:r>
        <w:rPr>
          <w:rFonts w:ascii="Arial" w:hAnsi="Arial" w:cs="Arial" w:hint="cs"/>
          <w:color w:val="0000FF"/>
          <w:sz w:val="32"/>
          <w:szCs w:val="32"/>
          <w:rtl/>
        </w:rPr>
        <w:t xml:space="preserve">  </w:t>
      </w:r>
      <w:r w:rsidR="006A121A" w:rsidRPr="00732960">
        <w:rPr>
          <w:rFonts w:ascii="Arial" w:hAnsi="Arial" w:cs="Arial" w:hint="cs"/>
          <w:color w:val="0000FF"/>
          <w:sz w:val="32"/>
          <w:szCs w:val="32"/>
          <w:rtl/>
        </w:rPr>
        <w:t xml:space="preserve">ورد في خطاب فضيلة </w:t>
      </w:r>
      <w:r>
        <w:rPr>
          <w:rFonts w:ascii="Arial" w:hAnsi="Arial" w:cs="Arial" w:hint="cs"/>
          <w:color w:val="0000FF"/>
          <w:sz w:val="32"/>
          <w:szCs w:val="32"/>
          <w:rtl/>
        </w:rPr>
        <w:t xml:space="preserve"> </w:t>
      </w:r>
      <w:r w:rsidR="006A121A" w:rsidRPr="00732960">
        <w:rPr>
          <w:rFonts w:ascii="Arial" w:hAnsi="Arial" w:cs="Arial" w:hint="cs"/>
          <w:color w:val="0000FF"/>
          <w:sz w:val="32"/>
          <w:szCs w:val="32"/>
          <w:rtl/>
        </w:rPr>
        <w:t>نائب رئيس ديوان المظالم الموجه</w:t>
      </w:r>
      <w:r>
        <w:rPr>
          <w:rFonts w:ascii="Arial" w:hAnsi="Arial" w:cs="Arial" w:hint="cs"/>
          <w:color w:val="0000FF"/>
          <w:sz w:val="32"/>
          <w:szCs w:val="32"/>
          <w:rtl/>
        </w:rPr>
        <w:t xml:space="preserve"> </w:t>
      </w:r>
      <w:r w:rsidR="006A121A" w:rsidRPr="00732960">
        <w:rPr>
          <w:rFonts w:ascii="Arial" w:hAnsi="Arial" w:cs="Arial" w:hint="cs"/>
          <w:color w:val="0000FF"/>
          <w:sz w:val="32"/>
          <w:szCs w:val="32"/>
          <w:rtl/>
        </w:rPr>
        <w:t xml:space="preserve"> لمساعد نائب وزيرالخدمة المدنية رقم 3549/1 وتاريخ 18/3/1411هـ (ان القاعدة فيما يصدرمن أحكام قضائية أنها تكون نافذة وترتب كافة آثارها</w:t>
      </w:r>
      <w:r>
        <w:rPr>
          <w:rFonts w:ascii="Arial" w:hAnsi="Arial" w:cs="Arial" w:hint="cs"/>
          <w:color w:val="0000FF"/>
          <w:sz w:val="32"/>
          <w:szCs w:val="32"/>
          <w:rtl/>
        </w:rPr>
        <w:t xml:space="preserve">  </w:t>
      </w:r>
      <w:r w:rsidR="006A121A" w:rsidRPr="00732960">
        <w:rPr>
          <w:rFonts w:ascii="Arial" w:hAnsi="Arial" w:cs="Arial" w:hint="cs"/>
          <w:color w:val="0000FF"/>
          <w:sz w:val="32"/>
          <w:szCs w:val="32"/>
          <w:rtl/>
        </w:rPr>
        <w:t xml:space="preserve">منذ صيرورتها نهائية </w:t>
      </w:r>
      <w:r>
        <w:rPr>
          <w:rFonts w:ascii="Arial" w:hAnsi="Arial" w:cs="Arial" w:hint="cs"/>
          <w:color w:val="0000FF"/>
          <w:sz w:val="32"/>
          <w:szCs w:val="32"/>
          <w:rtl/>
        </w:rPr>
        <w:t xml:space="preserve">و </w:t>
      </w:r>
      <w:r w:rsidRPr="00732960">
        <w:rPr>
          <w:rFonts w:ascii="Arial" w:hAnsi="Arial" w:cs="Arial" w:hint="cs"/>
          <w:color w:val="0000FF"/>
          <w:sz w:val="32"/>
          <w:szCs w:val="32"/>
          <w:rtl/>
        </w:rPr>
        <w:t>تنطبق هذه القاعدة على ما يصدر عن ديوان المظالم من أحكام أياً كان موضوعها 0</w:t>
      </w:r>
    </w:p>
    <w:p w:rsidR="000F79FC" w:rsidRDefault="000F79FC" w:rsidP="000F79FC">
      <w:pPr>
        <w:pStyle w:val="a3"/>
        <w:ind w:left="180"/>
        <w:rPr>
          <w:rFonts w:ascii="Arial" w:hAnsi="Arial" w:cs="Arial" w:hint="cs"/>
          <w:color w:val="0000FF"/>
          <w:sz w:val="32"/>
          <w:szCs w:val="32"/>
        </w:rPr>
      </w:pPr>
    </w:p>
    <w:p w:rsidR="00732960" w:rsidRPr="000F79FC" w:rsidRDefault="00732960" w:rsidP="00732960">
      <w:pPr>
        <w:pStyle w:val="a3"/>
        <w:ind w:left="180"/>
        <w:rPr>
          <w:rFonts w:ascii="Arial" w:hAnsi="Arial" w:cs="Arial" w:hint="cs"/>
          <w:color w:val="000000"/>
          <w:sz w:val="24"/>
          <w:szCs w:val="24"/>
          <w:rtl/>
        </w:rPr>
      </w:pPr>
      <w:r>
        <w:rPr>
          <w:rFonts w:ascii="Arial" w:hAnsi="Arial" w:cs="Arial" w:hint="cs"/>
          <w:color w:val="0000FF"/>
          <w:sz w:val="32"/>
          <w:szCs w:val="32"/>
          <w:rtl/>
        </w:rPr>
        <w:t xml:space="preserve">                                              </w:t>
      </w:r>
      <w:r w:rsidRPr="000F79FC">
        <w:rPr>
          <w:rFonts w:ascii="Arial" w:hAnsi="Arial" w:cs="Arial" w:hint="cs"/>
          <w:color w:val="000000"/>
          <w:sz w:val="24"/>
          <w:szCs w:val="24"/>
          <w:rtl/>
        </w:rPr>
        <w:t>(14)</w:t>
      </w:r>
    </w:p>
    <w:p w:rsidR="00060223" w:rsidRPr="00F10E1C" w:rsidRDefault="00060223" w:rsidP="00732960">
      <w:pPr>
        <w:pStyle w:val="a3"/>
        <w:ind w:left="180"/>
        <w:rPr>
          <w:rFonts w:ascii="Arial" w:hAnsi="Arial" w:cs="Arial" w:hint="cs"/>
          <w:color w:val="008000"/>
          <w:sz w:val="32"/>
          <w:szCs w:val="32"/>
          <w:u w:val="single"/>
          <w:rtl/>
        </w:rPr>
      </w:pPr>
      <w:r w:rsidRPr="00F10E1C">
        <w:rPr>
          <w:rFonts w:ascii="Arial" w:hAnsi="Arial" w:cs="Arial" w:hint="cs"/>
          <w:color w:val="008000"/>
          <w:sz w:val="40"/>
          <w:szCs w:val="40"/>
          <w:u w:val="single"/>
          <w:rtl/>
        </w:rPr>
        <w:lastRenderedPageBreak/>
        <w:t>المادة السابعة والثلاثون</w:t>
      </w:r>
      <w:r w:rsidRPr="00F10E1C">
        <w:rPr>
          <w:rFonts w:ascii="Arial" w:hAnsi="Arial" w:cs="Arial" w:hint="cs"/>
          <w:color w:val="000000"/>
          <w:sz w:val="40"/>
          <w:szCs w:val="40"/>
          <w:u w:val="single"/>
          <w:rtl/>
        </w:rPr>
        <w:t xml:space="preserve"> </w:t>
      </w:r>
      <w:r w:rsidRPr="00F10E1C">
        <w:rPr>
          <w:rFonts w:ascii="Arial" w:hAnsi="Arial" w:cs="Arial" w:hint="cs"/>
          <w:color w:val="008000"/>
          <w:sz w:val="40"/>
          <w:szCs w:val="40"/>
          <w:u w:val="single"/>
          <w:rtl/>
        </w:rPr>
        <w:t>:</w:t>
      </w:r>
    </w:p>
    <w:p w:rsidR="00060223" w:rsidRDefault="00060223" w:rsidP="00732960">
      <w:pPr>
        <w:pStyle w:val="a3"/>
        <w:ind w:left="180"/>
        <w:rPr>
          <w:rFonts w:ascii="Arial" w:hAnsi="Arial" w:cs="Arial" w:hint="cs"/>
          <w:color w:val="008000"/>
          <w:sz w:val="32"/>
          <w:szCs w:val="32"/>
          <w:rtl/>
        </w:rPr>
      </w:pPr>
    </w:p>
    <w:p w:rsidR="00060223" w:rsidRDefault="00E30E80" w:rsidP="00732960">
      <w:pPr>
        <w:pStyle w:val="a3"/>
        <w:ind w:left="180"/>
        <w:rPr>
          <w:rFonts w:ascii="Arial" w:hAnsi="Arial" w:cs="Arial" w:hint="cs"/>
          <w:color w:val="008000"/>
          <w:sz w:val="36"/>
          <w:szCs w:val="36"/>
          <w:rtl/>
        </w:rPr>
      </w:pPr>
      <w:r>
        <w:rPr>
          <w:rFonts w:ascii="Arial" w:hAnsi="Arial" w:cs="Arial" w:hint="cs"/>
          <w:color w:val="008000"/>
          <w:sz w:val="32"/>
          <w:szCs w:val="32"/>
          <w:rtl/>
        </w:rPr>
        <w:t xml:space="preserve"> </w:t>
      </w:r>
      <w:r w:rsidR="00060223" w:rsidRPr="00E30E80">
        <w:rPr>
          <w:rFonts w:ascii="Arial" w:hAnsi="Arial" w:cs="Arial" w:hint="cs"/>
          <w:color w:val="008000"/>
          <w:sz w:val="36"/>
          <w:szCs w:val="36"/>
          <w:rtl/>
        </w:rPr>
        <w:t xml:space="preserve">يكون لممثل الإدعاء في الدعاوى الجزائية والتأديبية وللمحكوم عليه أن يطلب تدقيق الحكم خلال المدة المحددة لطلب التدقيق المشار إليها </w:t>
      </w:r>
      <w:r w:rsidRPr="00E30E80">
        <w:rPr>
          <w:rFonts w:ascii="Arial" w:hAnsi="Arial" w:cs="Arial" w:hint="cs"/>
          <w:color w:val="008000"/>
          <w:sz w:val="36"/>
          <w:szCs w:val="36"/>
          <w:rtl/>
        </w:rPr>
        <w:t xml:space="preserve"> </w:t>
      </w:r>
      <w:r w:rsidR="00060223" w:rsidRPr="00E30E80">
        <w:rPr>
          <w:rFonts w:ascii="Arial" w:hAnsi="Arial" w:cs="Arial" w:hint="cs"/>
          <w:color w:val="008000"/>
          <w:sz w:val="36"/>
          <w:szCs w:val="36"/>
          <w:rtl/>
        </w:rPr>
        <w:t xml:space="preserve">في المادة الحادية </w:t>
      </w:r>
      <w:r w:rsidRPr="00E30E80">
        <w:rPr>
          <w:rFonts w:ascii="Arial" w:hAnsi="Arial" w:cs="Arial" w:hint="cs"/>
          <w:color w:val="008000"/>
          <w:sz w:val="36"/>
          <w:szCs w:val="36"/>
          <w:rtl/>
        </w:rPr>
        <w:t>والثلاثين من هذه القواعد بما في ذلك الحكم الصادر  بتقرير وصف الجريمة  بأنها مخلة بالشرف  أو الأمانة المشار إليه في المادة الثامنة من هذه اللائحة 0</w:t>
      </w:r>
    </w:p>
    <w:p w:rsidR="00E30E80" w:rsidRDefault="00E80657" w:rsidP="00732960">
      <w:pPr>
        <w:pStyle w:val="a3"/>
        <w:ind w:left="180"/>
        <w:rPr>
          <w:rFonts w:ascii="Arial" w:hAnsi="Arial" w:cs="Arial" w:hint="cs"/>
          <w:color w:val="008000"/>
          <w:sz w:val="36"/>
          <w:szCs w:val="36"/>
          <w:rtl/>
        </w:rPr>
      </w:pPr>
      <w:r>
        <w:rPr>
          <w:rFonts w:ascii="Arial" w:hAnsi="Arial" w:cs="Arial" w:hint="cs"/>
          <w:color w:val="008000"/>
          <w:sz w:val="36"/>
          <w:szCs w:val="36"/>
          <w:rtl/>
        </w:rPr>
        <w:t xml:space="preserve">    </w:t>
      </w:r>
      <w:r w:rsidR="00E30E80">
        <w:rPr>
          <w:rFonts w:ascii="Arial" w:hAnsi="Arial" w:cs="Arial" w:hint="cs"/>
          <w:color w:val="008000"/>
          <w:sz w:val="36"/>
          <w:szCs w:val="36"/>
          <w:rtl/>
        </w:rPr>
        <w:t xml:space="preserve"> ويجب </w:t>
      </w:r>
      <w:r>
        <w:rPr>
          <w:rFonts w:ascii="Arial" w:hAnsi="Arial" w:cs="Arial" w:hint="cs"/>
          <w:color w:val="008000"/>
          <w:sz w:val="36"/>
          <w:szCs w:val="36"/>
          <w:rtl/>
        </w:rPr>
        <w:t xml:space="preserve"> </w:t>
      </w:r>
      <w:r w:rsidR="00E30E80">
        <w:rPr>
          <w:rFonts w:ascii="Arial" w:hAnsi="Arial" w:cs="Arial" w:hint="cs"/>
          <w:color w:val="008000"/>
          <w:sz w:val="36"/>
          <w:szCs w:val="36"/>
          <w:rtl/>
        </w:rPr>
        <w:t>أن يشتمل الطلب على البيانات</w:t>
      </w:r>
      <w:r>
        <w:rPr>
          <w:rFonts w:ascii="Arial" w:hAnsi="Arial" w:cs="Arial" w:hint="cs"/>
          <w:color w:val="008000"/>
          <w:sz w:val="36"/>
          <w:szCs w:val="36"/>
          <w:rtl/>
        </w:rPr>
        <w:t xml:space="preserve"> </w:t>
      </w:r>
      <w:r w:rsidR="00E30E80">
        <w:rPr>
          <w:rFonts w:ascii="Arial" w:hAnsi="Arial" w:cs="Arial" w:hint="cs"/>
          <w:color w:val="008000"/>
          <w:sz w:val="36"/>
          <w:szCs w:val="36"/>
          <w:rtl/>
        </w:rPr>
        <w:t xml:space="preserve"> المتعلقة </w:t>
      </w:r>
      <w:r>
        <w:rPr>
          <w:rFonts w:ascii="Arial" w:hAnsi="Arial" w:cs="Arial" w:hint="cs"/>
          <w:color w:val="008000"/>
          <w:sz w:val="36"/>
          <w:szCs w:val="36"/>
          <w:rtl/>
        </w:rPr>
        <w:t xml:space="preserve"> </w:t>
      </w:r>
      <w:r w:rsidR="00E30E80">
        <w:rPr>
          <w:rFonts w:ascii="Arial" w:hAnsi="Arial" w:cs="Arial" w:hint="cs"/>
          <w:color w:val="008000"/>
          <w:sz w:val="36"/>
          <w:szCs w:val="36"/>
          <w:rtl/>
        </w:rPr>
        <w:t>بأطراف الدعوى</w:t>
      </w:r>
      <w:r>
        <w:rPr>
          <w:rFonts w:ascii="Arial" w:hAnsi="Arial" w:cs="Arial" w:hint="cs"/>
          <w:color w:val="008000"/>
          <w:sz w:val="36"/>
          <w:szCs w:val="36"/>
          <w:rtl/>
        </w:rPr>
        <w:t xml:space="preserve"> </w:t>
      </w:r>
      <w:r w:rsidR="00E30E80">
        <w:rPr>
          <w:rFonts w:ascii="Arial" w:hAnsi="Arial" w:cs="Arial" w:hint="cs"/>
          <w:color w:val="008000"/>
          <w:sz w:val="36"/>
          <w:szCs w:val="36"/>
          <w:rtl/>
        </w:rPr>
        <w:t xml:space="preserve"> وبيان الحكم المطلوب تدقيقه وتاريخ إبلاغه والأسباب التي بني عليها الطلب 0</w:t>
      </w:r>
    </w:p>
    <w:p w:rsidR="001740BC" w:rsidRDefault="00E30E80" w:rsidP="001740BC">
      <w:pPr>
        <w:pStyle w:val="a3"/>
        <w:ind w:left="180"/>
        <w:rPr>
          <w:rFonts w:ascii="Arial" w:hAnsi="Arial" w:cs="Arial" w:hint="cs"/>
          <w:color w:val="000000"/>
          <w:sz w:val="32"/>
          <w:szCs w:val="32"/>
          <w:rtl/>
        </w:rPr>
      </w:pPr>
      <w:r>
        <w:rPr>
          <w:rFonts w:ascii="Arial" w:hAnsi="Arial" w:cs="Arial" w:hint="cs"/>
          <w:color w:val="008000"/>
          <w:sz w:val="36"/>
          <w:szCs w:val="36"/>
          <w:rtl/>
        </w:rPr>
        <w:t xml:space="preserve"> </w:t>
      </w:r>
      <w:r w:rsidR="00E80657">
        <w:rPr>
          <w:rFonts w:ascii="Arial" w:hAnsi="Arial" w:cs="Arial" w:hint="cs"/>
          <w:color w:val="008000"/>
          <w:sz w:val="36"/>
          <w:szCs w:val="36"/>
          <w:rtl/>
        </w:rPr>
        <w:t xml:space="preserve">   </w:t>
      </w:r>
      <w:r>
        <w:rPr>
          <w:rFonts w:ascii="Arial" w:hAnsi="Arial" w:cs="Arial" w:hint="cs"/>
          <w:color w:val="008000"/>
          <w:sz w:val="36"/>
          <w:szCs w:val="36"/>
          <w:rtl/>
        </w:rPr>
        <w:t>ويحيل رئيس الديوان أو من ينيبه الطلب مرفقاً به ملف القضية إلى دائرة التدقيق لنظره</w:t>
      </w:r>
      <w:r w:rsidR="00E80657">
        <w:rPr>
          <w:rFonts w:ascii="Arial" w:hAnsi="Arial" w:cs="Arial" w:hint="cs"/>
          <w:color w:val="008000"/>
          <w:sz w:val="36"/>
          <w:szCs w:val="36"/>
          <w:rtl/>
        </w:rPr>
        <w:t xml:space="preserve"> والفصل فيه</w:t>
      </w:r>
      <w:r w:rsidR="001740BC">
        <w:rPr>
          <w:rFonts w:ascii="Arial" w:hAnsi="Arial" w:cs="Arial" w:hint="cs"/>
          <w:color w:val="008000"/>
          <w:sz w:val="36"/>
          <w:szCs w:val="36"/>
          <w:rtl/>
        </w:rPr>
        <w:t xml:space="preserve"> </w:t>
      </w:r>
      <w:r w:rsidR="00E80657">
        <w:rPr>
          <w:rFonts w:ascii="Arial" w:hAnsi="Arial" w:cs="Arial" w:hint="cs"/>
          <w:color w:val="008000"/>
          <w:sz w:val="36"/>
          <w:szCs w:val="36"/>
          <w:rtl/>
        </w:rPr>
        <w:t xml:space="preserve"> ، </w:t>
      </w:r>
      <w:r w:rsidR="001740BC">
        <w:rPr>
          <w:rFonts w:ascii="Arial" w:hAnsi="Arial" w:cs="Arial" w:hint="cs"/>
          <w:color w:val="008000"/>
          <w:sz w:val="36"/>
          <w:szCs w:val="36"/>
          <w:rtl/>
        </w:rPr>
        <w:t xml:space="preserve"> </w:t>
      </w:r>
      <w:r w:rsidR="00E80657">
        <w:rPr>
          <w:rFonts w:ascii="Arial" w:hAnsi="Arial" w:cs="Arial" w:hint="cs"/>
          <w:color w:val="008000"/>
          <w:sz w:val="36"/>
          <w:szCs w:val="36"/>
          <w:rtl/>
        </w:rPr>
        <w:t>ويكون حكمها نهائياً بإس</w:t>
      </w:r>
      <w:r w:rsidR="001740BC">
        <w:rPr>
          <w:rFonts w:ascii="Arial" w:hAnsi="Arial" w:cs="Arial" w:hint="cs"/>
          <w:color w:val="008000"/>
          <w:sz w:val="36"/>
          <w:szCs w:val="36"/>
          <w:rtl/>
        </w:rPr>
        <w:t xml:space="preserve">تثناء الأحكام الصادرة بفصل موظفي المرتبة الرابعة عشرة فما فوق </w:t>
      </w:r>
      <w:r w:rsidR="00E80657">
        <w:rPr>
          <w:rFonts w:ascii="Arial" w:hAnsi="Arial" w:cs="Arial" w:hint="cs"/>
          <w:color w:val="008000"/>
          <w:sz w:val="36"/>
          <w:szCs w:val="36"/>
          <w:rtl/>
        </w:rPr>
        <w:t xml:space="preserve"> </w:t>
      </w:r>
      <w:r w:rsidR="001740BC">
        <w:rPr>
          <w:rFonts w:ascii="Arial" w:hAnsi="Arial" w:cs="Arial" w:hint="cs"/>
          <w:color w:val="008000"/>
          <w:sz w:val="36"/>
          <w:szCs w:val="36"/>
          <w:rtl/>
        </w:rPr>
        <w:t>أو مايعادلها فلا تكون نهائية إلا  بعد التصديق عليها من رئيس مجلس الوزراء 0</w:t>
      </w:r>
    </w:p>
    <w:p w:rsidR="001740BC" w:rsidRDefault="001740BC" w:rsidP="001740BC">
      <w:pPr>
        <w:pStyle w:val="a3"/>
        <w:ind w:left="180"/>
        <w:rPr>
          <w:rFonts w:ascii="Arial" w:hAnsi="Arial" w:cs="Arial" w:hint="cs"/>
          <w:color w:val="008000"/>
          <w:sz w:val="36"/>
          <w:szCs w:val="36"/>
          <w:rtl/>
        </w:rPr>
      </w:pPr>
      <w:r>
        <w:rPr>
          <w:rFonts w:ascii="Arial" w:hAnsi="Arial" w:cs="Arial" w:hint="cs"/>
          <w:color w:val="000000"/>
          <w:sz w:val="32"/>
          <w:szCs w:val="32"/>
          <w:rtl/>
        </w:rPr>
        <w:t xml:space="preserve">    </w:t>
      </w:r>
      <w:r w:rsidR="00911F55">
        <w:rPr>
          <w:rFonts w:ascii="Arial" w:hAnsi="Arial" w:cs="Arial" w:hint="cs"/>
          <w:color w:val="008000"/>
          <w:sz w:val="36"/>
          <w:szCs w:val="36"/>
          <w:rtl/>
        </w:rPr>
        <w:t xml:space="preserve">   </w:t>
      </w:r>
      <w:r w:rsidRPr="001740BC">
        <w:rPr>
          <w:rFonts w:ascii="Arial" w:hAnsi="Arial" w:cs="Arial" w:hint="cs"/>
          <w:color w:val="008000"/>
          <w:sz w:val="36"/>
          <w:szCs w:val="36"/>
          <w:rtl/>
        </w:rPr>
        <w:t>وإذا كان طلب التدقيق</w:t>
      </w:r>
      <w:r>
        <w:rPr>
          <w:rFonts w:ascii="Arial" w:hAnsi="Arial" w:cs="Arial" w:hint="cs"/>
          <w:color w:val="008000"/>
          <w:sz w:val="36"/>
          <w:szCs w:val="36"/>
          <w:rtl/>
        </w:rPr>
        <w:t xml:space="preserve"> مرفوعاً من ممثل الإدعاء فيكون لدائرة التدقيق أن تؤيد الحكم أو تلغيه أو تعدله</w:t>
      </w:r>
      <w:r w:rsidR="00911F55">
        <w:rPr>
          <w:rFonts w:ascii="Arial" w:hAnsi="Arial" w:cs="Arial" w:hint="cs"/>
          <w:color w:val="008000"/>
          <w:sz w:val="36"/>
          <w:szCs w:val="36"/>
          <w:rtl/>
        </w:rPr>
        <w:t xml:space="preserve"> </w:t>
      </w:r>
      <w:r>
        <w:rPr>
          <w:rFonts w:ascii="Arial" w:hAnsi="Arial" w:cs="Arial" w:hint="cs"/>
          <w:color w:val="008000"/>
          <w:sz w:val="36"/>
          <w:szCs w:val="36"/>
          <w:rtl/>
        </w:rPr>
        <w:t xml:space="preserve"> ، على أنه إذا كان التعديل </w:t>
      </w:r>
      <w:r w:rsidR="00911F55">
        <w:rPr>
          <w:rFonts w:ascii="Arial" w:hAnsi="Arial" w:cs="Arial" w:hint="cs"/>
          <w:color w:val="008000"/>
          <w:sz w:val="36"/>
          <w:szCs w:val="36"/>
          <w:rtl/>
        </w:rPr>
        <w:t>في غير صالح المتهم فيجب على الدائرة سماع أقواله قبل التعديل 0</w:t>
      </w:r>
    </w:p>
    <w:p w:rsidR="00911F55" w:rsidRDefault="00911F55" w:rsidP="00911F55">
      <w:pPr>
        <w:pStyle w:val="a3"/>
        <w:ind w:left="180"/>
        <w:rPr>
          <w:rFonts w:ascii="Arial" w:hAnsi="Arial" w:cs="Arial" w:hint="cs"/>
          <w:color w:val="008000"/>
          <w:sz w:val="36"/>
          <w:szCs w:val="36"/>
          <w:rtl/>
        </w:rPr>
      </w:pPr>
      <w:r>
        <w:rPr>
          <w:rFonts w:ascii="Arial" w:hAnsi="Arial" w:cs="Arial" w:hint="cs"/>
          <w:color w:val="008000"/>
          <w:sz w:val="36"/>
          <w:szCs w:val="36"/>
          <w:rtl/>
        </w:rPr>
        <w:t xml:space="preserve">      أما إذا كان طلب التدقيق مرفوعاً  من المحكوم عليه وحده  فليس للدائرة إلا  أن تؤيد الحكم أو تعدله لمصلحته 0</w:t>
      </w:r>
    </w:p>
    <w:p w:rsidR="00911F55" w:rsidRDefault="00911F55" w:rsidP="00911F55">
      <w:pPr>
        <w:pStyle w:val="a3"/>
        <w:ind w:left="180"/>
        <w:rPr>
          <w:rFonts w:ascii="Arial" w:hAnsi="Arial" w:cs="Arial" w:hint="cs"/>
          <w:color w:val="008000"/>
          <w:sz w:val="36"/>
          <w:szCs w:val="36"/>
          <w:rtl/>
        </w:rPr>
      </w:pPr>
    </w:p>
    <w:p w:rsidR="00911F55" w:rsidRPr="00F10E1C" w:rsidRDefault="00911F55" w:rsidP="00911F55">
      <w:pPr>
        <w:pStyle w:val="a3"/>
        <w:ind w:left="180"/>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الثامنة والثلاثون:</w:t>
      </w:r>
    </w:p>
    <w:p w:rsidR="001A10AE" w:rsidRDefault="00911F55" w:rsidP="00911F55">
      <w:pPr>
        <w:pStyle w:val="a3"/>
        <w:ind w:left="315"/>
        <w:rPr>
          <w:rFonts w:ascii="Arial" w:hAnsi="Arial" w:cs="Arial" w:hint="cs"/>
          <w:color w:val="008000"/>
          <w:sz w:val="36"/>
          <w:szCs w:val="36"/>
          <w:rtl/>
        </w:rPr>
      </w:pPr>
      <w:r>
        <w:rPr>
          <w:rFonts w:ascii="Arial" w:hAnsi="Arial" w:cs="Arial" w:hint="cs"/>
          <w:color w:val="008000"/>
          <w:sz w:val="36"/>
          <w:szCs w:val="36"/>
          <w:rtl/>
        </w:rPr>
        <w:t xml:space="preserve">   يجوز لدائرة التدقيق إعادة الدعوى إلى الدائرة التي أصدرت الحكم لبيان ما شابه من غموض أو إبهام 0</w:t>
      </w:r>
    </w:p>
    <w:p w:rsidR="00911F55" w:rsidRDefault="00911F55" w:rsidP="00911F55">
      <w:pPr>
        <w:pStyle w:val="a3"/>
        <w:ind w:left="315"/>
        <w:rPr>
          <w:rFonts w:ascii="Arial" w:hAnsi="Arial" w:cs="Arial" w:hint="cs"/>
          <w:color w:val="008000"/>
          <w:sz w:val="36"/>
          <w:szCs w:val="36"/>
          <w:rtl/>
        </w:rPr>
      </w:pPr>
    </w:p>
    <w:p w:rsidR="00911F55" w:rsidRPr="00F8619F" w:rsidRDefault="00911F55" w:rsidP="00911F55">
      <w:pPr>
        <w:pStyle w:val="a3"/>
        <w:ind w:left="315"/>
        <w:rPr>
          <w:rFonts w:ascii="Arial" w:hAnsi="Arial" w:cs="Arial" w:hint="cs"/>
          <w:color w:val="008000"/>
          <w:sz w:val="40"/>
          <w:szCs w:val="40"/>
          <w:rtl/>
        </w:rPr>
      </w:pPr>
      <w:r w:rsidRPr="00F8619F">
        <w:rPr>
          <w:rFonts w:ascii="Arial" w:hAnsi="Arial" w:cs="Arial" w:hint="cs"/>
          <w:color w:val="008000"/>
          <w:sz w:val="40"/>
          <w:szCs w:val="40"/>
          <w:rtl/>
        </w:rPr>
        <w:t>ا</w:t>
      </w:r>
      <w:r w:rsidRPr="00F10E1C">
        <w:rPr>
          <w:rFonts w:ascii="Arial" w:hAnsi="Arial" w:cs="Arial" w:hint="cs"/>
          <w:color w:val="008000"/>
          <w:sz w:val="40"/>
          <w:szCs w:val="40"/>
          <w:u w:val="single"/>
          <w:rtl/>
        </w:rPr>
        <w:t>لمادة التاسعة والثلاثون :</w:t>
      </w:r>
    </w:p>
    <w:p w:rsidR="00911F55" w:rsidRDefault="00911F55" w:rsidP="00911F55">
      <w:pPr>
        <w:pStyle w:val="a3"/>
        <w:ind w:left="315"/>
        <w:rPr>
          <w:rFonts w:ascii="Arial" w:hAnsi="Arial" w:cs="Arial" w:hint="cs"/>
          <w:color w:val="008000"/>
          <w:sz w:val="36"/>
          <w:szCs w:val="36"/>
          <w:rtl/>
        </w:rPr>
      </w:pPr>
      <w:r>
        <w:rPr>
          <w:rFonts w:ascii="Arial" w:hAnsi="Arial" w:cs="Arial" w:hint="cs"/>
          <w:color w:val="008000"/>
          <w:sz w:val="36"/>
          <w:szCs w:val="36"/>
          <w:rtl/>
        </w:rPr>
        <w:t xml:space="preserve"> تنشأ برئاسة رئيس الديوان هيئة للتدقيق من عدد كاف من الأعضاء يعينهم رئيس الديوان ويكون بها دائرة أو أكثر للتدقيق 0</w:t>
      </w:r>
    </w:p>
    <w:p w:rsidR="00F8619F" w:rsidRDefault="00911F55" w:rsidP="00F8619F">
      <w:pPr>
        <w:pStyle w:val="a3"/>
        <w:ind w:left="315"/>
        <w:rPr>
          <w:rFonts w:ascii="Arial" w:hAnsi="Arial" w:cs="Arial" w:hint="cs"/>
          <w:color w:val="008000"/>
          <w:sz w:val="36"/>
          <w:szCs w:val="36"/>
          <w:rtl/>
        </w:rPr>
      </w:pPr>
      <w:r>
        <w:rPr>
          <w:rFonts w:ascii="Arial" w:hAnsi="Arial" w:cs="Arial" w:hint="cs"/>
          <w:color w:val="008000"/>
          <w:sz w:val="36"/>
          <w:szCs w:val="36"/>
          <w:rtl/>
        </w:rPr>
        <w:t xml:space="preserve">   </w:t>
      </w:r>
      <w:r w:rsidR="00F8619F">
        <w:rPr>
          <w:rFonts w:ascii="Arial" w:hAnsi="Arial" w:cs="Arial" w:hint="cs"/>
          <w:color w:val="008000"/>
          <w:sz w:val="36"/>
          <w:szCs w:val="36"/>
          <w:rtl/>
        </w:rPr>
        <w:t xml:space="preserve">  </w:t>
      </w:r>
      <w:r>
        <w:rPr>
          <w:rFonts w:ascii="Arial" w:hAnsi="Arial" w:cs="Arial" w:hint="cs"/>
          <w:color w:val="008000"/>
          <w:sz w:val="36"/>
          <w:szCs w:val="36"/>
          <w:rtl/>
        </w:rPr>
        <w:t xml:space="preserve">  وتتألف دائرة التدقيق من ثلاثة </w:t>
      </w:r>
      <w:r w:rsidR="00F8619F">
        <w:rPr>
          <w:rFonts w:ascii="Arial" w:hAnsi="Arial" w:cs="Arial" w:hint="cs"/>
          <w:color w:val="008000"/>
          <w:sz w:val="36"/>
          <w:szCs w:val="36"/>
          <w:rtl/>
        </w:rPr>
        <w:t>أعضاء يعينهم رئيس الديوان ويسمي من بينهم رئيس الدائرة  ،  و يجوز لرئيس  الديوان  أن يشكل دائرة التدقيق  من عضو واحد وذلك لتدقيق الدعاوى اليسيرة التي حددها رئيس الديوان وفقاً للمادة الرابعة عشرة0</w:t>
      </w:r>
    </w:p>
    <w:p w:rsidR="00F8619F" w:rsidRDefault="00F8619F" w:rsidP="00F8619F">
      <w:pPr>
        <w:pStyle w:val="a3"/>
        <w:ind w:left="315"/>
        <w:rPr>
          <w:rFonts w:ascii="Arial" w:hAnsi="Arial" w:cs="Arial" w:hint="cs"/>
          <w:color w:val="008000"/>
          <w:sz w:val="36"/>
          <w:szCs w:val="36"/>
          <w:rtl/>
        </w:rPr>
      </w:pPr>
    </w:p>
    <w:p w:rsidR="00F8619F" w:rsidRPr="00F10E1C" w:rsidRDefault="00F8619F" w:rsidP="00F8619F">
      <w:pPr>
        <w:pStyle w:val="a3"/>
        <w:ind w:left="315"/>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الأربعون:</w:t>
      </w:r>
    </w:p>
    <w:p w:rsidR="009908E9" w:rsidRDefault="009908E9" w:rsidP="009908E9">
      <w:pPr>
        <w:pStyle w:val="a3"/>
        <w:ind w:left="315"/>
        <w:rPr>
          <w:rFonts w:ascii="Arial" w:hAnsi="Arial" w:cs="Arial" w:hint="cs"/>
          <w:color w:val="008000"/>
          <w:sz w:val="36"/>
          <w:szCs w:val="36"/>
          <w:rtl/>
        </w:rPr>
      </w:pPr>
      <w:r>
        <w:rPr>
          <w:rFonts w:ascii="Arial" w:hAnsi="Arial" w:cs="Arial" w:hint="cs"/>
          <w:color w:val="008000"/>
          <w:sz w:val="36"/>
          <w:szCs w:val="36"/>
          <w:rtl/>
        </w:rPr>
        <w:t xml:space="preserve">  </w:t>
      </w:r>
      <w:r w:rsidR="00F8619F">
        <w:rPr>
          <w:rFonts w:ascii="Arial" w:hAnsi="Arial" w:cs="Arial" w:hint="cs"/>
          <w:color w:val="008000"/>
          <w:sz w:val="36"/>
          <w:szCs w:val="36"/>
          <w:rtl/>
        </w:rPr>
        <w:t xml:space="preserve">  إذا رأت دائرة التدقيق في شأن قضية تنظرها العدول عن إجتهاد سبق أن أخذت</w:t>
      </w:r>
    </w:p>
    <w:p w:rsidR="009908E9" w:rsidRDefault="009908E9" w:rsidP="009908E9">
      <w:pPr>
        <w:pStyle w:val="a3"/>
        <w:ind w:left="315"/>
        <w:rPr>
          <w:rFonts w:ascii="Arial" w:hAnsi="Arial" w:cs="Arial" w:hint="cs"/>
          <w:color w:val="008000"/>
          <w:sz w:val="36"/>
          <w:szCs w:val="36"/>
          <w:rtl/>
        </w:rPr>
      </w:pPr>
    </w:p>
    <w:p w:rsidR="009908E9" w:rsidRPr="000F79FC" w:rsidRDefault="009908E9" w:rsidP="009908E9">
      <w:pPr>
        <w:pStyle w:val="a3"/>
        <w:ind w:left="315"/>
        <w:rPr>
          <w:rFonts w:ascii="Arial" w:hAnsi="Arial" w:cs="Arial" w:hint="cs"/>
          <w:sz w:val="24"/>
          <w:szCs w:val="24"/>
          <w:rtl/>
        </w:rPr>
      </w:pPr>
      <w:r>
        <w:rPr>
          <w:rFonts w:ascii="Arial" w:hAnsi="Arial" w:cs="Arial" w:hint="cs"/>
          <w:color w:val="008000"/>
          <w:sz w:val="36"/>
          <w:szCs w:val="36"/>
          <w:rtl/>
        </w:rPr>
        <w:t xml:space="preserve">                                     </w:t>
      </w:r>
      <w:r w:rsidRPr="000F79FC">
        <w:rPr>
          <w:rFonts w:ascii="Arial" w:hAnsi="Arial" w:cs="Arial" w:hint="cs"/>
          <w:sz w:val="24"/>
          <w:szCs w:val="24"/>
          <w:rtl/>
        </w:rPr>
        <w:t>(15)</w:t>
      </w:r>
    </w:p>
    <w:p w:rsidR="009908E9" w:rsidRDefault="009908E9" w:rsidP="009908E9">
      <w:pPr>
        <w:pStyle w:val="a3"/>
        <w:ind w:left="315"/>
        <w:rPr>
          <w:rFonts w:ascii="Arial" w:hAnsi="Arial" w:cs="Arial" w:hint="cs"/>
          <w:color w:val="008000"/>
          <w:sz w:val="36"/>
          <w:szCs w:val="36"/>
          <w:rtl/>
        </w:rPr>
      </w:pPr>
    </w:p>
    <w:p w:rsidR="009908E9" w:rsidRDefault="009908E9" w:rsidP="009908E9">
      <w:pPr>
        <w:pStyle w:val="a3"/>
        <w:ind w:left="315"/>
        <w:rPr>
          <w:rFonts w:ascii="Arial" w:hAnsi="Arial" w:cs="Arial" w:hint="cs"/>
          <w:color w:val="008000"/>
          <w:sz w:val="36"/>
          <w:szCs w:val="36"/>
          <w:rtl/>
        </w:rPr>
      </w:pPr>
    </w:p>
    <w:p w:rsidR="009908E9" w:rsidRDefault="00F8619F" w:rsidP="009908E9">
      <w:pPr>
        <w:pStyle w:val="a3"/>
        <w:ind w:left="315"/>
        <w:rPr>
          <w:rFonts w:ascii="Arial" w:hAnsi="Arial" w:cs="Arial" w:hint="cs"/>
          <w:color w:val="008000"/>
          <w:sz w:val="36"/>
          <w:szCs w:val="36"/>
          <w:rtl/>
        </w:rPr>
      </w:pPr>
      <w:r>
        <w:rPr>
          <w:rFonts w:ascii="Arial" w:hAnsi="Arial" w:cs="Arial" w:hint="cs"/>
          <w:color w:val="008000"/>
          <w:sz w:val="36"/>
          <w:szCs w:val="36"/>
          <w:rtl/>
        </w:rPr>
        <w:t xml:space="preserve"> به دائرة أخرى أو سبق أن أقرته هيئة التدقيق رفعت الموضوع إلى رئيس الديوان</w:t>
      </w:r>
    </w:p>
    <w:p w:rsidR="00911F55" w:rsidRDefault="00F8619F" w:rsidP="009908E9">
      <w:pPr>
        <w:pStyle w:val="a3"/>
        <w:ind w:left="315"/>
        <w:rPr>
          <w:rFonts w:ascii="Arial" w:hAnsi="Arial" w:cs="Arial" w:hint="cs"/>
          <w:color w:val="008000"/>
          <w:sz w:val="36"/>
          <w:szCs w:val="36"/>
          <w:rtl/>
        </w:rPr>
      </w:pPr>
      <w:r>
        <w:rPr>
          <w:rFonts w:ascii="Arial" w:hAnsi="Arial" w:cs="Arial" w:hint="cs"/>
          <w:color w:val="008000"/>
          <w:sz w:val="36"/>
          <w:szCs w:val="36"/>
          <w:rtl/>
        </w:rPr>
        <w:t>ليحيله</w:t>
      </w:r>
      <w:r w:rsidR="009908E9">
        <w:rPr>
          <w:rFonts w:ascii="Arial" w:hAnsi="Arial" w:cs="Arial" w:hint="cs"/>
          <w:color w:val="008000"/>
          <w:sz w:val="36"/>
          <w:szCs w:val="36"/>
          <w:rtl/>
        </w:rPr>
        <w:t xml:space="preserve"> </w:t>
      </w:r>
      <w:r>
        <w:rPr>
          <w:rFonts w:ascii="Arial" w:hAnsi="Arial" w:cs="Arial" w:hint="cs"/>
          <w:color w:val="008000"/>
          <w:sz w:val="36"/>
          <w:szCs w:val="36"/>
          <w:rtl/>
        </w:rPr>
        <w:t xml:space="preserve"> إلى هيئة التدقيق مجتمعة برئاسة رئيس الديوان مع ثلاثة من رؤساء الدوائر يختارهم رئيس الديوان وتصدر الدائرة المشتركة قرارها بأغلبية ثلثي الأعضاء0 </w:t>
      </w:r>
    </w:p>
    <w:p w:rsidR="009908E9" w:rsidRDefault="009908E9" w:rsidP="009908E9">
      <w:pPr>
        <w:pStyle w:val="a3"/>
        <w:ind w:left="315"/>
        <w:rPr>
          <w:rFonts w:ascii="Arial" w:hAnsi="Arial" w:cs="Arial" w:hint="cs"/>
          <w:color w:val="008000"/>
          <w:sz w:val="36"/>
          <w:szCs w:val="36"/>
          <w:rtl/>
        </w:rPr>
      </w:pPr>
    </w:p>
    <w:p w:rsidR="009908E9" w:rsidRDefault="009908E9" w:rsidP="009908E9">
      <w:pPr>
        <w:pStyle w:val="a3"/>
        <w:ind w:left="315"/>
        <w:rPr>
          <w:rFonts w:ascii="Arial" w:hAnsi="Arial" w:cs="Arial" w:hint="cs"/>
          <w:color w:val="008000"/>
          <w:sz w:val="36"/>
          <w:szCs w:val="36"/>
          <w:rtl/>
        </w:rPr>
      </w:pPr>
      <w:r w:rsidRPr="00F10E1C">
        <w:rPr>
          <w:rFonts w:ascii="Arial" w:hAnsi="Arial" w:cs="Arial" w:hint="cs"/>
          <w:color w:val="008000"/>
          <w:sz w:val="36"/>
          <w:szCs w:val="36"/>
          <w:u w:val="single"/>
          <w:rtl/>
        </w:rPr>
        <w:t xml:space="preserve"> المادة الحادية والأربعون</w:t>
      </w:r>
      <w:r>
        <w:rPr>
          <w:rFonts w:ascii="Arial" w:hAnsi="Arial" w:cs="Arial" w:hint="cs"/>
          <w:color w:val="008000"/>
          <w:sz w:val="36"/>
          <w:szCs w:val="36"/>
          <w:rtl/>
        </w:rPr>
        <w:t xml:space="preserve"> :</w:t>
      </w:r>
    </w:p>
    <w:p w:rsidR="009908E9" w:rsidRDefault="009908E9" w:rsidP="009908E9">
      <w:pPr>
        <w:pStyle w:val="a3"/>
        <w:ind w:left="315"/>
        <w:rPr>
          <w:rFonts w:ascii="Arial" w:hAnsi="Arial" w:cs="Arial" w:hint="cs"/>
          <w:color w:val="008000"/>
          <w:sz w:val="36"/>
          <w:szCs w:val="36"/>
          <w:rtl/>
        </w:rPr>
      </w:pPr>
      <w:r>
        <w:rPr>
          <w:rFonts w:ascii="Arial" w:hAnsi="Arial" w:cs="Arial" w:hint="cs"/>
          <w:color w:val="008000"/>
          <w:sz w:val="36"/>
          <w:szCs w:val="36"/>
          <w:rtl/>
        </w:rPr>
        <w:t xml:space="preserve">    للمحكوم عليه غيابياً أن  يطلب من رئيس الديوان أو  من ينيبه  إعادة النظر في الحكم الصادر ضده خلال ثلاثين يوماً من تاريخ إبلاغه بالحكم 0</w:t>
      </w:r>
    </w:p>
    <w:p w:rsidR="009908E9" w:rsidRDefault="009908E9" w:rsidP="009908E9">
      <w:pPr>
        <w:pStyle w:val="a3"/>
        <w:ind w:left="315"/>
        <w:rPr>
          <w:rFonts w:ascii="Arial" w:hAnsi="Arial" w:cs="Arial" w:hint="cs"/>
          <w:color w:val="008000"/>
          <w:sz w:val="36"/>
          <w:szCs w:val="36"/>
          <w:rtl/>
        </w:rPr>
      </w:pPr>
      <w:r>
        <w:rPr>
          <w:rFonts w:ascii="Arial" w:hAnsi="Arial" w:cs="Arial" w:hint="cs"/>
          <w:color w:val="008000"/>
          <w:sz w:val="36"/>
          <w:szCs w:val="36"/>
          <w:rtl/>
        </w:rPr>
        <w:t xml:space="preserve">   ويحيل رئيس الديوان  أو من ينيبه الطلب إلى الدائرة التي أصدرت الحكم لإعادة المحاكمة في مواجهة المتهم 0</w:t>
      </w:r>
    </w:p>
    <w:p w:rsidR="009908E9" w:rsidRDefault="009908E9" w:rsidP="009908E9">
      <w:pPr>
        <w:pStyle w:val="a3"/>
        <w:ind w:left="315"/>
        <w:rPr>
          <w:rFonts w:ascii="Arial" w:hAnsi="Arial" w:cs="Arial" w:hint="cs"/>
          <w:color w:val="008000"/>
          <w:sz w:val="36"/>
          <w:szCs w:val="36"/>
          <w:rtl/>
        </w:rPr>
      </w:pPr>
    </w:p>
    <w:p w:rsidR="009908E9" w:rsidRPr="00F10E1C" w:rsidRDefault="009908E9" w:rsidP="009908E9">
      <w:pPr>
        <w:pStyle w:val="a3"/>
        <w:ind w:left="315"/>
        <w:rPr>
          <w:rFonts w:ascii="Arial" w:hAnsi="Arial" w:cs="Arial" w:hint="cs"/>
          <w:color w:val="008000"/>
          <w:sz w:val="36"/>
          <w:szCs w:val="36"/>
          <w:u w:val="single"/>
          <w:rtl/>
        </w:rPr>
      </w:pPr>
      <w:r w:rsidRPr="00F10E1C">
        <w:rPr>
          <w:rFonts w:ascii="Arial" w:hAnsi="Arial" w:cs="Arial" w:hint="cs"/>
          <w:color w:val="008000"/>
          <w:sz w:val="36"/>
          <w:szCs w:val="36"/>
          <w:u w:val="single"/>
          <w:rtl/>
        </w:rPr>
        <w:t xml:space="preserve">المادة الثانية والأربعون: </w:t>
      </w:r>
    </w:p>
    <w:p w:rsidR="009908E9" w:rsidRDefault="009908E9" w:rsidP="000B3917">
      <w:pPr>
        <w:pStyle w:val="a3"/>
        <w:ind w:left="315"/>
        <w:rPr>
          <w:rFonts w:ascii="Arial" w:hAnsi="Arial" w:cs="Arial" w:hint="cs"/>
          <w:color w:val="008000"/>
          <w:sz w:val="36"/>
          <w:szCs w:val="36"/>
          <w:rtl/>
        </w:rPr>
      </w:pPr>
      <w:r>
        <w:rPr>
          <w:rFonts w:ascii="Arial" w:hAnsi="Arial" w:cs="Arial" w:hint="cs"/>
          <w:color w:val="008000"/>
          <w:sz w:val="36"/>
          <w:szCs w:val="36"/>
          <w:rtl/>
        </w:rPr>
        <w:t xml:space="preserve"> </w:t>
      </w:r>
      <w:r w:rsidR="000B3917">
        <w:rPr>
          <w:rFonts w:ascii="Arial" w:hAnsi="Arial" w:cs="Arial" w:hint="cs"/>
          <w:color w:val="008000"/>
          <w:sz w:val="36"/>
          <w:szCs w:val="36"/>
          <w:rtl/>
        </w:rPr>
        <w:t xml:space="preserve">     </w:t>
      </w:r>
      <w:r>
        <w:rPr>
          <w:rFonts w:ascii="Arial" w:hAnsi="Arial" w:cs="Arial" w:hint="cs"/>
          <w:color w:val="008000"/>
          <w:sz w:val="36"/>
          <w:szCs w:val="36"/>
          <w:rtl/>
        </w:rPr>
        <w:t>إذا ظهرت</w:t>
      </w:r>
      <w:r w:rsidR="000B3917">
        <w:rPr>
          <w:rFonts w:ascii="Arial" w:hAnsi="Arial" w:cs="Arial" w:hint="cs"/>
          <w:color w:val="008000"/>
          <w:sz w:val="36"/>
          <w:szCs w:val="36"/>
          <w:rtl/>
        </w:rPr>
        <w:t xml:space="preserve"> </w:t>
      </w:r>
      <w:r>
        <w:rPr>
          <w:rFonts w:ascii="Arial" w:hAnsi="Arial" w:cs="Arial" w:hint="cs"/>
          <w:color w:val="008000"/>
          <w:sz w:val="36"/>
          <w:szCs w:val="36"/>
          <w:rtl/>
        </w:rPr>
        <w:t xml:space="preserve"> بعد الفصل النهائي </w:t>
      </w:r>
      <w:r w:rsidR="000B3917">
        <w:rPr>
          <w:rFonts w:ascii="Arial" w:hAnsi="Arial" w:cs="Arial" w:hint="cs"/>
          <w:color w:val="008000"/>
          <w:sz w:val="36"/>
          <w:szCs w:val="36"/>
          <w:rtl/>
        </w:rPr>
        <w:t xml:space="preserve"> </w:t>
      </w:r>
      <w:r>
        <w:rPr>
          <w:rFonts w:ascii="Arial" w:hAnsi="Arial" w:cs="Arial" w:hint="cs"/>
          <w:color w:val="008000"/>
          <w:sz w:val="36"/>
          <w:szCs w:val="36"/>
          <w:rtl/>
        </w:rPr>
        <w:t>وقائع</w:t>
      </w:r>
      <w:r w:rsidR="000B3917">
        <w:rPr>
          <w:rFonts w:ascii="Arial" w:hAnsi="Arial" w:cs="Arial" w:hint="cs"/>
          <w:color w:val="008000"/>
          <w:sz w:val="36"/>
          <w:szCs w:val="36"/>
          <w:rtl/>
        </w:rPr>
        <w:t xml:space="preserve"> </w:t>
      </w:r>
      <w:r>
        <w:rPr>
          <w:rFonts w:ascii="Arial" w:hAnsi="Arial" w:cs="Arial" w:hint="cs"/>
          <w:color w:val="008000"/>
          <w:sz w:val="36"/>
          <w:szCs w:val="36"/>
          <w:rtl/>
        </w:rPr>
        <w:t xml:space="preserve"> أو قدمت أوراق</w:t>
      </w:r>
      <w:r w:rsidR="000B3917">
        <w:rPr>
          <w:rFonts w:ascii="Arial" w:hAnsi="Arial" w:cs="Arial" w:hint="cs"/>
          <w:color w:val="008000"/>
          <w:sz w:val="36"/>
          <w:szCs w:val="36"/>
          <w:rtl/>
        </w:rPr>
        <w:t xml:space="preserve"> </w:t>
      </w:r>
      <w:r>
        <w:rPr>
          <w:rFonts w:ascii="Arial" w:hAnsi="Arial" w:cs="Arial" w:hint="cs"/>
          <w:color w:val="008000"/>
          <w:sz w:val="36"/>
          <w:szCs w:val="36"/>
          <w:rtl/>
        </w:rPr>
        <w:t xml:space="preserve"> لم تكن معلومة </w:t>
      </w:r>
      <w:r w:rsidR="000B3917">
        <w:rPr>
          <w:rFonts w:ascii="Arial" w:hAnsi="Arial" w:cs="Arial" w:hint="cs"/>
          <w:color w:val="008000"/>
          <w:sz w:val="36"/>
          <w:szCs w:val="36"/>
          <w:rtl/>
        </w:rPr>
        <w:t xml:space="preserve"> </w:t>
      </w:r>
      <w:r>
        <w:rPr>
          <w:rFonts w:ascii="Arial" w:hAnsi="Arial" w:cs="Arial" w:hint="cs"/>
          <w:color w:val="008000"/>
          <w:sz w:val="36"/>
          <w:szCs w:val="36"/>
          <w:rtl/>
        </w:rPr>
        <w:t xml:space="preserve">وقت المحاكمة </w:t>
      </w:r>
      <w:r w:rsidR="000B3917">
        <w:rPr>
          <w:rFonts w:ascii="Arial" w:hAnsi="Arial" w:cs="Arial" w:hint="cs"/>
          <w:color w:val="008000"/>
          <w:sz w:val="36"/>
          <w:szCs w:val="36"/>
          <w:rtl/>
        </w:rPr>
        <w:t xml:space="preserve"> </w:t>
      </w:r>
      <w:r>
        <w:rPr>
          <w:rFonts w:ascii="Arial" w:hAnsi="Arial" w:cs="Arial" w:hint="cs"/>
          <w:color w:val="008000"/>
          <w:sz w:val="36"/>
          <w:szCs w:val="36"/>
          <w:rtl/>
        </w:rPr>
        <w:t>وكان من شأنها</w:t>
      </w:r>
      <w:r w:rsidR="000B3917">
        <w:rPr>
          <w:rFonts w:ascii="Arial" w:hAnsi="Arial" w:cs="Arial" w:hint="cs"/>
          <w:color w:val="008000"/>
          <w:sz w:val="36"/>
          <w:szCs w:val="36"/>
          <w:rtl/>
        </w:rPr>
        <w:t xml:space="preserve"> </w:t>
      </w:r>
      <w:r>
        <w:rPr>
          <w:rFonts w:ascii="Arial" w:hAnsi="Arial" w:cs="Arial" w:hint="cs"/>
          <w:color w:val="008000"/>
          <w:sz w:val="36"/>
          <w:szCs w:val="36"/>
          <w:rtl/>
        </w:rPr>
        <w:t xml:space="preserve"> تبرئة المحكوم عليه</w:t>
      </w:r>
      <w:r w:rsidR="000B3917">
        <w:rPr>
          <w:rFonts w:ascii="Arial" w:hAnsi="Arial" w:cs="Arial" w:hint="cs"/>
          <w:color w:val="008000"/>
          <w:sz w:val="36"/>
          <w:szCs w:val="36"/>
          <w:rtl/>
        </w:rPr>
        <w:t xml:space="preserve"> </w:t>
      </w:r>
      <w:r>
        <w:rPr>
          <w:rFonts w:ascii="Arial" w:hAnsi="Arial" w:cs="Arial" w:hint="cs"/>
          <w:color w:val="008000"/>
          <w:sz w:val="36"/>
          <w:szCs w:val="36"/>
          <w:rtl/>
        </w:rPr>
        <w:t xml:space="preserve"> فله أو لممثل الإدعاء أن يطلب من رئيس الديوان</w:t>
      </w:r>
      <w:r w:rsidR="000B3917">
        <w:rPr>
          <w:rFonts w:ascii="Arial" w:hAnsi="Arial" w:cs="Arial" w:hint="cs"/>
          <w:color w:val="008000"/>
          <w:sz w:val="36"/>
          <w:szCs w:val="36"/>
          <w:rtl/>
        </w:rPr>
        <w:t xml:space="preserve"> </w:t>
      </w:r>
      <w:r>
        <w:rPr>
          <w:rFonts w:ascii="Arial" w:hAnsi="Arial" w:cs="Arial" w:hint="cs"/>
          <w:color w:val="008000"/>
          <w:sz w:val="36"/>
          <w:szCs w:val="36"/>
          <w:rtl/>
        </w:rPr>
        <w:t xml:space="preserve"> أو من ينيبه</w:t>
      </w:r>
      <w:r w:rsidR="000B3917">
        <w:rPr>
          <w:rFonts w:ascii="Arial" w:hAnsi="Arial" w:cs="Arial" w:hint="cs"/>
          <w:color w:val="008000"/>
          <w:sz w:val="36"/>
          <w:szCs w:val="36"/>
          <w:rtl/>
        </w:rPr>
        <w:t xml:space="preserve"> </w:t>
      </w:r>
      <w:r>
        <w:rPr>
          <w:rFonts w:ascii="Arial" w:hAnsi="Arial" w:cs="Arial" w:hint="cs"/>
          <w:color w:val="008000"/>
          <w:sz w:val="36"/>
          <w:szCs w:val="36"/>
          <w:rtl/>
        </w:rPr>
        <w:t xml:space="preserve"> </w:t>
      </w:r>
      <w:r w:rsidR="000B3917">
        <w:rPr>
          <w:rFonts w:ascii="Arial" w:hAnsi="Arial" w:cs="Arial" w:hint="cs"/>
          <w:color w:val="008000"/>
          <w:sz w:val="36"/>
          <w:szCs w:val="36"/>
          <w:rtl/>
        </w:rPr>
        <w:t>إعادة النظر في الأحكام النهائية  ،  ويقدم الطلب خلال ثلاثين يوماً من تاريخ العلم  بذلك مشتملاً على الحكم وأسباب إعادة النظر ، ويحيل رئيس الديوان  أو من ينيبه هذا الطلب  إلى الدائرة التي أصدرت الحكم  لتفصل فيه بحضور أطراف القضية 0</w:t>
      </w:r>
    </w:p>
    <w:p w:rsidR="000342F6" w:rsidRDefault="000342F6" w:rsidP="000B3917">
      <w:pPr>
        <w:pStyle w:val="a3"/>
        <w:ind w:left="315"/>
        <w:rPr>
          <w:rFonts w:ascii="Arial" w:hAnsi="Arial" w:cs="Arial" w:hint="cs"/>
          <w:color w:val="008000"/>
          <w:sz w:val="36"/>
          <w:szCs w:val="36"/>
          <w:rtl/>
        </w:rPr>
      </w:pPr>
    </w:p>
    <w:p w:rsidR="000342F6" w:rsidRDefault="000342F6" w:rsidP="000B3917">
      <w:pPr>
        <w:pStyle w:val="a3"/>
        <w:ind w:left="315"/>
        <w:rPr>
          <w:rFonts w:ascii="Arial" w:hAnsi="Arial" w:cs="Arial" w:hint="cs"/>
          <w:color w:val="008000"/>
          <w:sz w:val="36"/>
          <w:szCs w:val="36"/>
          <w:rtl/>
        </w:rPr>
      </w:pPr>
    </w:p>
    <w:p w:rsidR="000342F6" w:rsidRDefault="000342F6" w:rsidP="000B3917">
      <w:pPr>
        <w:pStyle w:val="a3"/>
        <w:ind w:left="315"/>
        <w:rPr>
          <w:rFonts w:ascii="Arial" w:hAnsi="Arial" w:cs="Arial" w:hint="cs"/>
          <w:color w:val="008000"/>
          <w:sz w:val="36"/>
          <w:szCs w:val="36"/>
          <w:rtl/>
        </w:rPr>
      </w:pPr>
    </w:p>
    <w:p w:rsidR="000342F6" w:rsidRPr="000342F6" w:rsidRDefault="000342F6" w:rsidP="000B3917">
      <w:pPr>
        <w:pStyle w:val="a3"/>
        <w:ind w:left="315"/>
        <w:rPr>
          <w:rFonts w:ascii="Arial" w:hAnsi="Arial" w:cs="Arial" w:hint="cs"/>
          <w:color w:val="008000"/>
          <w:sz w:val="40"/>
          <w:szCs w:val="40"/>
          <w:rtl/>
        </w:rPr>
      </w:pPr>
      <w:r>
        <w:rPr>
          <w:rFonts w:ascii="Arial" w:hAnsi="Arial" w:cs="Arial" w:hint="cs"/>
          <w:color w:val="008000"/>
          <w:sz w:val="36"/>
          <w:szCs w:val="36"/>
          <w:rtl/>
        </w:rPr>
        <w:t xml:space="preserve">                                       </w:t>
      </w:r>
      <w:r w:rsidRPr="000342F6">
        <w:rPr>
          <w:rFonts w:ascii="Arial" w:hAnsi="Arial" w:cs="Arial" w:hint="cs"/>
          <w:color w:val="008000"/>
          <w:sz w:val="40"/>
          <w:szCs w:val="40"/>
          <w:rtl/>
        </w:rPr>
        <w:t>الباب الخامس</w:t>
      </w:r>
    </w:p>
    <w:p w:rsidR="000342F6" w:rsidRDefault="000342F6" w:rsidP="000342F6">
      <w:pPr>
        <w:pStyle w:val="a3"/>
        <w:ind w:left="315"/>
        <w:rPr>
          <w:rFonts w:ascii="Arial" w:hAnsi="Arial" w:cs="Arial" w:hint="cs"/>
          <w:color w:val="008000"/>
          <w:sz w:val="36"/>
          <w:szCs w:val="36"/>
          <w:rtl/>
        </w:rPr>
      </w:pPr>
      <w:r w:rsidRPr="000342F6">
        <w:rPr>
          <w:rFonts w:ascii="Arial" w:hAnsi="Arial" w:cs="Arial" w:hint="cs"/>
          <w:color w:val="008000"/>
          <w:sz w:val="40"/>
          <w:szCs w:val="40"/>
          <w:rtl/>
        </w:rPr>
        <w:t xml:space="preserve">                             </w:t>
      </w:r>
      <w:r>
        <w:rPr>
          <w:rFonts w:ascii="Arial" w:hAnsi="Arial" w:cs="Arial" w:hint="cs"/>
          <w:color w:val="008000"/>
          <w:sz w:val="40"/>
          <w:szCs w:val="40"/>
          <w:rtl/>
        </w:rPr>
        <w:t xml:space="preserve"> </w:t>
      </w:r>
      <w:r w:rsidRPr="000342F6">
        <w:rPr>
          <w:rFonts w:ascii="Arial" w:hAnsi="Arial" w:cs="Arial" w:hint="cs"/>
          <w:color w:val="008000"/>
          <w:sz w:val="40"/>
          <w:szCs w:val="40"/>
          <w:rtl/>
        </w:rPr>
        <w:t xml:space="preserve">  ( الأحكام العامة )</w:t>
      </w:r>
    </w:p>
    <w:p w:rsidR="000342F6" w:rsidRDefault="000342F6" w:rsidP="000342F6">
      <w:pPr>
        <w:pStyle w:val="a3"/>
        <w:ind w:left="315"/>
        <w:rPr>
          <w:rFonts w:ascii="Arial" w:hAnsi="Arial" w:cs="Arial" w:hint="cs"/>
          <w:color w:val="008000"/>
          <w:sz w:val="36"/>
          <w:szCs w:val="36"/>
          <w:rtl/>
        </w:rPr>
      </w:pPr>
    </w:p>
    <w:p w:rsidR="000342F6" w:rsidRDefault="000342F6" w:rsidP="000342F6">
      <w:pPr>
        <w:pStyle w:val="a3"/>
        <w:ind w:left="315"/>
        <w:rPr>
          <w:rFonts w:ascii="Arial" w:hAnsi="Arial" w:cs="Arial" w:hint="cs"/>
          <w:color w:val="008000"/>
          <w:sz w:val="36"/>
          <w:szCs w:val="36"/>
          <w:rtl/>
        </w:rPr>
      </w:pPr>
      <w:r w:rsidRPr="00F10E1C">
        <w:rPr>
          <w:rFonts w:ascii="Arial" w:hAnsi="Arial" w:cs="Arial" w:hint="cs"/>
          <w:color w:val="008000"/>
          <w:sz w:val="36"/>
          <w:szCs w:val="36"/>
          <w:u w:val="single"/>
          <w:rtl/>
        </w:rPr>
        <w:t>المادة الثالثة والأربعون</w:t>
      </w:r>
      <w:r>
        <w:rPr>
          <w:rFonts w:ascii="Arial" w:hAnsi="Arial" w:cs="Arial" w:hint="cs"/>
          <w:color w:val="008000"/>
          <w:sz w:val="36"/>
          <w:szCs w:val="36"/>
          <w:rtl/>
        </w:rPr>
        <w:t xml:space="preserve"> :</w:t>
      </w:r>
    </w:p>
    <w:p w:rsidR="000342F6" w:rsidRDefault="000342F6" w:rsidP="000342F6">
      <w:pPr>
        <w:pStyle w:val="a3"/>
        <w:ind w:left="315"/>
        <w:rPr>
          <w:rFonts w:ascii="Arial" w:hAnsi="Arial" w:cs="Arial" w:hint="cs"/>
          <w:color w:val="008000"/>
          <w:sz w:val="36"/>
          <w:szCs w:val="36"/>
          <w:rtl/>
        </w:rPr>
      </w:pPr>
      <w:r>
        <w:rPr>
          <w:rFonts w:ascii="Arial" w:hAnsi="Arial" w:cs="Arial" w:hint="cs"/>
          <w:color w:val="008000"/>
          <w:sz w:val="36"/>
          <w:szCs w:val="36"/>
          <w:rtl/>
        </w:rPr>
        <w:t xml:space="preserve">   تتم الإخطارات المنصوص عليها في هذه القواعد على الوجه الآتي:-</w:t>
      </w:r>
    </w:p>
    <w:p w:rsidR="009B26EB" w:rsidRDefault="009B26EB" w:rsidP="005D79E5">
      <w:pPr>
        <w:pStyle w:val="a3"/>
        <w:numPr>
          <w:ilvl w:val="0"/>
          <w:numId w:val="3"/>
        </w:numPr>
        <w:rPr>
          <w:rFonts w:ascii="Arial" w:hAnsi="Arial" w:cs="Arial" w:hint="cs"/>
          <w:color w:val="008000"/>
          <w:sz w:val="36"/>
          <w:szCs w:val="36"/>
          <w:rtl/>
        </w:rPr>
      </w:pPr>
      <w:r>
        <w:rPr>
          <w:rFonts w:ascii="Arial" w:hAnsi="Arial" w:cs="Arial" w:hint="cs"/>
          <w:color w:val="008000"/>
          <w:sz w:val="36"/>
          <w:szCs w:val="36"/>
          <w:rtl/>
        </w:rPr>
        <w:t xml:space="preserve">تسلم </w:t>
      </w:r>
      <w:r w:rsidR="00FF161C">
        <w:rPr>
          <w:rFonts w:ascii="Arial" w:hAnsi="Arial" w:cs="Arial" w:hint="cs"/>
          <w:color w:val="008000"/>
          <w:sz w:val="36"/>
          <w:szCs w:val="36"/>
          <w:rtl/>
        </w:rPr>
        <w:t>ال</w:t>
      </w:r>
      <w:r w:rsidR="005D79E5">
        <w:rPr>
          <w:rFonts w:ascii="Arial" w:hAnsi="Arial" w:cs="Arial" w:hint="cs"/>
          <w:color w:val="008000"/>
          <w:sz w:val="36"/>
          <w:szCs w:val="36"/>
          <w:rtl/>
        </w:rPr>
        <w:t>إ</w:t>
      </w:r>
      <w:r w:rsidR="00FF161C">
        <w:rPr>
          <w:rFonts w:ascii="Arial" w:hAnsi="Arial" w:cs="Arial" w:hint="cs"/>
          <w:color w:val="008000"/>
          <w:sz w:val="36"/>
          <w:szCs w:val="36"/>
          <w:rtl/>
        </w:rPr>
        <w:t xml:space="preserve">خطارات </w:t>
      </w:r>
      <w:r w:rsidR="005D79E5">
        <w:rPr>
          <w:rFonts w:ascii="Arial" w:hAnsi="Arial" w:cs="Arial" w:hint="cs"/>
          <w:color w:val="008000"/>
          <w:sz w:val="36"/>
          <w:szCs w:val="36"/>
          <w:rtl/>
        </w:rPr>
        <w:t>إلى الشخص نفسه أينما وجد وإلا فتسلم إلى من يوجد معه في محل إقامته من الساكنين معه0</w:t>
      </w:r>
    </w:p>
    <w:p w:rsidR="005D79E5" w:rsidRDefault="005D79E5" w:rsidP="005D79E5">
      <w:pPr>
        <w:pStyle w:val="a3"/>
        <w:numPr>
          <w:ilvl w:val="0"/>
          <w:numId w:val="3"/>
        </w:numPr>
        <w:rPr>
          <w:rFonts w:ascii="Arial" w:hAnsi="Arial" w:cs="Arial" w:hint="cs"/>
          <w:color w:val="008000"/>
          <w:sz w:val="36"/>
          <w:szCs w:val="36"/>
        </w:rPr>
      </w:pPr>
      <w:r>
        <w:rPr>
          <w:rFonts w:ascii="Arial" w:hAnsi="Arial" w:cs="Arial" w:hint="cs"/>
          <w:color w:val="008000"/>
          <w:sz w:val="36"/>
          <w:szCs w:val="36"/>
          <w:rtl/>
        </w:rPr>
        <w:t xml:space="preserve"> فيما يتعلق بالشركات التجارية والمؤسسات الخاصة ترسل الإخطارات إلى أحد </w:t>
      </w:r>
    </w:p>
    <w:p w:rsidR="000F79FC" w:rsidRDefault="005D79E5" w:rsidP="000F79FC">
      <w:pPr>
        <w:pStyle w:val="a3"/>
        <w:ind w:left="675"/>
        <w:rPr>
          <w:rFonts w:ascii="Arial" w:hAnsi="Arial" w:cs="Arial" w:hint="cs"/>
          <w:color w:val="008000"/>
          <w:sz w:val="36"/>
          <w:szCs w:val="36"/>
          <w:rtl/>
        </w:rPr>
      </w:pPr>
      <w:r>
        <w:rPr>
          <w:rFonts w:ascii="Arial" w:hAnsi="Arial" w:cs="Arial" w:hint="cs"/>
          <w:color w:val="008000"/>
          <w:sz w:val="36"/>
          <w:szCs w:val="36"/>
          <w:rtl/>
        </w:rPr>
        <w:t>الشركاء المتضامنين أو لرئيس مجلس الادارة أو للمدير أو لمن يقوم مقامهم أو لصاحب المؤسسة الخاصة أو لمن يقوم مقامه0</w:t>
      </w:r>
    </w:p>
    <w:p w:rsidR="005D79E5" w:rsidRPr="000F79FC" w:rsidRDefault="005D79E5" w:rsidP="005D79E5">
      <w:pPr>
        <w:pStyle w:val="a3"/>
        <w:ind w:left="675"/>
        <w:rPr>
          <w:rFonts w:ascii="Arial" w:hAnsi="Arial" w:cs="Arial" w:hint="cs"/>
          <w:color w:val="000000"/>
          <w:sz w:val="24"/>
          <w:szCs w:val="24"/>
          <w:rtl/>
        </w:rPr>
      </w:pPr>
      <w:r w:rsidRPr="000F79FC">
        <w:rPr>
          <w:rFonts w:ascii="Arial" w:hAnsi="Arial" w:cs="Arial" w:hint="cs"/>
          <w:color w:val="000000"/>
          <w:sz w:val="24"/>
          <w:szCs w:val="24"/>
          <w:rtl/>
        </w:rPr>
        <w:t xml:space="preserve">                               </w:t>
      </w:r>
      <w:r w:rsidR="000F79FC">
        <w:rPr>
          <w:rFonts w:ascii="Arial" w:hAnsi="Arial" w:cs="Arial" w:hint="cs"/>
          <w:color w:val="000000"/>
          <w:sz w:val="24"/>
          <w:szCs w:val="24"/>
          <w:rtl/>
        </w:rPr>
        <w:t xml:space="preserve">                            </w:t>
      </w:r>
      <w:r w:rsidRPr="000F79FC">
        <w:rPr>
          <w:rFonts w:ascii="Arial" w:hAnsi="Arial" w:cs="Arial" w:hint="cs"/>
          <w:color w:val="000000"/>
          <w:sz w:val="24"/>
          <w:szCs w:val="24"/>
          <w:rtl/>
        </w:rPr>
        <w:t xml:space="preserve">    (16)</w:t>
      </w:r>
    </w:p>
    <w:p w:rsidR="005D79E5" w:rsidRDefault="005D79E5" w:rsidP="00AE4A05">
      <w:pPr>
        <w:pStyle w:val="a3"/>
        <w:ind w:left="675"/>
        <w:rPr>
          <w:rFonts w:ascii="Arial" w:hAnsi="Arial" w:cs="Arial" w:hint="cs"/>
          <w:color w:val="008000"/>
          <w:sz w:val="36"/>
          <w:szCs w:val="36"/>
          <w:rtl/>
        </w:rPr>
      </w:pPr>
      <w:r>
        <w:rPr>
          <w:rFonts w:ascii="Arial" w:hAnsi="Arial" w:cs="Arial" w:hint="cs"/>
          <w:color w:val="008000"/>
          <w:sz w:val="36"/>
          <w:szCs w:val="36"/>
          <w:rtl/>
        </w:rPr>
        <w:lastRenderedPageBreak/>
        <w:t>ج-</w:t>
      </w:r>
      <w:r w:rsidR="00AE4A05">
        <w:rPr>
          <w:rFonts w:ascii="Arial" w:hAnsi="Arial" w:cs="Arial" w:hint="cs"/>
          <w:color w:val="008000"/>
          <w:sz w:val="36"/>
          <w:szCs w:val="36"/>
          <w:rtl/>
        </w:rPr>
        <w:t xml:space="preserve">      </w:t>
      </w:r>
      <w:r>
        <w:rPr>
          <w:rFonts w:ascii="Arial" w:hAnsi="Arial" w:cs="Arial" w:hint="cs"/>
          <w:color w:val="008000"/>
          <w:sz w:val="36"/>
          <w:szCs w:val="36"/>
          <w:rtl/>
        </w:rPr>
        <w:t xml:space="preserve"> فيما يتعلق بالشركات الأجنبية التي لها فرع أو وكيل في المملكة ترسل </w:t>
      </w:r>
    </w:p>
    <w:p w:rsidR="00AE4A05" w:rsidRDefault="00AE4A05" w:rsidP="00AE4A05">
      <w:pPr>
        <w:pStyle w:val="a3"/>
        <w:ind w:left="675"/>
        <w:rPr>
          <w:rFonts w:ascii="Arial" w:hAnsi="Arial" w:cs="Arial" w:hint="cs"/>
          <w:color w:val="008000"/>
          <w:sz w:val="36"/>
          <w:szCs w:val="36"/>
          <w:rtl/>
        </w:rPr>
      </w:pPr>
      <w:r>
        <w:rPr>
          <w:rFonts w:ascii="Arial" w:hAnsi="Arial" w:cs="Arial" w:hint="cs"/>
          <w:color w:val="008000"/>
          <w:sz w:val="36"/>
          <w:szCs w:val="36"/>
          <w:rtl/>
        </w:rPr>
        <w:t xml:space="preserve">          الإخطارات إلى مدير هذا الفرع أو الوكيل0</w:t>
      </w:r>
    </w:p>
    <w:p w:rsidR="005D79E5" w:rsidRDefault="005D79E5" w:rsidP="005D79E5">
      <w:pPr>
        <w:pStyle w:val="a3"/>
        <w:ind w:left="675"/>
        <w:rPr>
          <w:rFonts w:ascii="Arial" w:hAnsi="Arial" w:cs="Arial" w:hint="cs"/>
          <w:color w:val="008000"/>
          <w:sz w:val="36"/>
          <w:szCs w:val="36"/>
          <w:rtl/>
        </w:rPr>
      </w:pPr>
      <w:r>
        <w:rPr>
          <w:rFonts w:ascii="Arial" w:hAnsi="Arial" w:cs="Arial" w:hint="cs"/>
          <w:color w:val="008000"/>
          <w:sz w:val="36"/>
          <w:szCs w:val="36"/>
          <w:rtl/>
        </w:rPr>
        <w:t>د-</w:t>
      </w:r>
      <w:r w:rsidR="00AE4A05">
        <w:rPr>
          <w:rFonts w:ascii="Arial" w:hAnsi="Arial" w:cs="Arial" w:hint="cs"/>
          <w:color w:val="008000"/>
          <w:sz w:val="36"/>
          <w:szCs w:val="36"/>
          <w:rtl/>
        </w:rPr>
        <w:t xml:space="preserve">    </w:t>
      </w:r>
      <w:r>
        <w:rPr>
          <w:rFonts w:ascii="Arial" w:hAnsi="Arial" w:cs="Arial" w:hint="cs"/>
          <w:color w:val="008000"/>
          <w:sz w:val="36"/>
          <w:szCs w:val="36"/>
          <w:rtl/>
        </w:rPr>
        <w:t xml:space="preserve"> </w:t>
      </w:r>
      <w:r w:rsidR="00AE4A05">
        <w:rPr>
          <w:rFonts w:ascii="Arial" w:hAnsi="Arial" w:cs="Arial" w:hint="cs"/>
          <w:color w:val="008000"/>
          <w:sz w:val="36"/>
          <w:szCs w:val="36"/>
          <w:rtl/>
        </w:rPr>
        <w:t xml:space="preserve">  </w:t>
      </w:r>
      <w:r>
        <w:rPr>
          <w:rFonts w:ascii="Arial" w:hAnsi="Arial" w:cs="Arial" w:hint="cs"/>
          <w:color w:val="008000"/>
          <w:sz w:val="36"/>
          <w:szCs w:val="36"/>
          <w:rtl/>
        </w:rPr>
        <w:t xml:space="preserve">إذا تعذر تسليم الإخطارات </w:t>
      </w:r>
      <w:r w:rsidR="00AE4A05">
        <w:rPr>
          <w:rFonts w:ascii="Arial" w:hAnsi="Arial" w:cs="Arial" w:hint="cs"/>
          <w:color w:val="008000"/>
          <w:sz w:val="36"/>
          <w:szCs w:val="36"/>
          <w:rtl/>
        </w:rPr>
        <w:t>وفقاً لما سبق فتسلم إلى العمدة 0</w:t>
      </w:r>
    </w:p>
    <w:p w:rsidR="00AE4A05" w:rsidRDefault="00AE4A05" w:rsidP="00AE4A05">
      <w:pPr>
        <w:pStyle w:val="a3"/>
        <w:ind w:left="675"/>
        <w:rPr>
          <w:rFonts w:ascii="Arial" w:hAnsi="Arial" w:cs="Arial" w:hint="cs"/>
          <w:color w:val="008000"/>
          <w:sz w:val="36"/>
          <w:szCs w:val="36"/>
          <w:rtl/>
        </w:rPr>
      </w:pPr>
      <w:r>
        <w:rPr>
          <w:rFonts w:ascii="Arial" w:hAnsi="Arial" w:cs="Arial" w:hint="cs"/>
          <w:color w:val="008000"/>
          <w:sz w:val="36"/>
          <w:szCs w:val="36"/>
          <w:rtl/>
        </w:rPr>
        <w:t xml:space="preserve">هـ-      إذا تعذر معرفة محل إقامة المتهم أوعنوانه داخل المملكة فيبلغ بوساطة </w:t>
      </w:r>
    </w:p>
    <w:p w:rsidR="00AE4A05" w:rsidRDefault="00AE4A05" w:rsidP="00AE4A05">
      <w:pPr>
        <w:pStyle w:val="a3"/>
        <w:ind w:left="675"/>
        <w:rPr>
          <w:rFonts w:ascii="Arial" w:hAnsi="Arial" w:cs="Arial" w:hint="cs"/>
          <w:color w:val="008000"/>
          <w:sz w:val="36"/>
          <w:szCs w:val="36"/>
          <w:rtl/>
        </w:rPr>
      </w:pPr>
      <w:r>
        <w:rPr>
          <w:rFonts w:ascii="Arial" w:hAnsi="Arial" w:cs="Arial" w:hint="cs"/>
          <w:color w:val="008000"/>
          <w:sz w:val="36"/>
          <w:szCs w:val="36"/>
          <w:rtl/>
        </w:rPr>
        <w:t xml:space="preserve">          النشر في الجريدة الرسمية0</w:t>
      </w:r>
    </w:p>
    <w:p w:rsidR="00AE4A05" w:rsidRDefault="00AE4A05" w:rsidP="00FD5915">
      <w:pPr>
        <w:pStyle w:val="a3"/>
        <w:numPr>
          <w:ilvl w:val="0"/>
          <w:numId w:val="4"/>
        </w:numPr>
        <w:rPr>
          <w:rFonts w:ascii="Arial" w:hAnsi="Arial" w:cs="Arial" w:hint="cs"/>
          <w:color w:val="008000"/>
          <w:sz w:val="36"/>
          <w:szCs w:val="36"/>
          <w:rtl/>
        </w:rPr>
      </w:pPr>
      <w:r>
        <w:rPr>
          <w:rFonts w:ascii="Arial" w:hAnsi="Arial" w:cs="Arial" w:hint="cs"/>
          <w:color w:val="008000"/>
          <w:sz w:val="36"/>
          <w:szCs w:val="36"/>
          <w:rtl/>
        </w:rPr>
        <w:t xml:space="preserve">فيما  يتعلق  بالمقيمين خارج  المملكة </w:t>
      </w:r>
      <w:r w:rsidR="00FD5915">
        <w:rPr>
          <w:rFonts w:ascii="Arial" w:hAnsi="Arial" w:cs="Arial" w:hint="cs"/>
          <w:color w:val="008000"/>
          <w:sz w:val="36"/>
          <w:szCs w:val="36"/>
          <w:rtl/>
        </w:rPr>
        <w:t xml:space="preserve"> ي</w:t>
      </w:r>
      <w:r>
        <w:rPr>
          <w:rFonts w:ascii="Arial" w:hAnsi="Arial" w:cs="Arial" w:hint="cs"/>
          <w:color w:val="008000"/>
          <w:sz w:val="36"/>
          <w:szCs w:val="36"/>
          <w:rtl/>
        </w:rPr>
        <w:t xml:space="preserve">تم </w:t>
      </w:r>
      <w:r w:rsidR="00FD5915">
        <w:rPr>
          <w:rFonts w:ascii="Arial" w:hAnsi="Arial" w:cs="Arial" w:hint="cs"/>
          <w:color w:val="008000"/>
          <w:sz w:val="36"/>
          <w:szCs w:val="36"/>
          <w:rtl/>
        </w:rPr>
        <w:t xml:space="preserve"> </w:t>
      </w:r>
      <w:r>
        <w:rPr>
          <w:rFonts w:ascii="Arial" w:hAnsi="Arial" w:cs="Arial" w:hint="cs"/>
          <w:color w:val="008000"/>
          <w:sz w:val="36"/>
          <w:szCs w:val="36"/>
          <w:rtl/>
        </w:rPr>
        <w:t xml:space="preserve">إبلاغهم </w:t>
      </w:r>
      <w:r w:rsidR="00FD5915">
        <w:rPr>
          <w:rFonts w:ascii="Arial" w:hAnsi="Arial" w:cs="Arial" w:hint="cs"/>
          <w:color w:val="008000"/>
          <w:sz w:val="36"/>
          <w:szCs w:val="36"/>
          <w:rtl/>
        </w:rPr>
        <w:t xml:space="preserve"> </w:t>
      </w:r>
      <w:r>
        <w:rPr>
          <w:rFonts w:ascii="Arial" w:hAnsi="Arial" w:cs="Arial" w:hint="cs"/>
          <w:color w:val="008000"/>
          <w:sz w:val="36"/>
          <w:szCs w:val="36"/>
          <w:rtl/>
        </w:rPr>
        <w:t>عن طريق</w:t>
      </w:r>
      <w:r w:rsidR="00FD5915">
        <w:rPr>
          <w:rFonts w:ascii="Arial" w:hAnsi="Arial" w:cs="Arial" w:hint="cs"/>
          <w:color w:val="008000"/>
          <w:sz w:val="36"/>
          <w:szCs w:val="36"/>
          <w:rtl/>
        </w:rPr>
        <w:t xml:space="preserve"> </w:t>
      </w:r>
      <w:r>
        <w:rPr>
          <w:rFonts w:ascii="Arial" w:hAnsi="Arial" w:cs="Arial" w:hint="cs"/>
          <w:color w:val="008000"/>
          <w:sz w:val="36"/>
          <w:szCs w:val="36"/>
          <w:rtl/>
        </w:rPr>
        <w:t xml:space="preserve"> وزارة </w:t>
      </w:r>
    </w:p>
    <w:p w:rsidR="00AE4A05" w:rsidRDefault="00AE4A05" w:rsidP="00FD5915">
      <w:pPr>
        <w:pStyle w:val="a3"/>
        <w:ind w:left="1560"/>
        <w:rPr>
          <w:rFonts w:ascii="Arial" w:hAnsi="Arial" w:cs="Arial" w:hint="cs"/>
          <w:color w:val="008000"/>
          <w:sz w:val="36"/>
          <w:szCs w:val="36"/>
          <w:rtl/>
        </w:rPr>
      </w:pPr>
      <w:r>
        <w:rPr>
          <w:rFonts w:ascii="Arial" w:hAnsi="Arial" w:cs="Arial" w:hint="cs"/>
          <w:color w:val="008000"/>
          <w:sz w:val="36"/>
          <w:szCs w:val="36"/>
          <w:rtl/>
        </w:rPr>
        <w:t xml:space="preserve">الخارجية </w:t>
      </w:r>
      <w:r w:rsidR="00FD5915">
        <w:rPr>
          <w:rFonts w:ascii="Arial" w:hAnsi="Arial" w:cs="Arial" w:hint="cs"/>
          <w:color w:val="008000"/>
          <w:sz w:val="36"/>
          <w:szCs w:val="36"/>
          <w:rtl/>
        </w:rPr>
        <w:t>ويكتفى في هذه الحالة بورود الرد بما يفيد التبليغ 0</w:t>
      </w:r>
    </w:p>
    <w:p w:rsidR="00FD5915" w:rsidRDefault="00FD5915" w:rsidP="00FD5915">
      <w:pPr>
        <w:pStyle w:val="a3"/>
        <w:numPr>
          <w:ilvl w:val="0"/>
          <w:numId w:val="5"/>
        </w:numPr>
        <w:rPr>
          <w:rFonts w:ascii="Arial" w:hAnsi="Arial" w:cs="Arial" w:hint="cs"/>
          <w:color w:val="008000"/>
          <w:sz w:val="36"/>
          <w:szCs w:val="36"/>
          <w:rtl/>
        </w:rPr>
      </w:pPr>
      <w:r>
        <w:rPr>
          <w:rFonts w:ascii="Arial" w:hAnsi="Arial" w:cs="Arial" w:hint="cs"/>
          <w:color w:val="008000"/>
          <w:sz w:val="36"/>
          <w:szCs w:val="36"/>
          <w:rtl/>
        </w:rPr>
        <w:t xml:space="preserve">فيما يتعلق بالدولة ترسل الإخطارات إلى الوزراء المختصين أو لمديري </w:t>
      </w:r>
    </w:p>
    <w:p w:rsidR="00FD5915" w:rsidRDefault="00FD5915" w:rsidP="00FD5915">
      <w:pPr>
        <w:pStyle w:val="a3"/>
        <w:ind w:left="1515"/>
        <w:rPr>
          <w:rFonts w:ascii="Arial" w:hAnsi="Arial" w:cs="Arial" w:hint="cs"/>
          <w:color w:val="008000"/>
          <w:sz w:val="36"/>
          <w:szCs w:val="36"/>
          <w:rtl/>
        </w:rPr>
      </w:pPr>
      <w:r>
        <w:rPr>
          <w:rFonts w:ascii="Arial" w:hAnsi="Arial" w:cs="Arial" w:hint="cs"/>
          <w:color w:val="008000"/>
          <w:sz w:val="36"/>
          <w:szCs w:val="36"/>
          <w:rtl/>
        </w:rPr>
        <w:t>المصالح أو لرؤساء المؤسسات أو الهيئات العامة أو من يقوم مقامهم 0</w:t>
      </w:r>
    </w:p>
    <w:p w:rsidR="00FD5915" w:rsidRDefault="00FD5915" w:rsidP="00FD5915">
      <w:pPr>
        <w:pStyle w:val="a3"/>
        <w:rPr>
          <w:rFonts w:ascii="Arial" w:hAnsi="Arial" w:cs="Arial" w:hint="cs"/>
          <w:color w:val="008000"/>
          <w:sz w:val="36"/>
          <w:szCs w:val="36"/>
          <w:rtl/>
        </w:rPr>
      </w:pPr>
      <w:r>
        <w:rPr>
          <w:rFonts w:ascii="Arial" w:hAnsi="Arial" w:cs="Arial" w:hint="cs"/>
          <w:color w:val="008000"/>
          <w:sz w:val="36"/>
          <w:szCs w:val="36"/>
          <w:rtl/>
        </w:rPr>
        <w:t xml:space="preserve">      ح-      فيما يتعلق بالعسكريين ومنسوبي الجهات العسكرية تسلم الإخطارات عن</w:t>
      </w:r>
    </w:p>
    <w:p w:rsidR="00FD5915" w:rsidRDefault="00FD5915" w:rsidP="00FD5915">
      <w:pPr>
        <w:pStyle w:val="a3"/>
        <w:rPr>
          <w:rFonts w:ascii="Arial" w:hAnsi="Arial" w:cs="Arial" w:hint="cs"/>
          <w:color w:val="008000"/>
          <w:sz w:val="36"/>
          <w:szCs w:val="36"/>
          <w:rtl/>
        </w:rPr>
      </w:pPr>
      <w:r>
        <w:rPr>
          <w:rFonts w:ascii="Arial" w:hAnsi="Arial" w:cs="Arial" w:hint="cs"/>
          <w:color w:val="008000"/>
          <w:sz w:val="36"/>
          <w:szCs w:val="36"/>
          <w:rtl/>
        </w:rPr>
        <w:t xml:space="preserve">               طريق مرجعهم المختص 0</w:t>
      </w:r>
    </w:p>
    <w:p w:rsidR="00FD5915" w:rsidRDefault="00FD5915" w:rsidP="00FD5915">
      <w:pPr>
        <w:pStyle w:val="a3"/>
        <w:rPr>
          <w:rFonts w:ascii="Arial" w:hAnsi="Arial" w:cs="Arial" w:hint="cs"/>
          <w:color w:val="008000"/>
          <w:sz w:val="36"/>
          <w:szCs w:val="36"/>
          <w:rtl/>
        </w:rPr>
      </w:pPr>
      <w:r>
        <w:rPr>
          <w:rFonts w:ascii="Arial" w:hAnsi="Arial" w:cs="Arial" w:hint="cs"/>
          <w:color w:val="008000"/>
          <w:sz w:val="36"/>
          <w:szCs w:val="36"/>
          <w:rtl/>
        </w:rPr>
        <w:t xml:space="preserve">     ط-      فيما يتعلق بالمسجونين تسلم الإخطارات إلى مدير السجن 0</w:t>
      </w:r>
    </w:p>
    <w:p w:rsidR="00681368" w:rsidRDefault="00681368" w:rsidP="00FD5915">
      <w:pPr>
        <w:pStyle w:val="a3"/>
        <w:rPr>
          <w:rFonts w:ascii="Arial" w:hAnsi="Arial" w:cs="Arial" w:hint="cs"/>
          <w:color w:val="008000"/>
          <w:sz w:val="36"/>
          <w:szCs w:val="36"/>
          <w:rtl/>
        </w:rPr>
      </w:pPr>
    </w:p>
    <w:p w:rsidR="00681368" w:rsidRPr="00F10E1C" w:rsidRDefault="00681368" w:rsidP="00681368">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الرابعة والأربعون:</w:t>
      </w:r>
    </w:p>
    <w:p w:rsidR="00AE4A05" w:rsidRDefault="00681368" w:rsidP="00681368">
      <w:pPr>
        <w:pStyle w:val="a3"/>
        <w:rPr>
          <w:rFonts w:ascii="Arial" w:hAnsi="Arial" w:cs="Arial" w:hint="cs"/>
          <w:color w:val="008000"/>
          <w:sz w:val="36"/>
          <w:szCs w:val="36"/>
          <w:rtl/>
        </w:rPr>
      </w:pPr>
      <w:r>
        <w:rPr>
          <w:rFonts w:ascii="Arial" w:hAnsi="Arial" w:cs="Arial" w:hint="cs"/>
          <w:color w:val="008000"/>
          <w:sz w:val="36"/>
          <w:szCs w:val="36"/>
          <w:rtl/>
        </w:rPr>
        <w:t xml:space="preserve"> يصدر رئيس الديوان القرارات اللازمة لتنفيذ هذه القواعد 0</w:t>
      </w:r>
    </w:p>
    <w:p w:rsidR="00681368" w:rsidRDefault="00681368" w:rsidP="00681368">
      <w:pPr>
        <w:pStyle w:val="a3"/>
        <w:rPr>
          <w:rFonts w:ascii="Arial" w:hAnsi="Arial" w:cs="Arial" w:hint="cs"/>
          <w:color w:val="008000"/>
          <w:sz w:val="36"/>
          <w:szCs w:val="36"/>
          <w:rtl/>
        </w:rPr>
      </w:pPr>
    </w:p>
    <w:p w:rsidR="00681368" w:rsidRPr="00F10E1C" w:rsidRDefault="00681368" w:rsidP="00681368">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الخامسة والأربعون :</w:t>
      </w:r>
    </w:p>
    <w:p w:rsidR="00681368" w:rsidRDefault="00681368" w:rsidP="00681368">
      <w:pPr>
        <w:pStyle w:val="a3"/>
        <w:rPr>
          <w:rFonts w:ascii="Arial" w:hAnsi="Arial" w:cs="Arial" w:hint="cs"/>
          <w:color w:val="008000"/>
          <w:sz w:val="36"/>
          <w:szCs w:val="36"/>
          <w:rtl/>
        </w:rPr>
      </w:pPr>
      <w:r>
        <w:rPr>
          <w:rFonts w:ascii="Arial" w:hAnsi="Arial" w:cs="Arial" w:hint="cs"/>
          <w:color w:val="008000"/>
          <w:sz w:val="36"/>
          <w:szCs w:val="36"/>
          <w:rtl/>
        </w:rPr>
        <w:t xml:space="preserve">  تسري هذه القواعد على الدعاوى القائمة عند نفاذها من المرحلة التي وصلت إليها0</w:t>
      </w:r>
    </w:p>
    <w:p w:rsidR="00681368" w:rsidRDefault="00681368" w:rsidP="00681368">
      <w:pPr>
        <w:pStyle w:val="a3"/>
        <w:rPr>
          <w:rFonts w:ascii="Arial" w:hAnsi="Arial" w:cs="Arial" w:hint="cs"/>
          <w:color w:val="008000"/>
          <w:sz w:val="36"/>
          <w:szCs w:val="36"/>
          <w:rtl/>
        </w:rPr>
      </w:pPr>
    </w:p>
    <w:p w:rsidR="00681368" w:rsidRPr="00D54FCF" w:rsidRDefault="00681368" w:rsidP="00681368">
      <w:pPr>
        <w:pStyle w:val="a3"/>
        <w:rPr>
          <w:rFonts w:ascii="Arial" w:hAnsi="Arial" w:cs="Arial" w:hint="cs"/>
          <w:color w:val="008000"/>
          <w:sz w:val="40"/>
          <w:szCs w:val="40"/>
          <w:rtl/>
        </w:rPr>
      </w:pPr>
      <w:r w:rsidRPr="00F10E1C">
        <w:rPr>
          <w:rFonts w:ascii="Arial" w:hAnsi="Arial" w:cs="Arial" w:hint="cs"/>
          <w:color w:val="008000"/>
          <w:sz w:val="40"/>
          <w:szCs w:val="40"/>
          <w:u w:val="single"/>
          <w:rtl/>
        </w:rPr>
        <w:t>المادة السادسة والأربعون</w:t>
      </w:r>
      <w:r w:rsidRPr="00D54FCF">
        <w:rPr>
          <w:rFonts w:ascii="Arial" w:hAnsi="Arial" w:cs="Arial" w:hint="cs"/>
          <w:color w:val="008000"/>
          <w:sz w:val="40"/>
          <w:szCs w:val="40"/>
          <w:rtl/>
        </w:rPr>
        <w:t>:</w:t>
      </w:r>
    </w:p>
    <w:p w:rsidR="00681368" w:rsidRDefault="00681368" w:rsidP="00681368">
      <w:pPr>
        <w:pStyle w:val="a3"/>
        <w:rPr>
          <w:rFonts w:ascii="Arial" w:hAnsi="Arial" w:cs="Arial" w:hint="cs"/>
          <w:color w:val="008000"/>
          <w:sz w:val="36"/>
          <w:szCs w:val="36"/>
          <w:rtl/>
        </w:rPr>
      </w:pPr>
      <w:r>
        <w:rPr>
          <w:rFonts w:ascii="Arial" w:hAnsi="Arial" w:cs="Arial" w:hint="cs"/>
          <w:color w:val="008000"/>
          <w:sz w:val="36"/>
          <w:szCs w:val="36"/>
          <w:rtl/>
        </w:rPr>
        <w:t xml:space="preserve"> </w:t>
      </w:r>
      <w:r w:rsidR="00D54FCF">
        <w:rPr>
          <w:rFonts w:ascii="Arial" w:hAnsi="Arial" w:cs="Arial" w:hint="cs"/>
          <w:color w:val="008000"/>
          <w:sz w:val="36"/>
          <w:szCs w:val="36"/>
          <w:rtl/>
        </w:rPr>
        <w:t xml:space="preserve">     </w:t>
      </w:r>
      <w:r>
        <w:rPr>
          <w:rFonts w:ascii="Arial" w:hAnsi="Arial" w:cs="Arial" w:hint="cs"/>
          <w:color w:val="008000"/>
          <w:sz w:val="36"/>
          <w:szCs w:val="36"/>
          <w:rtl/>
        </w:rPr>
        <w:t>الأحكام التي لم يتم تبليغها إلى أطراف الدعوى قبل نفاذ هذه اللائحة تطبق عليها الأحكام الخاصة بطرق الإعتراض على الأحكام 0</w:t>
      </w:r>
    </w:p>
    <w:p w:rsidR="00D54FCF" w:rsidRPr="00F10E1C" w:rsidRDefault="00D54FCF" w:rsidP="00681368">
      <w:pPr>
        <w:pStyle w:val="a3"/>
        <w:rPr>
          <w:rFonts w:ascii="Arial" w:hAnsi="Arial" w:cs="Arial" w:hint="cs"/>
          <w:color w:val="008000"/>
          <w:sz w:val="40"/>
          <w:szCs w:val="40"/>
          <w:u w:val="single"/>
          <w:rtl/>
        </w:rPr>
      </w:pPr>
      <w:r w:rsidRPr="00F10E1C">
        <w:rPr>
          <w:rFonts w:ascii="Arial" w:hAnsi="Arial" w:cs="Arial" w:hint="cs"/>
          <w:color w:val="008000"/>
          <w:sz w:val="40"/>
          <w:szCs w:val="40"/>
          <w:u w:val="single"/>
          <w:rtl/>
        </w:rPr>
        <w:t>المادة السابعة والأربعون:</w:t>
      </w:r>
    </w:p>
    <w:p w:rsidR="00D54FCF" w:rsidRDefault="00D54FCF" w:rsidP="00681368">
      <w:pPr>
        <w:pStyle w:val="a3"/>
        <w:rPr>
          <w:rFonts w:ascii="Arial" w:hAnsi="Arial" w:cs="Arial" w:hint="cs"/>
          <w:color w:val="008000"/>
          <w:sz w:val="36"/>
          <w:szCs w:val="36"/>
          <w:rtl/>
        </w:rPr>
      </w:pPr>
      <w:r>
        <w:rPr>
          <w:rFonts w:ascii="Arial" w:hAnsi="Arial" w:cs="Arial" w:hint="cs"/>
          <w:color w:val="008000"/>
          <w:sz w:val="36"/>
          <w:szCs w:val="36"/>
          <w:rtl/>
        </w:rPr>
        <w:t xml:space="preserve">  تنشر هذه القواعد في الجريدة الرسمية ويعمل بها بعد ثلاثين يوماً من تاريخ نشرها</w:t>
      </w:r>
    </w:p>
    <w:p w:rsidR="00D54FCF" w:rsidRDefault="00D54FCF" w:rsidP="00681368">
      <w:pPr>
        <w:pStyle w:val="a3"/>
        <w:rPr>
          <w:rFonts w:ascii="Arial" w:hAnsi="Arial" w:cs="Arial" w:hint="cs"/>
          <w:color w:val="008000"/>
          <w:sz w:val="36"/>
          <w:szCs w:val="36"/>
          <w:rtl/>
        </w:rPr>
      </w:pPr>
      <w:r>
        <w:rPr>
          <w:rFonts w:ascii="Arial" w:hAnsi="Arial" w:cs="Arial" w:hint="cs"/>
          <w:color w:val="008000"/>
          <w:sz w:val="36"/>
          <w:szCs w:val="36"/>
          <w:rtl/>
        </w:rPr>
        <w:t>وتلغي قراري مجلس الوزراء  رقم 16 وتاريخ  6/1/1383هـ  ورقم  968 وتاريخ</w:t>
      </w:r>
    </w:p>
    <w:p w:rsidR="00D54FCF" w:rsidRDefault="00D54FCF" w:rsidP="00681368">
      <w:pPr>
        <w:pStyle w:val="a3"/>
        <w:rPr>
          <w:rFonts w:ascii="Arial" w:hAnsi="Arial" w:cs="Arial" w:hint="cs"/>
          <w:color w:val="008000"/>
          <w:sz w:val="36"/>
          <w:szCs w:val="36"/>
          <w:rtl/>
        </w:rPr>
      </w:pPr>
      <w:r>
        <w:rPr>
          <w:rFonts w:ascii="Arial" w:hAnsi="Arial" w:cs="Arial" w:hint="cs"/>
          <w:color w:val="008000"/>
          <w:sz w:val="36"/>
          <w:szCs w:val="36"/>
          <w:rtl/>
        </w:rPr>
        <w:t>15-16/9/1392هـ ، كما تلغي كل ما يتعارض معها من أحكام0</w:t>
      </w:r>
    </w:p>
    <w:p w:rsidR="00D54FCF" w:rsidRDefault="00D54FCF" w:rsidP="00681368">
      <w:pPr>
        <w:pStyle w:val="a3"/>
        <w:rPr>
          <w:rFonts w:ascii="Arial" w:hAnsi="Arial" w:cs="Arial" w:hint="cs"/>
          <w:color w:val="008000"/>
          <w:sz w:val="36"/>
          <w:szCs w:val="36"/>
          <w:rtl/>
        </w:rPr>
      </w:pPr>
      <w:r>
        <w:rPr>
          <w:rFonts w:ascii="Arial" w:hAnsi="Arial" w:cs="Arial" w:hint="cs"/>
          <w:color w:val="008000"/>
          <w:sz w:val="36"/>
          <w:szCs w:val="36"/>
          <w:rtl/>
        </w:rPr>
        <w:t xml:space="preserve">                   </w:t>
      </w:r>
    </w:p>
    <w:p w:rsidR="00D54FCF" w:rsidRDefault="00D54FCF" w:rsidP="00681368">
      <w:pPr>
        <w:pStyle w:val="a3"/>
        <w:rPr>
          <w:rFonts w:ascii="Arial" w:hAnsi="Arial" w:cs="Arial" w:hint="cs"/>
          <w:color w:val="008000"/>
          <w:sz w:val="36"/>
          <w:szCs w:val="36"/>
          <w:rtl/>
        </w:rPr>
      </w:pPr>
      <w:r>
        <w:rPr>
          <w:rFonts w:ascii="Arial" w:hAnsi="Arial" w:cs="Arial" w:hint="cs"/>
          <w:color w:val="008000"/>
          <w:sz w:val="36"/>
          <w:szCs w:val="36"/>
          <w:rtl/>
        </w:rPr>
        <w:t xml:space="preserve">                          ******************************</w:t>
      </w:r>
    </w:p>
    <w:p w:rsidR="00D54FCF" w:rsidRDefault="00D54FCF" w:rsidP="00681368">
      <w:pPr>
        <w:pStyle w:val="a3"/>
        <w:rPr>
          <w:rFonts w:ascii="Arial" w:hAnsi="Arial" w:cs="Arial" w:hint="cs"/>
          <w:color w:val="008000"/>
          <w:sz w:val="36"/>
          <w:szCs w:val="36"/>
          <w:rtl/>
        </w:rPr>
      </w:pPr>
      <w:r>
        <w:rPr>
          <w:rFonts w:ascii="Arial" w:hAnsi="Arial" w:cs="Arial" w:hint="cs"/>
          <w:color w:val="008000"/>
          <w:sz w:val="36"/>
          <w:szCs w:val="36"/>
          <w:rtl/>
        </w:rPr>
        <w:t xml:space="preserve">                             ************************</w:t>
      </w:r>
    </w:p>
    <w:p w:rsidR="00D54FCF" w:rsidRDefault="00D54FCF" w:rsidP="00681368">
      <w:pPr>
        <w:pStyle w:val="a3"/>
        <w:rPr>
          <w:rFonts w:ascii="Arial" w:hAnsi="Arial" w:cs="Arial" w:hint="cs"/>
          <w:color w:val="008000"/>
          <w:sz w:val="36"/>
          <w:szCs w:val="36"/>
          <w:rtl/>
        </w:rPr>
      </w:pPr>
      <w:r>
        <w:rPr>
          <w:rFonts w:ascii="Arial" w:hAnsi="Arial" w:cs="Arial" w:hint="cs"/>
          <w:color w:val="008000"/>
          <w:sz w:val="36"/>
          <w:szCs w:val="36"/>
          <w:rtl/>
        </w:rPr>
        <w:t xml:space="preserve">                                ******************** </w:t>
      </w:r>
    </w:p>
    <w:p w:rsidR="00D54FCF" w:rsidRDefault="00D54FCF" w:rsidP="00681368">
      <w:pPr>
        <w:pStyle w:val="a3"/>
        <w:rPr>
          <w:rFonts w:ascii="Arial" w:hAnsi="Arial" w:cs="Arial" w:hint="cs"/>
          <w:color w:val="008000"/>
          <w:sz w:val="36"/>
          <w:szCs w:val="36"/>
          <w:rtl/>
        </w:rPr>
      </w:pPr>
    </w:p>
    <w:p w:rsidR="00D54FCF" w:rsidRDefault="00D54FCF" w:rsidP="00681368">
      <w:pPr>
        <w:pStyle w:val="a3"/>
        <w:rPr>
          <w:rFonts w:ascii="Arial" w:hAnsi="Arial" w:cs="Arial" w:hint="cs"/>
          <w:color w:val="008000"/>
          <w:sz w:val="36"/>
          <w:szCs w:val="36"/>
          <w:rtl/>
        </w:rPr>
      </w:pPr>
    </w:p>
    <w:p w:rsidR="00D54FCF" w:rsidRPr="000F79FC" w:rsidRDefault="00D54FCF" w:rsidP="00D54FCF">
      <w:pPr>
        <w:pStyle w:val="a3"/>
        <w:rPr>
          <w:rFonts w:ascii="Arial" w:hAnsi="Arial" w:cs="Arial" w:hint="cs"/>
          <w:color w:val="000000"/>
          <w:sz w:val="24"/>
          <w:szCs w:val="24"/>
          <w:rtl/>
        </w:rPr>
      </w:pPr>
      <w:r w:rsidRPr="00D54FCF">
        <w:rPr>
          <w:rFonts w:ascii="Arial" w:hAnsi="Arial" w:cs="Arial" w:hint="cs"/>
          <w:color w:val="000000"/>
          <w:sz w:val="36"/>
          <w:szCs w:val="36"/>
          <w:rtl/>
        </w:rPr>
        <w:t xml:space="preserve">                                           </w:t>
      </w:r>
      <w:r w:rsidRPr="000F79FC">
        <w:rPr>
          <w:rFonts w:ascii="Arial" w:hAnsi="Arial" w:cs="Arial" w:hint="cs"/>
          <w:color w:val="000000"/>
          <w:sz w:val="24"/>
          <w:szCs w:val="24"/>
          <w:rtl/>
        </w:rPr>
        <w:t>(17)</w:t>
      </w:r>
    </w:p>
    <w:p w:rsidR="00ED0A95" w:rsidRDefault="00ED0A95" w:rsidP="00D54FCF">
      <w:pPr>
        <w:pStyle w:val="a3"/>
        <w:rPr>
          <w:rFonts w:ascii="Arial" w:hAnsi="Arial" w:cs="Arial" w:hint="cs"/>
          <w:color w:val="000000"/>
          <w:sz w:val="36"/>
          <w:szCs w:val="36"/>
          <w:rtl/>
        </w:rPr>
      </w:pPr>
      <w:r>
        <w:rPr>
          <w:rFonts w:ascii="Arial" w:hAnsi="Arial" w:cs="Arial" w:hint="cs"/>
          <w:color w:val="000000"/>
          <w:sz w:val="36"/>
          <w:szCs w:val="36"/>
          <w:rtl/>
        </w:rPr>
        <w:lastRenderedPageBreak/>
        <w:t xml:space="preserve">    </w:t>
      </w:r>
    </w:p>
    <w:p w:rsidR="00ED0A95" w:rsidRPr="00ED0A95" w:rsidRDefault="00ED0A95" w:rsidP="00D54FCF">
      <w:pPr>
        <w:pStyle w:val="a3"/>
        <w:rPr>
          <w:rFonts w:ascii="Arial" w:hAnsi="Arial" w:cs="Arial" w:hint="cs"/>
          <w:color w:val="000000"/>
          <w:sz w:val="44"/>
          <w:szCs w:val="44"/>
          <w:u w:val="single"/>
          <w:rtl/>
        </w:rPr>
      </w:pPr>
      <w:r>
        <w:rPr>
          <w:rFonts w:ascii="Arial" w:hAnsi="Arial" w:cs="Arial" w:hint="cs"/>
          <w:color w:val="000000"/>
          <w:sz w:val="36"/>
          <w:szCs w:val="36"/>
          <w:rtl/>
        </w:rPr>
        <w:t xml:space="preserve">                       </w:t>
      </w:r>
      <w:r w:rsidRPr="00ED0A95">
        <w:rPr>
          <w:rFonts w:ascii="Arial" w:hAnsi="Arial" w:cs="Arial" w:hint="cs"/>
          <w:color w:val="000000"/>
          <w:sz w:val="44"/>
          <w:szCs w:val="44"/>
          <w:u w:val="single"/>
          <w:rtl/>
        </w:rPr>
        <w:t>قرارات صادرة حول هذه اللائحة 0</w:t>
      </w:r>
    </w:p>
    <w:p w:rsidR="009908E9" w:rsidRPr="0011567F" w:rsidRDefault="009908E9" w:rsidP="009908E9">
      <w:pPr>
        <w:pStyle w:val="a3"/>
        <w:ind w:left="315"/>
        <w:rPr>
          <w:rFonts w:ascii="Arial" w:hAnsi="Arial" w:cs="Arial" w:hint="cs"/>
          <w:color w:val="008000"/>
          <w:sz w:val="40"/>
          <w:szCs w:val="40"/>
          <w:rtl/>
        </w:rPr>
      </w:pPr>
    </w:p>
    <w:p w:rsidR="00ED0A95" w:rsidRPr="0011567F" w:rsidRDefault="00ED0A95" w:rsidP="00A871E1">
      <w:pPr>
        <w:pStyle w:val="a3"/>
        <w:ind w:left="315"/>
        <w:rPr>
          <w:rFonts w:ascii="Arial" w:hAnsi="Arial" w:cs="Arial" w:hint="cs"/>
          <w:color w:val="000000"/>
          <w:sz w:val="40"/>
          <w:szCs w:val="40"/>
          <w:rtl/>
        </w:rPr>
      </w:pPr>
      <w:r w:rsidRPr="0011567F">
        <w:rPr>
          <w:rFonts w:ascii="Arial" w:hAnsi="Arial" w:cs="Arial" w:hint="cs"/>
          <w:color w:val="000000"/>
          <w:sz w:val="40"/>
          <w:szCs w:val="40"/>
          <w:rtl/>
        </w:rPr>
        <w:t xml:space="preserve">- </w:t>
      </w:r>
      <w:r w:rsidR="00A871E1" w:rsidRPr="0011567F">
        <w:rPr>
          <w:rFonts w:ascii="Arial" w:hAnsi="Arial" w:cs="Arial" w:hint="cs"/>
          <w:color w:val="000000"/>
          <w:sz w:val="40"/>
          <w:szCs w:val="40"/>
          <w:rtl/>
        </w:rPr>
        <w:t xml:space="preserve"> </w:t>
      </w:r>
      <w:r w:rsidRPr="00256080">
        <w:rPr>
          <w:rFonts w:ascii="Arial" w:hAnsi="Arial" w:cs="Arial" w:hint="cs"/>
          <w:color w:val="000000"/>
          <w:sz w:val="40"/>
          <w:szCs w:val="40"/>
          <w:u w:val="single"/>
          <w:rtl/>
        </w:rPr>
        <w:t xml:space="preserve">بالنسبة لنظر القضايا </w:t>
      </w:r>
      <w:r w:rsidR="00A871E1" w:rsidRPr="00256080">
        <w:rPr>
          <w:rFonts w:ascii="Arial" w:hAnsi="Arial" w:cs="Arial" w:hint="cs"/>
          <w:color w:val="000000"/>
          <w:sz w:val="40"/>
          <w:szCs w:val="40"/>
          <w:u w:val="single"/>
          <w:rtl/>
        </w:rPr>
        <w:t xml:space="preserve">العمالية </w:t>
      </w:r>
      <w:r w:rsidRPr="00256080">
        <w:rPr>
          <w:rFonts w:ascii="Arial" w:hAnsi="Arial" w:cs="Arial" w:hint="cs"/>
          <w:color w:val="000000"/>
          <w:sz w:val="40"/>
          <w:szCs w:val="40"/>
          <w:u w:val="single"/>
          <w:rtl/>
        </w:rPr>
        <w:t>المتعلقة بعمال الحكومة</w:t>
      </w:r>
      <w:r w:rsidRPr="0011567F">
        <w:rPr>
          <w:rFonts w:ascii="Arial" w:hAnsi="Arial" w:cs="Arial" w:hint="cs"/>
          <w:color w:val="000000"/>
          <w:sz w:val="40"/>
          <w:szCs w:val="40"/>
          <w:rtl/>
        </w:rPr>
        <w:t xml:space="preserve"> :</w:t>
      </w:r>
    </w:p>
    <w:p w:rsidR="00ED0A95" w:rsidRDefault="00ED0A95" w:rsidP="009908E9">
      <w:pPr>
        <w:pStyle w:val="a3"/>
        <w:ind w:left="315"/>
        <w:rPr>
          <w:rFonts w:ascii="Arial" w:hAnsi="Arial" w:cs="Arial" w:hint="cs"/>
          <w:color w:val="000000"/>
          <w:sz w:val="32"/>
          <w:szCs w:val="32"/>
          <w:rtl/>
        </w:rPr>
      </w:pPr>
      <w:r>
        <w:rPr>
          <w:rFonts w:ascii="Arial" w:hAnsi="Arial" w:cs="Arial" w:hint="cs"/>
          <w:color w:val="000000"/>
          <w:sz w:val="32"/>
          <w:szCs w:val="32"/>
          <w:rtl/>
        </w:rPr>
        <w:t xml:space="preserve">   </w:t>
      </w:r>
      <w:r w:rsidRPr="00ED0A95">
        <w:rPr>
          <w:rFonts w:ascii="Arial" w:hAnsi="Arial" w:cs="Arial" w:hint="cs"/>
          <w:color w:val="000000"/>
          <w:sz w:val="32"/>
          <w:szCs w:val="32"/>
          <w:rtl/>
        </w:rPr>
        <w:t xml:space="preserve">  فقد سبق أن صدر قرار مجلس الوزراء رقم (212) وتاريخ 21/11/1406هـ </w:t>
      </w:r>
      <w:r>
        <w:rPr>
          <w:rFonts w:ascii="Arial" w:hAnsi="Arial" w:cs="Arial" w:hint="cs"/>
          <w:color w:val="000000"/>
          <w:sz w:val="32"/>
          <w:szCs w:val="32"/>
          <w:rtl/>
        </w:rPr>
        <w:t>المبلغ بخطاب ديوان رئاسة مجلس الوزراء رقم 7/17909/ر وتاريخ 29/11/1406هـ ونص على الآتي:</w:t>
      </w:r>
    </w:p>
    <w:p w:rsidR="00ED0A95" w:rsidRPr="00ED0A95" w:rsidRDefault="00A871E1" w:rsidP="009908E9">
      <w:pPr>
        <w:pStyle w:val="a3"/>
        <w:ind w:left="315"/>
        <w:rPr>
          <w:rFonts w:ascii="Arial" w:hAnsi="Arial" w:cs="Arial" w:hint="cs"/>
          <w:color w:val="000000"/>
          <w:sz w:val="32"/>
          <w:szCs w:val="32"/>
          <w:rtl/>
        </w:rPr>
      </w:pPr>
      <w:r>
        <w:rPr>
          <w:rFonts w:ascii="Arial" w:hAnsi="Arial" w:cs="Arial" w:hint="cs"/>
          <w:color w:val="000000"/>
          <w:sz w:val="32"/>
          <w:szCs w:val="32"/>
          <w:rtl/>
        </w:rPr>
        <w:t xml:space="preserve">  </w:t>
      </w:r>
      <w:r w:rsidR="00ED0A95">
        <w:rPr>
          <w:rFonts w:ascii="Arial" w:hAnsi="Arial" w:cs="Arial" w:hint="cs"/>
          <w:color w:val="000000"/>
          <w:sz w:val="32"/>
          <w:szCs w:val="32"/>
          <w:rtl/>
        </w:rPr>
        <w:t xml:space="preserve">( يظل الإختصاص بنظر الخلافات العمالية المتعلقة بعقود عمال الحكومة </w:t>
      </w:r>
      <w:r>
        <w:rPr>
          <w:rFonts w:ascii="Arial" w:hAnsi="Arial" w:cs="Arial" w:hint="cs"/>
          <w:color w:val="000000"/>
          <w:sz w:val="32"/>
          <w:szCs w:val="32"/>
          <w:rtl/>
        </w:rPr>
        <w:t>للجان العمل وتسوية الخلافات العمالية المنصوص عليها في نظام العمل والعمال وذلك إلى أن يصدر النظام الخاص بالمحاكم العمالية )</w:t>
      </w:r>
    </w:p>
    <w:p w:rsidR="00C909F2" w:rsidRDefault="00C909F2" w:rsidP="00C909F2">
      <w:pPr>
        <w:pStyle w:val="a3"/>
        <w:ind w:left="315"/>
        <w:rPr>
          <w:rFonts w:ascii="Arial" w:hAnsi="Arial" w:cs="Arial" w:hint="cs"/>
          <w:color w:val="008000"/>
          <w:sz w:val="36"/>
          <w:szCs w:val="36"/>
          <w:rtl/>
        </w:rPr>
      </w:pPr>
    </w:p>
    <w:p w:rsidR="00A871E1" w:rsidRDefault="00A871E1" w:rsidP="00C909F2">
      <w:pPr>
        <w:pStyle w:val="a3"/>
        <w:ind w:left="315"/>
        <w:rPr>
          <w:rFonts w:ascii="Arial" w:hAnsi="Arial" w:cs="Arial" w:hint="cs"/>
          <w:color w:val="008000"/>
          <w:sz w:val="36"/>
          <w:szCs w:val="36"/>
          <w:rtl/>
        </w:rPr>
      </w:pPr>
      <w:r w:rsidRPr="00256080">
        <w:rPr>
          <w:rFonts w:ascii="Arial" w:hAnsi="Arial" w:cs="Arial" w:hint="cs"/>
          <w:color w:val="008000"/>
          <w:sz w:val="36"/>
          <w:szCs w:val="36"/>
          <w:u w:val="single"/>
          <w:rtl/>
        </w:rPr>
        <w:t xml:space="preserve">-  </w:t>
      </w:r>
      <w:r w:rsidRPr="00256080">
        <w:rPr>
          <w:rFonts w:ascii="Arial" w:hAnsi="Arial" w:cs="Arial" w:hint="cs"/>
          <w:color w:val="008000"/>
          <w:sz w:val="40"/>
          <w:szCs w:val="40"/>
          <w:u w:val="single"/>
          <w:rtl/>
        </w:rPr>
        <w:t>نقل إختصاصات هيئات حسم المنازعات التجارية إلى الديوان</w:t>
      </w:r>
      <w:r w:rsidRPr="0011567F">
        <w:rPr>
          <w:rFonts w:ascii="Arial" w:hAnsi="Arial" w:cs="Arial" w:hint="cs"/>
          <w:color w:val="008000"/>
          <w:sz w:val="40"/>
          <w:szCs w:val="40"/>
          <w:rtl/>
        </w:rPr>
        <w:t xml:space="preserve"> :</w:t>
      </w:r>
    </w:p>
    <w:p w:rsidR="00A871E1" w:rsidRDefault="00A871E1" w:rsidP="00C909F2">
      <w:pPr>
        <w:pStyle w:val="a3"/>
        <w:ind w:left="315"/>
        <w:rPr>
          <w:rFonts w:ascii="Arial" w:hAnsi="Arial" w:cs="Arial" w:hint="cs"/>
          <w:color w:val="008000"/>
          <w:sz w:val="32"/>
          <w:szCs w:val="32"/>
          <w:rtl/>
        </w:rPr>
      </w:pPr>
      <w:r>
        <w:rPr>
          <w:rFonts w:ascii="Arial" w:hAnsi="Arial" w:cs="Arial" w:hint="cs"/>
          <w:color w:val="008000"/>
          <w:sz w:val="36"/>
          <w:szCs w:val="36"/>
          <w:rtl/>
        </w:rPr>
        <w:t xml:space="preserve">     </w:t>
      </w:r>
      <w:r w:rsidRPr="00426326">
        <w:rPr>
          <w:rFonts w:ascii="Arial" w:hAnsi="Arial" w:cs="Arial" w:hint="cs"/>
          <w:color w:val="008000"/>
          <w:sz w:val="32"/>
          <w:szCs w:val="32"/>
          <w:rtl/>
        </w:rPr>
        <w:t xml:space="preserve">صدر قرارمجلس الوزراء رقم 241 وتاريخ 26/10/1403هـ المبلغ بخطاب ديوان رئاسة مجلس الوزراء رقم 7/17207/ر وتاريخ </w:t>
      </w:r>
      <w:r w:rsidR="00426326" w:rsidRPr="00426326">
        <w:rPr>
          <w:rFonts w:ascii="Arial" w:hAnsi="Arial" w:cs="Arial" w:hint="cs"/>
          <w:color w:val="008000"/>
          <w:sz w:val="32"/>
          <w:szCs w:val="32"/>
          <w:rtl/>
        </w:rPr>
        <w:t xml:space="preserve">4/12/1407هـ </w:t>
      </w:r>
      <w:r w:rsidR="00426326">
        <w:rPr>
          <w:rFonts w:ascii="Arial" w:hAnsi="Arial" w:cs="Arial" w:hint="cs"/>
          <w:color w:val="008000"/>
          <w:sz w:val="32"/>
          <w:szCs w:val="32"/>
          <w:rtl/>
        </w:rPr>
        <w:t xml:space="preserve"> ونص على مايلي( نقل</w:t>
      </w:r>
    </w:p>
    <w:p w:rsidR="00426326" w:rsidRDefault="00426326" w:rsidP="00C909F2">
      <w:pPr>
        <w:pStyle w:val="a3"/>
        <w:ind w:left="315"/>
        <w:rPr>
          <w:rFonts w:ascii="Arial" w:hAnsi="Arial" w:cs="Arial" w:hint="cs"/>
          <w:color w:val="008000"/>
          <w:sz w:val="32"/>
          <w:szCs w:val="32"/>
          <w:rtl/>
        </w:rPr>
      </w:pPr>
      <w:r>
        <w:rPr>
          <w:rFonts w:ascii="Arial" w:hAnsi="Arial" w:cs="Arial" w:hint="cs"/>
          <w:color w:val="008000"/>
          <w:sz w:val="32"/>
          <w:szCs w:val="32"/>
          <w:rtl/>
        </w:rPr>
        <w:t xml:space="preserve">إختصاصات  هيئات حسم المنازعات التجارية المنصوص عليها  في النظم والقرارات بما </w:t>
      </w:r>
    </w:p>
    <w:p w:rsidR="00426326" w:rsidRDefault="00426326" w:rsidP="00426326">
      <w:pPr>
        <w:pStyle w:val="a3"/>
        <w:ind w:left="315"/>
        <w:rPr>
          <w:rFonts w:ascii="Arial" w:hAnsi="Arial" w:cs="Arial" w:hint="cs"/>
          <w:color w:val="008000"/>
          <w:sz w:val="32"/>
          <w:szCs w:val="32"/>
          <w:rtl/>
        </w:rPr>
      </w:pPr>
      <w:r>
        <w:rPr>
          <w:rFonts w:ascii="Arial" w:hAnsi="Arial" w:cs="Arial" w:hint="cs"/>
          <w:color w:val="008000"/>
          <w:sz w:val="32"/>
          <w:szCs w:val="32"/>
          <w:rtl/>
        </w:rPr>
        <w:t xml:space="preserve">فيها المنازعات المتفرعة عن تطبيق نظام الشركات وتوقيع العقوبات المنصوص عليها فيه إعتباراً من  بداية السنة المالية 1408/1409هـ  إلى ديوان المظالم  وذلك إلى أن  يتم تنفيذ </w:t>
      </w:r>
    </w:p>
    <w:p w:rsidR="00426326" w:rsidRDefault="00426326" w:rsidP="00C909F2">
      <w:pPr>
        <w:pStyle w:val="a3"/>
        <w:ind w:left="315"/>
        <w:rPr>
          <w:rFonts w:ascii="Arial" w:hAnsi="Arial" w:cs="Arial" w:hint="cs"/>
          <w:color w:val="008000"/>
          <w:sz w:val="32"/>
          <w:szCs w:val="32"/>
          <w:rtl/>
        </w:rPr>
      </w:pPr>
      <w:r>
        <w:rPr>
          <w:rFonts w:ascii="Arial" w:hAnsi="Arial" w:cs="Arial" w:hint="cs"/>
          <w:color w:val="008000"/>
          <w:sz w:val="32"/>
          <w:szCs w:val="32"/>
          <w:rtl/>
        </w:rPr>
        <w:t>أحكام  قرار مجلس الوزراء رقم 167 وتاريخ 14/9/1401هـ المشارإليه أعلاه0</w:t>
      </w:r>
    </w:p>
    <w:p w:rsidR="0011567F" w:rsidRDefault="0011567F" w:rsidP="00C909F2">
      <w:pPr>
        <w:pStyle w:val="a3"/>
        <w:ind w:left="315"/>
        <w:rPr>
          <w:rFonts w:ascii="Arial" w:hAnsi="Arial" w:cs="Arial" w:hint="cs"/>
          <w:color w:val="008000"/>
          <w:sz w:val="32"/>
          <w:szCs w:val="32"/>
          <w:rtl/>
        </w:rPr>
      </w:pPr>
      <w:r>
        <w:rPr>
          <w:rFonts w:ascii="Arial" w:hAnsi="Arial" w:cs="Arial" w:hint="cs"/>
          <w:color w:val="008000"/>
          <w:sz w:val="32"/>
          <w:szCs w:val="32"/>
          <w:rtl/>
        </w:rPr>
        <w:t xml:space="preserve">  ومن المعلوم أن قرار مجلس الوزراء المشار إليه رقم 167 لسنة 1401هـ قد قرر دراسة وإنشاء محاكم متخصصه تجارية ومرورية وعمالية 0</w:t>
      </w:r>
    </w:p>
    <w:p w:rsidR="00FE0F92" w:rsidRDefault="00FE0F92" w:rsidP="00C909F2">
      <w:pPr>
        <w:pStyle w:val="a3"/>
        <w:ind w:left="315"/>
        <w:rPr>
          <w:rFonts w:ascii="Arial" w:hAnsi="Arial" w:cs="Arial" w:hint="cs"/>
          <w:color w:val="008000"/>
          <w:sz w:val="32"/>
          <w:szCs w:val="32"/>
          <w:rtl/>
        </w:rPr>
      </w:pPr>
    </w:p>
    <w:p w:rsidR="0011567F" w:rsidRDefault="00FE0F92" w:rsidP="0011567F">
      <w:pPr>
        <w:pStyle w:val="a3"/>
        <w:ind w:left="315"/>
        <w:rPr>
          <w:rFonts w:ascii="Arial" w:hAnsi="Arial" w:cs="Arial" w:hint="cs"/>
          <w:color w:val="000000"/>
          <w:sz w:val="40"/>
          <w:szCs w:val="40"/>
          <w:rtl/>
        </w:rPr>
      </w:pPr>
      <w:r w:rsidRPr="00FE0F92">
        <w:rPr>
          <w:rFonts w:ascii="Arial" w:hAnsi="Arial" w:cs="Arial" w:hint="cs"/>
          <w:color w:val="008000"/>
          <w:sz w:val="36"/>
          <w:szCs w:val="36"/>
          <w:rtl/>
        </w:rPr>
        <w:t>-</w:t>
      </w:r>
      <w:r w:rsidRPr="00256080">
        <w:rPr>
          <w:rFonts w:ascii="Arial" w:hAnsi="Arial" w:cs="Arial" w:hint="cs"/>
          <w:color w:val="008000"/>
          <w:sz w:val="36"/>
          <w:szCs w:val="36"/>
          <w:u w:val="single"/>
          <w:rtl/>
        </w:rPr>
        <w:t xml:space="preserve"> </w:t>
      </w:r>
      <w:r w:rsidRPr="00256080">
        <w:rPr>
          <w:rFonts w:ascii="Arial" w:hAnsi="Arial" w:cs="Arial" w:hint="cs"/>
          <w:color w:val="000000"/>
          <w:sz w:val="36"/>
          <w:szCs w:val="36"/>
          <w:u w:val="single"/>
          <w:rtl/>
        </w:rPr>
        <w:t xml:space="preserve"> </w:t>
      </w:r>
      <w:r w:rsidRPr="00256080">
        <w:rPr>
          <w:rFonts w:ascii="Arial" w:hAnsi="Arial" w:cs="Arial" w:hint="cs"/>
          <w:color w:val="000000"/>
          <w:sz w:val="40"/>
          <w:szCs w:val="40"/>
          <w:u w:val="single"/>
          <w:rtl/>
        </w:rPr>
        <w:t>بشأن المطالبة تجاه الخزينة العامة بالرواتب الذاتية والقواعد السنوية:</w:t>
      </w:r>
    </w:p>
    <w:p w:rsidR="00C169F4" w:rsidRDefault="0011567F" w:rsidP="003A28B6">
      <w:pPr>
        <w:pStyle w:val="a3"/>
        <w:ind w:left="315"/>
        <w:rPr>
          <w:rFonts w:ascii="Arial" w:hAnsi="Arial" w:cs="Arial" w:hint="cs"/>
          <w:color w:val="000000"/>
          <w:sz w:val="32"/>
          <w:szCs w:val="32"/>
          <w:rtl/>
        </w:rPr>
      </w:pPr>
      <w:r>
        <w:rPr>
          <w:rFonts w:ascii="Arial" w:hAnsi="Arial" w:cs="Arial" w:hint="cs"/>
          <w:color w:val="000000"/>
          <w:sz w:val="40"/>
          <w:szCs w:val="40"/>
          <w:rtl/>
        </w:rPr>
        <w:t xml:space="preserve">    </w:t>
      </w:r>
      <w:r>
        <w:rPr>
          <w:rFonts w:ascii="Arial" w:hAnsi="Arial" w:cs="Arial" w:hint="cs"/>
          <w:color w:val="000000"/>
          <w:sz w:val="32"/>
          <w:szCs w:val="32"/>
          <w:rtl/>
        </w:rPr>
        <w:t xml:space="preserve">- فقد صدر في هذا الشأن قرار مجلس الوزراء رقم 139 وتاريخ 30/10/1414هـ ونص على مايلي ( لا تسمع المطالبة تجاه الخزينة العامة بالرواتب الذاتية والقواعد السنوية إذا لم يتقدم صاحبها أو وكيله أو خلفه للمطالبة بصرفها دون عذر مشروع خلال </w:t>
      </w:r>
      <w:r w:rsidR="00C169F4">
        <w:rPr>
          <w:rFonts w:ascii="Arial" w:hAnsi="Arial" w:cs="Arial" w:hint="cs"/>
          <w:color w:val="000000"/>
          <w:sz w:val="32"/>
          <w:szCs w:val="32"/>
          <w:rtl/>
        </w:rPr>
        <w:t>سنتين من تاريخ نشوئها )0</w:t>
      </w:r>
    </w:p>
    <w:p w:rsidR="00C169F4" w:rsidRPr="00256080" w:rsidRDefault="00C169F4" w:rsidP="003A28B6">
      <w:pPr>
        <w:pStyle w:val="a3"/>
        <w:ind w:left="315"/>
        <w:rPr>
          <w:rFonts w:ascii="Arial" w:hAnsi="Arial" w:cs="Arial" w:hint="cs"/>
          <w:color w:val="0000FF"/>
          <w:sz w:val="40"/>
          <w:szCs w:val="40"/>
          <w:u w:val="single"/>
          <w:rtl/>
        </w:rPr>
      </w:pPr>
      <w:r w:rsidRPr="00256080">
        <w:rPr>
          <w:rFonts w:ascii="Arial" w:hAnsi="Arial" w:cs="Arial" w:hint="cs"/>
          <w:color w:val="0000FF"/>
          <w:sz w:val="40"/>
          <w:szCs w:val="40"/>
          <w:u w:val="single"/>
          <w:rtl/>
        </w:rPr>
        <w:t>-   بداية نشؤ</w:t>
      </w:r>
      <w:r w:rsidR="006C622B" w:rsidRPr="00256080">
        <w:rPr>
          <w:rFonts w:ascii="Arial" w:hAnsi="Arial" w:cs="Arial" w:hint="cs"/>
          <w:color w:val="0000FF"/>
          <w:sz w:val="40"/>
          <w:szCs w:val="40"/>
          <w:u w:val="single"/>
          <w:rtl/>
        </w:rPr>
        <w:t xml:space="preserve">سقوط مطالبة الموظفين بحقوقهم تجاه الخزينة العامة في حالة التأخر بالمطالبة بهذه الحقوق </w:t>
      </w:r>
      <w:r w:rsidR="003A28B6" w:rsidRPr="00256080">
        <w:rPr>
          <w:rFonts w:ascii="Arial" w:hAnsi="Arial" w:cs="Arial" w:hint="cs"/>
          <w:color w:val="0000FF"/>
          <w:sz w:val="40"/>
          <w:szCs w:val="40"/>
          <w:u w:val="single"/>
          <w:rtl/>
        </w:rPr>
        <w:t>:-</w:t>
      </w:r>
    </w:p>
    <w:p w:rsidR="00C169F4" w:rsidRDefault="00C169F4" w:rsidP="003A28B6">
      <w:pPr>
        <w:pStyle w:val="a3"/>
        <w:ind w:left="315"/>
        <w:rPr>
          <w:rFonts w:ascii="Arial" w:hAnsi="Arial" w:cs="Arial" w:hint="cs"/>
          <w:color w:val="0000FF"/>
          <w:sz w:val="32"/>
          <w:szCs w:val="32"/>
          <w:rtl/>
        </w:rPr>
      </w:pPr>
      <w:r w:rsidRPr="003A28B6">
        <w:rPr>
          <w:rFonts w:ascii="Arial" w:hAnsi="Arial" w:cs="Arial" w:hint="cs"/>
          <w:color w:val="0000FF"/>
          <w:sz w:val="40"/>
          <w:szCs w:val="40"/>
          <w:rtl/>
        </w:rPr>
        <w:t xml:space="preserve">  </w:t>
      </w:r>
      <w:r w:rsidRPr="003A28B6">
        <w:rPr>
          <w:rFonts w:ascii="Arial" w:hAnsi="Arial" w:cs="Arial" w:hint="cs"/>
          <w:color w:val="0000FF"/>
          <w:sz w:val="32"/>
          <w:szCs w:val="32"/>
          <w:rtl/>
        </w:rPr>
        <w:t>سبق أن صدر خطاب وزارة المالية رقم 12/ 24700 وتاريخ 17/6/1415هـ الموجه إلى نائب رئيس ديوان الخدمة المنية</w:t>
      </w:r>
      <w:r w:rsidR="003A28B6" w:rsidRPr="003A28B6">
        <w:rPr>
          <w:rFonts w:ascii="Arial" w:hAnsi="Arial" w:cs="Arial" w:hint="cs"/>
          <w:color w:val="0000FF"/>
          <w:sz w:val="32"/>
          <w:szCs w:val="32"/>
          <w:rtl/>
        </w:rPr>
        <w:t xml:space="preserve"> </w:t>
      </w:r>
      <w:r w:rsidRPr="003A28B6">
        <w:rPr>
          <w:rFonts w:ascii="Arial" w:hAnsi="Arial" w:cs="Arial" w:hint="cs"/>
          <w:color w:val="0000FF"/>
          <w:sz w:val="32"/>
          <w:szCs w:val="32"/>
          <w:rtl/>
        </w:rPr>
        <w:t xml:space="preserve"> بناء على إستفساره</w:t>
      </w:r>
      <w:r w:rsidR="003A28B6" w:rsidRPr="003A28B6">
        <w:rPr>
          <w:rFonts w:ascii="Arial" w:hAnsi="Arial" w:cs="Arial" w:hint="cs"/>
          <w:color w:val="0000FF"/>
          <w:sz w:val="32"/>
          <w:szCs w:val="32"/>
          <w:rtl/>
        </w:rPr>
        <w:t xml:space="preserve"> </w:t>
      </w:r>
      <w:r w:rsidRPr="003A28B6">
        <w:rPr>
          <w:rFonts w:ascii="Arial" w:hAnsi="Arial" w:cs="Arial" w:hint="cs"/>
          <w:color w:val="0000FF"/>
          <w:sz w:val="32"/>
          <w:szCs w:val="32"/>
          <w:rtl/>
        </w:rPr>
        <w:t xml:space="preserve"> حول</w:t>
      </w:r>
      <w:r w:rsidR="003A28B6" w:rsidRPr="003A28B6">
        <w:rPr>
          <w:rFonts w:ascii="Arial" w:hAnsi="Arial" w:cs="Arial" w:hint="cs"/>
          <w:color w:val="0000FF"/>
          <w:sz w:val="32"/>
          <w:szCs w:val="32"/>
          <w:rtl/>
        </w:rPr>
        <w:t xml:space="preserve"> بد</w:t>
      </w:r>
      <w:r w:rsidRPr="003A28B6">
        <w:rPr>
          <w:rFonts w:ascii="Arial" w:hAnsi="Arial" w:cs="Arial" w:hint="cs"/>
          <w:color w:val="0000FF"/>
          <w:sz w:val="32"/>
          <w:szCs w:val="32"/>
          <w:rtl/>
        </w:rPr>
        <w:t>اية التاريخ الذي</w:t>
      </w:r>
      <w:r w:rsidR="003A28B6" w:rsidRPr="003A28B6">
        <w:rPr>
          <w:rFonts w:ascii="Arial" w:hAnsi="Arial" w:cs="Arial" w:hint="cs"/>
          <w:color w:val="0000FF"/>
          <w:sz w:val="32"/>
          <w:szCs w:val="32"/>
          <w:rtl/>
        </w:rPr>
        <w:t xml:space="preserve"> </w:t>
      </w:r>
      <w:r w:rsidRPr="003A28B6">
        <w:rPr>
          <w:rFonts w:ascii="Arial" w:hAnsi="Arial" w:cs="Arial" w:hint="cs"/>
          <w:color w:val="0000FF"/>
          <w:sz w:val="32"/>
          <w:szCs w:val="32"/>
          <w:rtl/>
        </w:rPr>
        <w:t xml:space="preserve"> ينشأ منه الحق وتبدأ منه بداية مدة التقادم في سقوط المطالبة بالحقوق تجاه الدولة </w:t>
      </w:r>
      <w:r w:rsidR="003A28B6" w:rsidRPr="003A28B6">
        <w:rPr>
          <w:rFonts w:ascii="Arial" w:hAnsi="Arial" w:cs="Arial" w:hint="cs"/>
          <w:color w:val="0000FF"/>
          <w:sz w:val="32"/>
          <w:szCs w:val="32"/>
          <w:rtl/>
        </w:rPr>
        <w:t xml:space="preserve"> </w:t>
      </w:r>
      <w:r w:rsidRPr="003A28B6">
        <w:rPr>
          <w:rFonts w:ascii="Arial" w:hAnsi="Arial" w:cs="Arial" w:hint="cs"/>
          <w:color w:val="0000FF"/>
          <w:sz w:val="32"/>
          <w:szCs w:val="32"/>
          <w:rtl/>
        </w:rPr>
        <w:t>0</w:t>
      </w:r>
      <w:r w:rsidR="006C622B" w:rsidRPr="003A28B6">
        <w:rPr>
          <w:rFonts w:ascii="Arial" w:hAnsi="Arial" w:cs="Arial" w:hint="cs"/>
          <w:color w:val="0000FF"/>
          <w:sz w:val="32"/>
          <w:szCs w:val="32"/>
          <w:rtl/>
        </w:rPr>
        <w:t xml:space="preserve"> حيث رأت أن نشؤ الحق يبدأ من </w:t>
      </w:r>
      <w:r w:rsidR="003A28B6" w:rsidRPr="003A28B6">
        <w:rPr>
          <w:rFonts w:ascii="Arial" w:hAnsi="Arial" w:cs="Arial" w:hint="cs"/>
          <w:color w:val="0000FF"/>
          <w:sz w:val="32"/>
          <w:szCs w:val="32"/>
          <w:rtl/>
        </w:rPr>
        <w:t xml:space="preserve"> </w:t>
      </w:r>
      <w:r w:rsidR="006C622B" w:rsidRPr="003A28B6">
        <w:rPr>
          <w:rFonts w:ascii="Arial" w:hAnsi="Arial" w:cs="Arial" w:hint="cs"/>
          <w:color w:val="0000FF"/>
          <w:sz w:val="32"/>
          <w:szCs w:val="32"/>
          <w:rtl/>
        </w:rPr>
        <w:t>تاريخ قيام الجهـة الادارية بإستكمال</w:t>
      </w:r>
      <w:r w:rsidR="003A28B6" w:rsidRPr="003A28B6">
        <w:rPr>
          <w:rFonts w:ascii="Arial" w:hAnsi="Arial" w:cs="Arial" w:hint="cs"/>
          <w:color w:val="0000FF"/>
          <w:sz w:val="32"/>
          <w:szCs w:val="32"/>
          <w:rtl/>
        </w:rPr>
        <w:t xml:space="preserve"> </w:t>
      </w:r>
      <w:r w:rsidR="006C622B" w:rsidRPr="003A28B6">
        <w:rPr>
          <w:rFonts w:ascii="Arial" w:hAnsi="Arial" w:cs="Arial" w:hint="cs"/>
          <w:color w:val="0000FF"/>
          <w:sz w:val="32"/>
          <w:szCs w:val="32"/>
          <w:rtl/>
        </w:rPr>
        <w:t xml:space="preserve"> إجراءات الصرف</w:t>
      </w:r>
      <w:r w:rsidR="003A28B6" w:rsidRPr="003A28B6">
        <w:rPr>
          <w:rFonts w:ascii="Arial" w:hAnsi="Arial" w:cs="Arial" w:hint="cs"/>
          <w:color w:val="0000FF"/>
          <w:sz w:val="32"/>
          <w:szCs w:val="32"/>
          <w:rtl/>
        </w:rPr>
        <w:t xml:space="preserve"> </w:t>
      </w:r>
      <w:r w:rsidR="006C622B" w:rsidRPr="003A28B6">
        <w:rPr>
          <w:rFonts w:ascii="Arial" w:hAnsi="Arial" w:cs="Arial" w:hint="cs"/>
          <w:color w:val="0000FF"/>
          <w:sz w:val="32"/>
          <w:szCs w:val="32"/>
          <w:rtl/>
        </w:rPr>
        <w:t xml:space="preserve"> وأن عدم</w:t>
      </w:r>
      <w:r w:rsidR="003A28B6" w:rsidRPr="003A28B6">
        <w:rPr>
          <w:rFonts w:ascii="Arial" w:hAnsi="Arial" w:cs="Arial" w:hint="cs"/>
          <w:color w:val="0000FF"/>
          <w:sz w:val="32"/>
          <w:szCs w:val="32"/>
          <w:rtl/>
        </w:rPr>
        <w:t xml:space="preserve"> </w:t>
      </w:r>
      <w:r w:rsidR="006C622B" w:rsidRPr="003A28B6">
        <w:rPr>
          <w:rFonts w:ascii="Arial" w:hAnsi="Arial" w:cs="Arial" w:hint="cs"/>
          <w:color w:val="0000FF"/>
          <w:sz w:val="32"/>
          <w:szCs w:val="32"/>
          <w:rtl/>
        </w:rPr>
        <w:t xml:space="preserve"> تقدم الموظف بعد ذلك لإستلام </w:t>
      </w:r>
      <w:r w:rsidR="003A28B6" w:rsidRPr="003A28B6">
        <w:rPr>
          <w:rFonts w:ascii="Arial" w:hAnsi="Arial" w:cs="Arial" w:hint="cs"/>
          <w:color w:val="0000FF"/>
          <w:sz w:val="32"/>
          <w:szCs w:val="32"/>
          <w:rtl/>
        </w:rPr>
        <w:t xml:space="preserve"> </w:t>
      </w:r>
      <w:r w:rsidR="006C622B" w:rsidRPr="003A28B6">
        <w:rPr>
          <w:rFonts w:ascii="Arial" w:hAnsi="Arial" w:cs="Arial" w:hint="cs"/>
          <w:color w:val="0000FF"/>
          <w:sz w:val="32"/>
          <w:szCs w:val="32"/>
          <w:rtl/>
        </w:rPr>
        <w:t xml:space="preserve">حقوقه </w:t>
      </w:r>
      <w:r w:rsidR="003A28B6" w:rsidRPr="003A28B6">
        <w:rPr>
          <w:rFonts w:ascii="Arial" w:hAnsi="Arial" w:cs="Arial" w:hint="cs"/>
          <w:color w:val="0000FF"/>
          <w:sz w:val="32"/>
          <w:szCs w:val="32"/>
          <w:rtl/>
        </w:rPr>
        <w:t xml:space="preserve"> </w:t>
      </w:r>
      <w:r w:rsidR="006C622B" w:rsidRPr="003A28B6">
        <w:rPr>
          <w:rFonts w:ascii="Arial" w:hAnsi="Arial" w:cs="Arial" w:hint="cs"/>
          <w:color w:val="0000FF"/>
          <w:sz w:val="32"/>
          <w:szCs w:val="32"/>
          <w:rtl/>
        </w:rPr>
        <w:t xml:space="preserve">بعد </w:t>
      </w:r>
      <w:r w:rsidR="003A28B6" w:rsidRPr="003A28B6">
        <w:rPr>
          <w:rFonts w:ascii="Arial" w:hAnsi="Arial" w:cs="Arial" w:hint="cs"/>
          <w:color w:val="0000FF"/>
          <w:sz w:val="32"/>
          <w:szCs w:val="32"/>
          <w:rtl/>
        </w:rPr>
        <w:t xml:space="preserve"> </w:t>
      </w:r>
      <w:r w:rsidR="006C622B" w:rsidRPr="003A28B6">
        <w:rPr>
          <w:rFonts w:ascii="Arial" w:hAnsi="Arial" w:cs="Arial" w:hint="cs"/>
          <w:color w:val="0000FF"/>
          <w:sz w:val="32"/>
          <w:szCs w:val="32"/>
          <w:rtl/>
        </w:rPr>
        <w:t>إنتهاء إجراءات صرفها</w:t>
      </w:r>
      <w:r w:rsidR="003A28B6" w:rsidRPr="003A28B6">
        <w:rPr>
          <w:rFonts w:ascii="Arial" w:hAnsi="Arial" w:cs="Arial" w:hint="cs"/>
          <w:color w:val="0000FF"/>
          <w:sz w:val="32"/>
          <w:szCs w:val="32"/>
          <w:rtl/>
        </w:rPr>
        <w:t xml:space="preserve"> </w:t>
      </w:r>
      <w:r w:rsidR="006C622B" w:rsidRPr="003A28B6">
        <w:rPr>
          <w:rFonts w:ascii="Arial" w:hAnsi="Arial" w:cs="Arial" w:hint="cs"/>
          <w:color w:val="0000FF"/>
          <w:sz w:val="32"/>
          <w:szCs w:val="32"/>
          <w:rtl/>
        </w:rPr>
        <w:t xml:space="preserve"> </w:t>
      </w:r>
      <w:r w:rsidR="003A28B6" w:rsidRPr="003A28B6">
        <w:rPr>
          <w:rFonts w:ascii="Arial" w:hAnsi="Arial" w:cs="Arial" w:hint="cs"/>
          <w:color w:val="0000FF"/>
          <w:sz w:val="32"/>
          <w:szCs w:val="32"/>
          <w:rtl/>
        </w:rPr>
        <w:t>يكون بداية لتاريخ  مدة التقادم المنصوص عليها في قواعد الإجراءات والمرافعات أمام ديوان المظالم 0</w:t>
      </w:r>
      <w:r w:rsidR="006C622B" w:rsidRPr="003A28B6">
        <w:rPr>
          <w:rFonts w:ascii="Arial" w:hAnsi="Arial" w:cs="Arial" w:hint="cs"/>
          <w:color w:val="0000FF"/>
          <w:sz w:val="32"/>
          <w:szCs w:val="32"/>
          <w:rtl/>
        </w:rPr>
        <w:t xml:space="preserve"> </w:t>
      </w:r>
    </w:p>
    <w:p w:rsidR="003A28B6" w:rsidRPr="000F79FC" w:rsidRDefault="003A28B6" w:rsidP="003A28B6">
      <w:pPr>
        <w:pStyle w:val="a3"/>
        <w:ind w:left="315"/>
        <w:rPr>
          <w:rFonts w:ascii="Arial" w:hAnsi="Arial" w:cs="Arial" w:hint="cs"/>
          <w:sz w:val="24"/>
          <w:szCs w:val="24"/>
          <w:rtl/>
        </w:rPr>
      </w:pPr>
      <w:r>
        <w:rPr>
          <w:rFonts w:ascii="Arial" w:hAnsi="Arial" w:cs="Arial" w:hint="cs"/>
          <w:color w:val="0000FF"/>
          <w:sz w:val="32"/>
          <w:szCs w:val="32"/>
          <w:rtl/>
        </w:rPr>
        <w:t xml:space="preserve">                                            </w:t>
      </w:r>
      <w:r w:rsidRPr="000F79FC">
        <w:rPr>
          <w:rFonts w:ascii="Arial" w:hAnsi="Arial" w:cs="Arial" w:hint="cs"/>
          <w:sz w:val="24"/>
          <w:szCs w:val="24"/>
          <w:rtl/>
        </w:rPr>
        <w:t xml:space="preserve">(18) </w:t>
      </w:r>
    </w:p>
    <w:p w:rsidR="003A28B6" w:rsidRPr="00D858FA" w:rsidRDefault="003A28B6" w:rsidP="003A28B6">
      <w:pPr>
        <w:pStyle w:val="a3"/>
        <w:ind w:left="315"/>
        <w:rPr>
          <w:rFonts w:ascii="Arial" w:hAnsi="Arial" w:cs="Arial" w:hint="cs"/>
          <w:sz w:val="40"/>
          <w:szCs w:val="40"/>
          <w:u w:val="single"/>
          <w:rtl/>
        </w:rPr>
      </w:pPr>
      <w:r>
        <w:rPr>
          <w:rFonts w:ascii="Arial" w:hAnsi="Arial" w:cs="Arial" w:hint="cs"/>
          <w:sz w:val="40"/>
          <w:szCs w:val="40"/>
          <w:rtl/>
        </w:rPr>
        <w:lastRenderedPageBreak/>
        <w:t xml:space="preserve"> </w:t>
      </w:r>
      <w:r w:rsidRPr="00D858FA">
        <w:rPr>
          <w:rFonts w:ascii="Arial" w:hAnsi="Arial" w:cs="Arial" w:hint="cs"/>
          <w:sz w:val="40"/>
          <w:szCs w:val="40"/>
          <w:u w:val="single"/>
          <w:rtl/>
        </w:rPr>
        <w:t xml:space="preserve">- ضرورة تزويد وزارة الخدمة المدنية بالأحكام الصادرة </w:t>
      </w:r>
      <w:r w:rsidR="00D858FA" w:rsidRPr="00D858FA">
        <w:rPr>
          <w:rFonts w:ascii="Arial" w:hAnsi="Arial" w:cs="Arial" w:hint="cs"/>
          <w:sz w:val="40"/>
          <w:szCs w:val="40"/>
          <w:u w:val="single"/>
          <w:rtl/>
        </w:rPr>
        <w:t>من ديوان المظالم المتعلقة بشؤون الخدمة المدنية او العاملين بها0</w:t>
      </w:r>
    </w:p>
    <w:p w:rsidR="00D858FA" w:rsidRDefault="00D858FA" w:rsidP="003A28B6">
      <w:pPr>
        <w:pStyle w:val="a3"/>
        <w:ind w:left="315"/>
        <w:rPr>
          <w:rFonts w:ascii="Arial" w:hAnsi="Arial" w:cs="Arial" w:hint="cs"/>
          <w:sz w:val="32"/>
          <w:szCs w:val="32"/>
          <w:rtl/>
        </w:rPr>
      </w:pPr>
      <w:r>
        <w:rPr>
          <w:rFonts w:ascii="Arial" w:hAnsi="Arial" w:cs="Arial" w:hint="cs"/>
          <w:sz w:val="32"/>
          <w:szCs w:val="32"/>
          <w:rtl/>
        </w:rPr>
        <w:t xml:space="preserve">         فقد صدر الامر السامي البرقي رقم</w:t>
      </w:r>
      <w:r w:rsidR="00AC29B0">
        <w:rPr>
          <w:rFonts w:ascii="Arial" w:hAnsi="Arial" w:cs="Arial" w:hint="cs"/>
          <w:sz w:val="32"/>
          <w:szCs w:val="32"/>
          <w:rtl/>
        </w:rPr>
        <w:t xml:space="preserve"> </w:t>
      </w:r>
      <w:r>
        <w:rPr>
          <w:rFonts w:ascii="Arial" w:hAnsi="Arial" w:cs="Arial" w:hint="cs"/>
          <w:sz w:val="32"/>
          <w:szCs w:val="32"/>
          <w:rtl/>
        </w:rPr>
        <w:t xml:space="preserve"> 6160 وتاريخ</w:t>
      </w:r>
      <w:r w:rsidR="00AC29B0">
        <w:rPr>
          <w:rFonts w:ascii="Arial" w:hAnsi="Arial" w:cs="Arial" w:hint="cs"/>
          <w:sz w:val="32"/>
          <w:szCs w:val="32"/>
          <w:rtl/>
        </w:rPr>
        <w:t xml:space="preserve"> </w:t>
      </w:r>
      <w:r>
        <w:rPr>
          <w:rFonts w:ascii="Arial" w:hAnsi="Arial" w:cs="Arial" w:hint="cs"/>
          <w:sz w:val="32"/>
          <w:szCs w:val="32"/>
          <w:rtl/>
        </w:rPr>
        <w:t xml:space="preserve"> 27/4/1417هـ</w:t>
      </w:r>
      <w:r w:rsidR="00AC29B0">
        <w:rPr>
          <w:rFonts w:ascii="Arial" w:hAnsi="Arial" w:cs="Arial" w:hint="cs"/>
          <w:sz w:val="32"/>
          <w:szCs w:val="32"/>
          <w:rtl/>
        </w:rPr>
        <w:t xml:space="preserve">  الموجه لجميع الجهات الحكومية </w:t>
      </w:r>
      <w:r>
        <w:rPr>
          <w:rFonts w:ascii="Arial" w:hAnsi="Arial" w:cs="Arial" w:hint="cs"/>
          <w:sz w:val="32"/>
          <w:szCs w:val="32"/>
          <w:rtl/>
        </w:rPr>
        <w:t xml:space="preserve"> ونص على</w:t>
      </w:r>
      <w:r w:rsidR="00AC29B0">
        <w:rPr>
          <w:rFonts w:ascii="Arial" w:hAnsi="Arial" w:cs="Arial" w:hint="cs"/>
          <w:sz w:val="32"/>
          <w:szCs w:val="32"/>
          <w:rtl/>
        </w:rPr>
        <w:t>(</w:t>
      </w:r>
      <w:r>
        <w:rPr>
          <w:rFonts w:ascii="Arial" w:hAnsi="Arial" w:cs="Arial" w:hint="cs"/>
          <w:sz w:val="32"/>
          <w:szCs w:val="32"/>
          <w:rtl/>
        </w:rPr>
        <w:t xml:space="preserve"> إلزام الجهات الحكومية والمؤسسات العامة والهيئات المستقلة بتزويد </w:t>
      </w:r>
      <w:r w:rsidR="00AC29B0">
        <w:rPr>
          <w:rFonts w:ascii="Arial" w:hAnsi="Arial" w:cs="Arial" w:hint="cs"/>
          <w:sz w:val="32"/>
          <w:szCs w:val="32"/>
          <w:rtl/>
        </w:rPr>
        <w:t xml:space="preserve"> </w:t>
      </w:r>
      <w:r>
        <w:rPr>
          <w:rFonts w:ascii="Arial" w:hAnsi="Arial" w:cs="Arial" w:hint="cs"/>
          <w:sz w:val="32"/>
          <w:szCs w:val="32"/>
          <w:rtl/>
        </w:rPr>
        <w:t>وزارة الخدمة المدنية بصورة</w:t>
      </w:r>
      <w:r w:rsidR="00AC29B0">
        <w:rPr>
          <w:rFonts w:ascii="Arial" w:hAnsi="Arial" w:cs="Arial" w:hint="cs"/>
          <w:sz w:val="32"/>
          <w:szCs w:val="32"/>
          <w:rtl/>
        </w:rPr>
        <w:t xml:space="preserve"> </w:t>
      </w:r>
      <w:r>
        <w:rPr>
          <w:rFonts w:ascii="Arial" w:hAnsi="Arial" w:cs="Arial" w:hint="cs"/>
          <w:sz w:val="32"/>
          <w:szCs w:val="32"/>
          <w:rtl/>
        </w:rPr>
        <w:t xml:space="preserve"> من </w:t>
      </w:r>
      <w:r w:rsidR="00AC29B0">
        <w:rPr>
          <w:rFonts w:ascii="Arial" w:hAnsi="Arial" w:cs="Arial" w:hint="cs"/>
          <w:sz w:val="32"/>
          <w:szCs w:val="32"/>
          <w:rtl/>
        </w:rPr>
        <w:t xml:space="preserve"> </w:t>
      </w:r>
      <w:r>
        <w:rPr>
          <w:rFonts w:ascii="Arial" w:hAnsi="Arial" w:cs="Arial" w:hint="cs"/>
          <w:sz w:val="32"/>
          <w:szCs w:val="32"/>
          <w:rtl/>
        </w:rPr>
        <w:t>الأحكام الصادرة</w:t>
      </w:r>
      <w:r w:rsidR="00AC29B0">
        <w:rPr>
          <w:rFonts w:ascii="Arial" w:hAnsi="Arial" w:cs="Arial" w:hint="cs"/>
          <w:sz w:val="32"/>
          <w:szCs w:val="32"/>
          <w:rtl/>
        </w:rPr>
        <w:t xml:space="preserve"> </w:t>
      </w:r>
      <w:r>
        <w:rPr>
          <w:rFonts w:ascii="Arial" w:hAnsi="Arial" w:cs="Arial" w:hint="cs"/>
          <w:sz w:val="32"/>
          <w:szCs w:val="32"/>
          <w:rtl/>
        </w:rPr>
        <w:t xml:space="preserve"> من ديوان المظالم</w:t>
      </w:r>
      <w:r w:rsidR="00AC29B0">
        <w:rPr>
          <w:rFonts w:ascii="Arial" w:hAnsi="Arial" w:cs="Arial" w:hint="cs"/>
          <w:sz w:val="32"/>
          <w:szCs w:val="32"/>
          <w:rtl/>
        </w:rPr>
        <w:t xml:space="preserve"> </w:t>
      </w:r>
      <w:r>
        <w:rPr>
          <w:rFonts w:ascii="Arial" w:hAnsi="Arial" w:cs="Arial" w:hint="cs"/>
          <w:sz w:val="32"/>
          <w:szCs w:val="32"/>
          <w:rtl/>
        </w:rPr>
        <w:t xml:space="preserve"> في القضايا المتعلقة </w:t>
      </w:r>
      <w:r w:rsidR="00AC29B0">
        <w:rPr>
          <w:rFonts w:ascii="Arial" w:hAnsi="Arial" w:cs="Arial" w:hint="cs"/>
          <w:sz w:val="32"/>
          <w:szCs w:val="32"/>
          <w:rtl/>
        </w:rPr>
        <w:t xml:space="preserve">بشؤون الخدمة المدنية نظراً لأهمية حصول  الوزارة على  صورة  من  هذه الاحكام لمراجعة النصوص المتعلقة  بشؤون الخدمة المدنية وإقتراح ما يجب بشأنها في ضؤ ما تسفر عنه تلك الاحكام كما  أن ذلك  ضروري  لمعرفة  أحوال الموظف و أوضاعه الوظيفية  وهي مراقبة شؤون الخدمة المدنية والجهات الحكومية المنفذة لها )0 </w:t>
      </w:r>
    </w:p>
    <w:p w:rsidR="00256080" w:rsidRDefault="00256080" w:rsidP="003A28B6">
      <w:pPr>
        <w:pStyle w:val="a3"/>
        <w:ind w:left="315"/>
        <w:rPr>
          <w:rFonts w:ascii="Arial" w:hAnsi="Arial" w:cs="Arial" w:hint="cs"/>
          <w:sz w:val="32"/>
          <w:szCs w:val="32"/>
          <w:rtl/>
        </w:rPr>
      </w:pPr>
    </w:p>
    <w:p w:rsidR="003A28B6" w:rsidRDefault="00256080" w:rsidP="00256080">
      <w:pPr>
        <w:pStyle w:val="a3"/>
        <w:ind w:left="315"/>
        <w:rPr>
          <w:rFonts w:ascii="Arial" w:hAnsi="Arial" w:cs="Arial" w:hint="cs"/>
          <w:color w:val="000000"/>
          <w:sz w:val="40"/>
          <w:szCs w:val="40"/>
          <w:rtl/>
        </w:rPr>
      </w:pPr>
      <w:r w:rsidRPr="00256080">
        <w:rPr>
          <w:rFonts w:ascii="Arial" w:hAnsi="Arial" w:cs="Arial" w:hint="cs"/>
          <w:sz w:val="40"/>
          <w:szCs w:val="40"/>
          <w:u w:val="single"/>
          <w:rtl/>
        </w:rPr>
        <w:t xml:space="preserve">- بشأن التنسيق مع وزارة المالية وديوان المراقبة العامة </w:t>
      </w:r>
      <w:r w:rsidR="0035380B">
        <w:rPr>
          <w:rFonts w:ascii="Arial" w:hAnsi="Arial" w:cs="Arial" w:hint="cs"/>
          <w:sz w:val="40"/>
          <w:szCs w:val="40"/>
          <w:u w:val="single"/>
          <w:rtl/>
        </w:rPr>
        <w:t xml:space="preserve">في القضايا التي ترتب  إستحقاقات مالية  </w:t>
      </w:r>
      <w:r w:rsidRPr="00256080">
        <w:rPr>
          <w:rFonts w:ascii="Arial" w:hAnsi="Arial" w:cs="Arial" w:hint="cs"/>
          <w:sz w:val="40"/>
          <w:szCs w:val="40"/>
          <w:u w:val="single"/>
          <w:rtl/>
        </w:rPr>
        <w:t xml:space="preserve">وفقاً لما نصت عليه </w:t>
      </w:r>
      <w:r w:rsidR="0035380B">
        <w:rPr>
          <w:rFonts w:ascii="Arial" w:hAnsi="Arial" w:cs="Arial" w:hint="cs"/>
          <w:sz w:val="40"/>
          <w:szCs w:val="40"/>
          <w:u w:val="single"/>
          <w:rtl/>
        </w:rPr>
        <w:t xml:space="preserve"> </w:t>
      </w:r>
      <w:r w:rsidRPr="00256080">
        <w:rPr>
          <w:rFonts w:ascii="Arial" w:hAnsi="Arial" w:cs="Arial" w:hint="cs"/>
          <w:sz w:val="40"/>
          <w:szCs w:val="40"/>
          <w:u w:val="single"/>
          <w:rtl/>
        </w:rPr>
        <w:t xml:space="preserve">المادة الخامسة </w:t>
      </w:r>
      <w:r w:rsidR="0035380B">
        <w:rPr>
          <w:rFonts w:ascii="Arial" w:hAnsi="Arial" w:cs="Arial" w:hint="cs"/>
          <w:sz w:val="40"/>
          <w:szCs w:val="40"/>
          <w:u w:val="single"/>
          <w:rtl/>
        </w:rPr>
        <w:t xml:space="preserve"> </w:t>
      </w:r>
      <w:r w:rsidRPr="00256080">
        <w:rPr>
          <w:rFonts w:ascii="Arial" w:hAnsi="Arial" w:cs="Arial" w:hint="cs"/>
          <w:sz w:val="40"/>
          <w:szCs w:val="40"/>
          <w:u w:val="single"/>
          <w:rtl/>
        </w:rPr>
        <w:t xml:space="preserve">من قواعد المرافعات </w:t>
      </w:r>
      <w:r w:rsidRPr="00256080">
        <w:rPr>
          <w:rFonts w:ascii="Arial" w:hAnsi="Arial" w:cs="Arial" w:hint="cs"/>
          <w:color w:val="000000"/>
          <w:sz w:val="40"/>
          <w:szCs w:val="40"/>
          <w:u w:val="single"/>
          <w:rtl/>
        </w:rPr>
        <w:t>:-</w:t>
      </w:r>
    </w:p>
    <w:p w:rsidR="00256080" w:rsidRDefault="00256080" w:rsidP="00256080">
      <w:pPr>
        <w:pStyle w:val="a3"/>
        <w:ind w:left="315"/>
        <w:rPr>
          <w:rFonts w:ascii="Arial" w:hAnsi="Arial" w:cs="Arial" w:hint="cs"/>
          <w:color w:val="000000"/>
          <w:sz w:val="32"/>
          <w:szCs w:val="32"/>
          <w:rtl/>
        </w:rPr>
      </w:pPr>
      <w:r>
        <w:rPr>
          <w:rFonts w:ascii="Arial" w:hAnsi="Arial" w:cs="Arial" w:hint="cs"/>
          <w:color w:val="000000"/>
          <w:sz w:val="36"/>
          <w:szCs w:val="36"/>
          <w:rtl/>
        </w:rPr>
        <w:t xml:space="preserve"> </w:t>
      </w:r>
      <w:r w:rsidRPr="00256080">
        <w:rPr>
          <w:rFonts w:ascii="Arial" w:hAnsi="Arial" w:cs="Arial" w:hint="cs"/>
          <w:color w:val="000000"/>
          <w:sz w:val="32"/>
          <w:szCs w:val="32"/>
          <w:rtl/>
        </w:rPr>
        <w:t xml:space="preserve">حيث صدر بذلك خطاب وزارة المالية رقم 17/66 وتاريخ </w:t>
      </w:r>
      <w:r w:rsidR="004C23AE">
        <w:rPr>
          <w:rFonts w:ascii="Arial" w:hAnsi="Arial" w:cs="Arial" w:hint="cs"/>
          <w:color w:val="000000"/>
          <w:sz w:val="32"/>
          <w:szCs w:val="32"/>
          <w:rtl/>
        </w:rPr>
        <w:t>5/4/1411هـ وتضمن عدة نقاط من أهمها :</w:t>
      </w:r>
    </w:p>
    <w:p w:rsidR="004C23AE" w:rsidRDefault="004C23AE" w:rsidP="004C23AE">
      <w:pPr>
        <w:pStyle w:val="a3"/>
        <w:ind w:left="315"/>
        <w:rPr>
          <w:rFonts w:ascii="Arial" w:hAnsi="Arial" w:cs="Arial" w:hint="cs"/>
          <w:color w:val="000000"/>
          <w:sz w:val="32"/>
          <w:szCs w:val="32"/>
          <w:rtl/>
        </w:rPr>
      </w:pPr>
      <w:r>
        <w:rPr>
          <w:rFonts w:ascii="Arial" w:hAnsi="Arial" w:cs="Arial" w:hint="cs"/>
          <w:color w:val="000000"/>
          <w:sz w:val="32"/>
          <w:szCs w:val="32"/>
          <w:rtl/>
        </w:rPr>
        <w:t xml:space="preserve">    1-   ضرورة قيام الجهة بالمرافعة في كل قضية تقام ضدها سواء إشتركت وزارة المالية أوديوان المرقبة العامة فيها أم إقتصرعلى إبداء وجهة النظر أو إكتفت بمرافعة الجهة نفسها 0</w:t>
      </w:r>
    </w:p>
    <w:p w:rsidR="004C23AE" w:rsidRDefault="004C23AE" w:rsidP="004C23AE">
      <w:pPr>
        <w:pStyle w:val="a3"/>
        <w:ind w:left="315"/>
        <w:rPr>
          <w:rFonts w:ascii="Arial" w:hAnsi="Arial" w:cs="Arial" w:hint="cs"/>
          <w:color w:val="000000"/>
          <w:sz w:val="32"/>
          <w:szCs w:val="32"/>
          <w:rtl/>
        </w:rPr>
      </w:pPr>
      <w:r>
        <w:rPr>
          <w:rFonts w:ascii="Arial" w:hAnsi="Arial" w:cs="Arial" w:hint="cs"/>
          <w:color w:val="000000"/>
          <w:sz w:val="32"/>
          <w:szCs w:val="32"/>
          <w:rtl/>
        </w:rPr>
        <w:t xml:space="preserve">  2-  أن تتم دراسة القضية دراسة مستفيضة قبل وقت كاف وإعداد مذكرة بالدفاع شاملة الرد على كافة النقاط مع رأي الجهة 0</w:t>
      </w:r>
    </w:p>
    <w:p w:rsidR="004C23AE" w:rsidRDefault="004C23AE" w:rsidP="004C23AE">
      <w:pPr>
        <w:pStyle w:val="a3"/>
        <w:ind w:left="315"/>
        <w:rPr>
          <w:rFonts w:ascii="Arial" w:hAnsi="Arial" w:cs="Arial" w:hint="cs"/>
          <w:color w:val="000000"/>
          <w:sz w:val="32"/>
          <w:szCs w:val="32"/>
          <w:rtl/>
        </w:rPr>
      </w:pPr>
      <w:r>
        <w:rPr>
          <w:rFonts w:ascii="Arial" w:hAnsi="Arial" w:cs="Arial" w:hint="cs"/>
          <w:color w:val="000000"/>
          <w:sz w:val="32"/>
          <w:szCs w:val="32"/>
          <w:rtl/>
        </w:rPr>
        <w:t xml:space="preserve">  3- أن يتولى الترافع مستشار قانوني أومحقق شرعي أوأكثر وبإمكانها الإستعانةبالوزارة او الديوان حسب طبيعة القضية 0</w:t>
      </w:r>
    </w:p>
    <w:p w:rsidR="004C23AE" w:rsidRDefault="004C23AE" w:rsidP="004C23AE">
      <w:pPr>
        <w:pStyle w:val="a3"/>
        <w:ind w:left="315"/>
        <w:rPr>
          <w:rFonts w:ascii="Arial" w:hAnsi="Arial" w:cs="Arial" w:hint="cs"/>
          <w:color w:val="000000"/>
          <w:sz w:val="32"/>
          <w:szCs w:val="32"/>
          <w:rtl/>
        </w:rPr>
      </w:pPr>
      <w:r>
        <w:rPr>
          <w:rFonts w:ascii="Arial" w:hAnsi="Arial" w:cs="Arial" w:hint="cs"/>
          <w:color w:val="000000"/>
          <w:sz w:val="32"/>
          <w:szCs w:val="32"/>
          <w:rtl/>
        </w:rPr>
        <w:t xml:space="preserve"> 4- </w:t>
      </w:r>
      <w:r w:rsidR="002F38B8">
        <w:rPr>
          <w:rFonts w:ascii="Arial" w:hAnsi="Arial" w:cs="Arial" w:hint="cs"/>
          <w:color w:val="000000"/>
          <w:sz w:val="32"/>
          <w:szCs w:val="32"/>
          <w:rtl/>
        </w:rPr>
        <w:t xml:space="preserve">أن تقوم الجهة </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بإرسال </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صورة كاملة من الاوراق</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الى</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وزارة المالية</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وديوان المراقبة العامة  فور إبلاغها</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بالدعوى</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وذلك</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في القضايا</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التي</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تبلغ</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مليون ريال</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فأكثر  وان تزود الوزارة وديوان المراقبة بإسم مندوبها للتنسيق</w:t>
      </w:r>
      <w:r w:rsidR="0035380B">
        <w:rPr>
          <w:rFonts w:ascii="Arial" w:hAnsi="Arial" w:cs="Arial" w:hint="cs"/>
          <w:color w:val="000000"/>
          <w:sz w:val="32"/>
          <w:szCs w:val="32"/>
          <w:rtl/>
        </w:rPr>
        <w:t xml:space="preserve"> </w:t>
      </w:r>
      <w:r w:rsidR="002F38B8">
        <w:rPr>
          <w:rFonts w:ascii="Arial" w:hAnsi="Arial" w:cs="Arial" w:hint="cs"/>
          <w:color w:val="000000"/>
          <w:sz w:val="32"/>
          <w:szCs w:val="32"/>
          <w:rtl/>
        </w:rPr>
        <w:t xml:space="preserve"> معه وتبادل وجهات النظر قبل بدء المرافعة 0</w:t>
      </w:r>
    </w:p>
    <w:p w:rsidR="002F38B8" w:rsidRDefault="002F38B8" w:rsidP="002F38B8">
      <w:pPr>
        <w:pStyle w:val="a3"/>
        <w:ind w:left="315"/>
        <w:rPr>
          <w:rFonts w:ascii="Arial" w:hAnsi="Arial" w:cs="Arial" w:hint="cs"/>
          <w:color w:val="000000"/>
          <w:sz w:val="32"/>
          <w:szCs w:val="32"/>
          <w:rtl/>
        </w:rPr>
      </w:pPr>
      <w:r>
        <w:rPr>
          <w:rFonts w:ascii="Arial" w:hAnsi="Arial" w:cs="Arial" w:hint="cs"/>
          <w:color w:val="000000"/>
          <w:sz w:val="32"/>
          <w:szCs w:val="32"/>
          <w:rtl/>
        </w:rPr>
        <w:t xml:space="preserve"> 5- س</w:t>
      </w:r>
      <w:r w:rsidR="0035380B">
        <w:rPr>
          <w:rFonts w:ascii="Arial" w:hAnsi="Arial" w:cs="Arial" w:hint="cs"/>
          <w:color w:val="000000"/>
          <w:sz w:val="32"/>
          <w:szCs w:val="32"/>
          <w:rtl/>
        </w:rPr>
        <w:t>ي</w:t>
      </w:r>
      <w:r>
        <w:rPr>
          <w:rFonts w:ascii="Arial" w:hAnsi="Arial" w:cs="Arial" w:hint="cs"/>
          <w:color w:val="000000"/>
          <w:sz w:val="32"/>
          <w:szCs w:val="32"/>
          <w:rtl/>
        </w:rPr>
        <w:t>قتصر دور وزارة المالية</w:t>
      </w:r>
      <w:r w:rsidR="0035380B">
        <w:rPr>
          <w:rFonts w:ascii="Arial" w:hAnsi="Arial" w:cs="Arial" w:hint="cs"/>
          <w:color w:val="000000"/>
          <w:sz w:val="32"/>
          <w:szCs w:val="32"/>
          <w:rtl/>
        </w:rPr>
        <w:t xml:space="preserve"> </w:t>
      </w:r>
      <w:r>
        <w:rPr>
          <w:rFonts w:ascii="Arial" w:hAnsi="Arial" w:cs="Arial" w:hint="cs"/>
          <w:color w:val="000000"/>
          <w:sz w:val="32"/>
          <w:szCs w:val="32"/>
          <w:rtl/>
        </w:rPr>
        <w:t xml:space="preserve"> بالاشتراك </w:t>
      </w:r>
      <w:r w:rsidR="0035380B">
        <w:rPr>
          <w:rFonts w:ascii="Arial" w:hAnsi="Arial" w:cs="Arial" w:hint="cs"/>
          <w:color w:val="000000"/>
          <w:sz w:val="32"/>
          <w:szCs w:val="32"/>
          <w:rtl/>
        </w:rPr>
        <w:t xml:space="preserve"> </w:t>
      </w:r>
      <w:r>
        <w:rPr>
          <w:rFonts w:ascii="Arial" w:hAnsi="Arial" w:cs="Arial" w:hint="cs"/>
          <w:color w:val="000000"/>
          <w:sz w:val="32"/>
          <w:szCs w:val="32"/>
          <w:rtl/>
        </w:rPr>
        <w:t>في القضايا التي</w:t>
      </w:r>
      <w:r w:rsidR="0035380B">
        <w:rPr>
          <w:rFonts w:ascii="Arial" w:hAnsi="Arial" w:cs="Arial" w:hint="cs"/>
          <w:color w:val="000000"/>
          <w:sz w:val="32"/>
          <w:szCs w:val="32"/>
          <w:rtl/>
        </w:rPr>
        <w:t xml:space="preserve"> </w:t>
      </w:r>
      <w:r>
        <w:rPr>
          <w:rFonts w:ascii="Arial" w:hAnsi="Arial" w:cs="Arial" w:hint="cs"/>
          <w:color w:val="000000"/>
          <w:sz w:val="32"/>
          <w:szCs w:val="32"/>
          <w:rtl/>
        </w:rPr>
        <w:t xml:space="preserve"> تبلغ المطالبة بها </w:t>
      </w:r>
      <w:r w:rsidR="0035380B">
        <w:rPr>
          <w:rFonts w:ascii="Arial" w:hAnsi="Arial" w:cs="Arial" w:hint="cs"/>
          <w:color w:val="000000"/>
          <w:sz w:val="32"/>
          <w:szCs w:val="32"/>
          <w:rtl/>
        </w:rPr>
        <w:t xml:space="preserve"> </w:t>
      </w:r>
      <w:r>
        <w:rPr>
          <w:rFonts w:ascii="Arial" w:hAnsi="Arial" w:cs="Arial" w:hint="cs"/>
          <w:color w:val="000000"/>
          <w:sz w:val="32"/>
          <w:szCs w:val="32"/>
          <w:rtl/>
        </w:rPr>
        <w:t>مليون ريال فأكثر أما ماقل عن</w:t>
      </w:r>
      <w:r w:rsidR="0035380B">
        <w:rPr>
          <w:rFonts w:ascii="Arial" w:hAnsi="Arial" w:cs="Arial" w:hint="cs"/>
          <w:color w:val="000000"/>
          <w:sz w:val="32"/>
          <w:szCs w:val="32"/>
          <w:rtl/>
        </w:rPr>
        <w:t xml:space="preserve"> </w:t>
      </w:r>
      <w:r>
        <w:rPr>
          <w:rFonts w:ascii="Arial" w:hAnsi="Arial" w:cs="Arial" w:hint="cs"/>
          <w:color w:val="000000"/>
          <w:sz w:val="32"/>
          <w:szCs w:val="32"/>
          <w:rtl/>
        </w:rPr>
        <w:t xml:space="preserve"> ذلك</w:t>
      </w:r>
      <w:r w:rsidR="0035380B">
        <w:rPr>
          <w:rFonts w:ascii="Arial" w:hAnsi="Arial" w:cs="Arial" w:hint="cs"/>
          <w:color w:val="000000"/>
          <w:sz w:val="32"/>
          <w:szCs w:val="32"/>
          <w:rtl/>
        </w:rPr>
        <w:t xml:space="preserve"> </w:t>
      </w:r>
      <w:r>
        <w:rPr>
          <w:rFonts w:ascii="Arial" w:hAnsi="Arial" w:cs="Arial" w:hint="cs"/>
          <w:color w:val="000000"/>
          <w:sz w:val="32"/>
          <w:szCs w:val="32"/>
          <w:rtl/>
        </w:rPr>
        <w:t xml:space="preserve"> فيكتفى بمرافعة الجهة عدا القضايا</w:t>
      </w:r>
      <w:r w:rsidR="0035380B">
        <w:rPr>
          <w:rFonts w:ascii="Arial" w:hAnsi="Arial" w:cs="Arial" w:hint="cs"/>
          <w:color w:val="000000"/>
          <w:sz w:val="32"/>
          <w:szCs w:val="32"/>
          <w:rtl/>
        </w:rPr>
        <w:t xml:space="preserve"> </w:t>
      </w:r>
      <w:r>
        <w:rPr>
          <w:rFonts w:ascii="Arial" w:hAnsi="Arial" w:cs="Arial" w:hint="cs"/>
          <w:color w:val="000000"/>
          <w:sz w:val="32"/>
          <w:szCs w:val="32"/>
          <w:rtl/>
        </w:rPr>
        <w:t xml:space="preserve"> التي نتجت عن ملاحظة أي من وزارة المالية او ديوان المراقبة العامة 0 او التي يشكل الحكم فيها سابقة قضائية </w:t>
      </w:r>
      <w:r w:rsidR="0035380B">
        <w:rPr>
          <w:rFonts w:ascii="Arial" w:hAnsi="Arial" w:cs="Arial" w:hint="cs"/>
          <w:color w:val="000000"/>
          <w:sz w:val="32"/>
          <w:szCs w:val="32"/>
          <w:rtl/>
        </w:rPr>
        <w:t>0</w:t>
      </w:r>
    </w:p>
    <w:p w:rsidR="0035380B" w:rsidRDefault="004C23AE" w:rsidP="0035380B">
      <w:pPr>
        <w:pStyle w:val="a3"/>
        <w:ind w:left="315"/>
        <w:rPr>
          <w:rFonts w:ascii="Arial" w:hAnsi="Arial" w:cs="Arial" w:hint="cs"/>
          <w:color w:val="000000"/>
          <w:sz w:val="32"/>
          <w:szCs w:val="32"/>
          <w:rtl/>
        </w:rPr>
      </w:pPr>
      <w:r>
        <w:rPr>
          <w:rFonts w:ascii="Arial" w:hAnsi="Arial" w:cs="Arial" w:hint="cs"/>
          <w:color w:val="000000"/>
          <w:sz w:val="32"/>
          <w:szCs w:val="32"/>
          <w:rtl/>
        </w:rPr>
        <w:t xml:space="preserve">  </w:t>
      </w:r>
    </w:p>
    <w:p w:rsidR="0035380B" w:rsidRDefault="0035380B" w:rsidP="003A28B6">
      <w:pPr>
        <w:pStyle w:val="a3"/>
        <w:rPr>
          <w:rFonts w:ascii="Arial" w:hAnsi="Arial" w:cs="Arial" w:hint="cs"/>
          <w:color w:val="000000"/>
          <w:sz w:val="32"/>
          <w:szCs w:val="32"/>
          <w:rtl/>
        </w:rPr>
      </w:pPr>
    </w:p>
    <w:p w:rsidR="00256080" w:rsidRDefault="00256080" w:rsidP="003A28B6">
      <w:pPr>
        <w:pStyle w:val="a3"/>
        <w:rPr>
          <w:rFonts w:ascii="Arial" w:hAnsi="Arial" w:cs="Arial" w:hint="cs"/>
          <w:color w:val="000000"/>
          <w:sz w:val="32"/>
          <w:szCs w:val="32"/>
          <w:rtl/>
        </w:rPr>
      </w:pPr>
    </w:p>
    <w:p w:rsidR="00256080" w:rsidRDefault="00256080" w:rsidP="003A28B6">
      <w:pPr>
        <w:pStyle w:val="a3"/>
        <w:rPr>
          <w:rFonts w:ascii="Arial" w:hAnsi="Arial" w:cs="Arial" w:hint="cs"/>
          <w:color w:val="000000"/>
          <w:sz w:val="32"/>
          <w:szCs w:val="32"/>
          <w:rtl/>
        </w:rPr>
      </w:pPr>
    </w:p>
    <w:p w:rsidR="00256080" w:rsidRDefault="00256080" w:rsidP="003A28B6">
      <w:pPr>
        <w:pStyle w:val="a3"/>
        <w:rPr>
          <w:rFonts w:ascii="Arial" w:hAnsi="Arial" w:cs="Arial" w:hint="cs"/>
          <w:color w:val="000000"/>
          <w:sz w:val="32"/>
          <w:szCs w:val="32"/>
          <w:rtl/>
        </w:rPr>
      </w:pPr>
    </w:p>
    <w:p w:rsidR="00256080" w:rsidRDefault="00256080" w:rsidP="003A28B6">
      <w:pPr>
        <w:pStyle w:val="a3"/>
        <w:rPr>
          <w:rFonts w:ascii="Arial" w:hAnsi="Arial" w:cs="Arial" w:hint="cs"/>
          <w:color w:val="000000"/>
          <w:sz w:val="32"/>
          <w:szCs w:val="32"/>
          <w:rtl/>
        </w:rPr>
      </w:pPr>
    </w:p>
    <w:p w:rsidR="00256080" w:rsidRDefault="00256080" w:rsidP="003A28B6">
      <w:pPr>
        <w:pStyle w:val="a3"/>
        <w:rPr>
          <w:rFonts w:ascii="Arial" w:hAnsi="Arial" w:cs="Arial" w:hint="cs"/>
          <w:color w:val="000000"/>
          <w:sz w:val="32"/>
          <w:szCs w:val="32"/>
          <w:rtl/>
        </w:rPr>
      </w:pPr>
    </w:p>
    <w:p w:rsidR="0035380B" w:rsidRDefault="0035380B" w:rsidP="003A28B6">
      <w:pPr>
        <w:pStyle w:val="a3"/>
        <w:rPr>
          <w:rFonts w:ascii="Arial" w:hAnsi="Arial" w:cs="Arial" w:hint="cs"/>
          <w:color w:val="000000"/>
          <w:sz w:val="32"/>
          <w:szCs w:val="32"/>
          <w:rtl/>
        </w:rPr>
      </w:pPr>
    </w:p>
    <w:p w:rsidR="00256080" w:rsidRPr="000F79FC" w:rsidRDefault="00256080" w:rsidP="00256080">
      <w:pPr>
        <w:pStyle w:val="a3"/>
        <w:rPr>
          <w:rFonts w:ascii="Arial" w:hAnsi="Arial" w:cs="Arial" w:hint="cs"/>
          <w:color w:val="000000"/>
          <w:sz w:val="24"/>
          <w:szCs w:val="24"/>
          <w:rtl/>
        </w:rPr>
      </w:pPr>
      <w:r>
        <w:rPr>
          <w:rFonts w:ascii="Arial" w:hAnsi="Arial" w:cs="Arial" w:hint="cs"/>
          <w:color w:val="000000"/>
          <w:sz w:val="32"/>
          <w:szCs w:val="32"/>
          <w:rtl/>
        </w:rPr>
        <w:t xml:space="preserve">                                              </w:t>
      </w:r>
      <w:r w:rsidRPr="000F79FC">
        <w:rPr>
          <w:rFonts w:ascii="Arial" w:hAnsi="Arial" w:cs="Arial" w:hint="cs"/>
          <w:color w:val="000000"/>
          <w:sz w:val="24"/>
          <w:szCs w:val="24"/>
          <w:rtl/>
        </w:rPr>
        <w:t>(19)</w:t>
      </w:r>
    </w:p>
    <w:p w:rsidR="0011567F" w:rsidRPr="0011567F" w:rsidRDefault="0011567F" w:rsidP="0011567F">
      <w:pPr>
        <w:pStyle w:val="a3"/>
        <w:ind w:left="315"/>
        <w:rPr>
          <w:rFonts w:ascii="Arial" w:hAnsi="Arial" w:cs="Arial" w:hint="cs"/>
          <w:color w:val="000000"/>
          <w:sz w:val="36"/>
          <w:szCs w:val="36"/>
          <w:rtl/>
        </w:rPr>
      </w:pPr>
      <w:r>
        <w:rPr>
          <w:rFonts w:ascii="Arial" w:hAnsi="Arial" w:cs="Arial" w:hint="cs"/>
          <w:color w:val="000000"/>
          <w:sz w:val="40"/>
          <w:szCs w:val="40"/>
          <w:rtl/>
        </w:rPr>
        <w:lastRenderedPageBreak/>
        <w:t xml:space="preserve">    </w:t>
      </w:r>
    </w:p>
    <w:p w:rsidR="00AD0591" w:rsidRPr="0011567F" w:rsidRDefault="00AD0591" w:rsidP="00263B39">
      <w:pPr>
        <w:pStyle w:val="a3"/>
        <w:rPr>
          <w:rFonts w:ascii="Arial" w:hAnsi="Arial" w:cs="Arial" w:hint="cs"/>
          <w:color w:val="000000"/>
          <w:sz w:val="40"/>
          <w:szCs w:val="40"/>
          <w:rtl/>
        </w:rPr>
      </w:pPr>
    </w:p>
    <w:p w:rsidR="00AD0591" w:rsidRPr="00277F68" w:rsidRDefault="00AD0591" w:rsidP="00263B39">
      <w:pPr>
        <w:pStyle w:val="a3"/>
        <w:rPr>
          <w:rFonts w:ascii="Arial" w:hAnsi="Arial" w:cs="Arial" w:hint="cs"/>
          <w:color w:val="008000"/>
          <w:sz w:val="36"/>
          <w:szCs w:val="36"/>
          <w:rtl/>
        </w:rPr>
      </w:pPr>
    </w:p>
    <w:p w:rsidR="00263B39" w:rsidRPr="006C2E22" w:rsidRDefault="00263B39" w:rsidP="00263B39">
      <w:pPr>
        <w:pStyle w:val="a3"/>
        <w:rPr>
          <w:rFonts w:ascii="Arial" w:hAnsi="Arial" w:cs="Arial" w:hint="cs"/>
          <w:color w:val="008000"/>
          <w:sz w:val="36"/>
          <w:szCs w:val="36"/>
          <w:rtl/>
        </w:rPr>
      </w:pPr>
    </w:p>
    <w:p w:rsidR="0068501B" w:rsidRPr="00172C5B" w:rsidRDefault="0068501B" w:rsidP="0068501B">
      <w:pPr>
        <w:pStyle w:val="a3"/>
        <w:rPr>
          <w:rFonts w:ascii="Arial" w:hAnsi="Arial" w:cs="Arial"/>
          <w:color w:val="008000"/>
          <w:sz w:val="32"/>
          <w:szCs w:val="32"/>
          <w:rtl/>
        </w:rPr>
      </w:pPr>
    </w:p>
    <w:p w:rsidR="0068501B" w:rsidRPr="00B4724D" w:rsidRDefault="0068501B" w:rsidP="0068501B">
      <w:pPr>
        <w:pStyle w:val="a3"/>
        <w:rPr>
          <w:rFonts w:ascii="Arial" w:hAnsi="Arial" w:cs="Arial"/>
          <w:color w:val="008000"/>
          <w:sz w:val="36"/>
          <w:szCs w:val="36"/>
          <w:rtl/>
        </w:rPr>
      </w:pPr>
    </w:p>
    <w:p w:rsidR="00693A45" w:rsidRPr="00B4724D" w:rsidRDefault="00693A45" w:rsidP="0068501B">
      <w:pPr>
        <w:pStyle w:val="a3"/>
        <w:rPr>
          <w:rFonts w:ascii="Arial" w:hAnsi="Arial" w:cs="Arial"/>
          <w:color w:val="008000"/>
          <w:sz w:val="36"/>
          <w:szCs w:val="36"/>
        </w:rPr>
      </w:pPr>
    </w:p>
    <w:sectPr w:rsidR="00693A45" w:rsidRPr="00B4724D" w:rsidSect="002F08F4">
      <w:pgSz w:w="11906" w:h="16838"/>
      <w:pgMar w:top="1440" w:right="1152" w:bottom="1440" w:left="1152"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A53"/>
    <w:multiLevelType w:val="hybridMultilevel"/>
    <w:tmpl w:val="F008E1FA"/>
    <w:lvl w:ilvl="0" w:tplc="3FC2817C">
      <w:start w:val="1"/>
      <w:numFmt w:val="arabicAlpha"/>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
    <w:nsid w:val="32E71361"/>
    <w:multiLevelType w:val="hybridMultilevel"/>
    <w:tmpl w:val="45B00540"/>
    <w:lvl w:ilvl="0" w:tplc="55A8A06E">
      <w:start w:val="11"/>
      <w:numFmt w:val="arabicAlpha"/>
      <w:lvlText w:val="%1-"/>
      <w:lvlJc w:val="left"/>
      <w:pPr>
        <w:tabs>
          <w:tab w:val="num" w:pos="1515"/>
        </w:tabs>
        <w:ind w:left="1515" w:hanging="90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
    <w:nsid w:val="60E50F9B"/>
    <w:multiLevelType w:val="hybridMultilevel"/>
    <w:tmpl w:val="C526EE5C"/>
    <w:lvl w:ilvl="0" w:tplc="108AC38E">
      <w:start w:val="27"/>
      <w:numFmt w:val="arabicAlpha"/>
      <w:lvlText w:val="%1-"/>
      <w:lvlJc w:val="left"/>
      <w:pPr>
        <w:tabs>
          <w:tab w:val="num" w:pos="1560"/>
        </w:tabs>
        <w:ind w:left="1560" w:hanging="88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
    <w:nsid w:val="68D803A9"/>
    <w:multiLevelType w:val="hybridMultilevel"/>
    <w:tmpl w:val="42F087D4"/>
    <w:lvl w:ilvl="0" w:tplc="D266101C">
      <w:start w:val="1"/>
      <w:numFmt w:val="arabicAlpha"/>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
    <w:nsid w:val="7B1642D5"/>
    <w:multiLevelType w:val="hybridMultilevel"/>
    <w:tmpl w:val="C7187ADE"/>
    <w:lvl w:ilvl="0" w:tplc="7ED0766E">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01"/>
    <w:rsid w:val="00016BC9"/>
    <w:rsid w:val="000233BF"/>
    <w:rsid w:val="000342F6"/>
    <w:rsid w:val="00036142"/>
    <w:rsid w:val="00055A59"/>
    <w:rsid w:val="00060223"/>
    <w:rsid w:val="00097AE7"/>
    <w:rsid w:val="000A62E3"/>
    <w:rsid w:val="000B3917"/>
    <w:rsid w:val="000F576C"/>
    <w:rsid w:val="000F79FC"/>
    <w:rsid w:val="00112E10"/>
    <w:rsid w:val="0011567F"/>
    <w:rsid w:val="00121733"/>
    <w:rsid w:val="00150B3A"/>
    <w:rsid w:val="00166D44"/>
    <w:rsid w:val="00172C5B"/>
    <w:rsid w:val="001740BC"/>
    <w:rsid w:val="001A10AE"/>
    <w:rsid w:val="001A2E86"/>
    <w:rsid w:val="001A782C"/>
    <w:rsid w:val="001E6923"/>
    <w:rsid w:val="001F718E"/>
    <w:rsid w:val="0022154B"/>
    <w:rsid w:val="002225C5"/>
    <w:rsid w:val="00256080"/>
    <w:rsid w:val="00263B39"/>
    <w:rsid w:val="00264D8B"/>
    <w:rsid w:val="00277F68"/>
    <w:rsid w:val="00294546"/>
    <w:rsid w:val="002B138F"/>
    <w:rsid w:val="002D563D"/>
    <w:rsid w:val="002F08F4"/>
    <w:rsid w:val="002F38B8"/>
    <w:rsid w:val="00345D13"/>
    <w:rsid w:val="0035380B"/>
    <w:rsid w:val="00381013"/>
    <w:rsid w:val="003A28B6"/>
    <w:rsid w:val="003E2848"/>
    <w:rsid w:val="00426326"/>
    <w:rsid w:val="00454248"/>
    <w:rsid w:val="00483841"/>
    <w:rsid w:val="004C2015"/>
    <w:rsid w:val="004C23AE"/>
    <w:rsid w:val="004D07E6"/>
    <w:rsid w:val="004F652F"/>
    <w:rsid w:val="005D79E5"/>
    <w:rsid w:val="00630572"/>
    <w:rsid w:val="006376AB"/>
    <w:rsid w:val="00655A84"/>
    <w:rsid w:val="00681368"/>
    <w:rsid w:val="0068501B"/>
    <w:rsid w:val="00693A45"/>
    <w:rsid w:val="00696B23"/>
    <w:rsid w:val="006A121A"/>
    <w:rsid w:val="006C2E22"/>
    <w:rsid w:val="006C622B"/>
    <w:rsid w:val="006D1CEE"/>
    <w:rsid w:val="00714708"/>
    <w:rsid w:val="00732960"/>
    <w:rsid w:val="007A3FA4"/>
    <w:rsid w:val="007A5990"/>
    <w:rsid w:val="007E4CC8"/>
    <w:rsid w:val="007E7623"/>
    <w:rsid w:val="00830274"/>
    <w:rsid w:val="00877B55"/>
    <w:rsid w:val="008906EB"/>
    <w:rsid w:val="008B5C76"/>
    <w:rsid w:val="008F1B67"/>
    <w:rsid w:val="0091156E"/>
    <w:rsid w:val="00911F55"/>
    <w:rsid w:val="0093789E"/>
    <w:rsid w:val="00945048"/>
    <w:rsid w:val="00983655"/>
    <w:rsid w:val="009908E9"/>
    <w:rsid w:val="009B26EB"/>
    <w:rsid w:val="00A04E04"/>
    <w:rsid w:val="00A1559A"/>
    <w:rsid w:val="00A819DE"/>
    <w:rsid w:val="00A871E1"/>
    <w:rsid w:val="00A91F9F"/>
    <w:rsid w:val="00AA1910"/>
    <w:rsid w:val="00AA3953"/>
    <w:rsid w:val="00AC29B0"/>
    <w:rsid w:val="00AD0591"/>
    <w:rsid w:val="00AE4A05"/>
    <w:rsid w:val="00AF1EBB"/>
    <w:rsid w:val="00B4724D"/>
    <w:rsid w:val="00B97E75"/>
    <w:rsid w:val="00BE6491"/>
    <w:rsid w:val="00BF2234"/>
    <w:rsid w:val="00C169F4"/>
    <w:rsid w:val="00C909F2"/>
    <w:rsid w:val="00CA4BD6"/>
    <w:rsid w:val="00CE06E7"/>
    <w:rsid w:val="00CE3C64"/>
    <w:rsid w:val="00D06963"/>
    <w:rsid w:val="00D3702B"/>
    <w:rsid w:val="00D54FCF"/>
    <w:rsid w:val="00D8029E"/>
    <w:rsid w:val="00D858FA"/>
    <w:rsid w:val="00DA1C8A"/>
    <w:rsid w:val="00DA2CB2"/>
    <w:rsid w:val="00DE5C01"/>
    <w:rsid w:val="00E07D9C"/>
    <w:rsid w:val="00E30E80"/>
    <w:rsid w:val="00E63E23"/>
    <w:rsid w:val="00E80657"/>
    <w:rsid w:val="00ED0A95"/>
    <w:rsid w:val="00F10E1C"/>
    <w:rsid w:val="00F47522"/>
    <w:rsid w:val="00F67998"/>
    <w:rsid w:val="00F8619F"/>
    <w:rsid w:val="00F879F7"/>
    <w:rsid w:val="00FD5915"/>
    <w:rsid w:val="00FE0F92"/>
    <w:rsid w:val="00FF1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2F08F4"/>
    <w:rPr>
      <w:rFonts w:ascii="Courier New" w:hAnsi="Courier New" w:cs="Courier New"/>
      <w:sz w:val="20"/>
      <w:szCs w:val="20"/>
    </w:rPr>
  </w:style>
  <w:style w:type="table" w:styleId="a4">
    <w:name w:val="Table Theme"/>
    <w:basedOn w:val="a1"/>
    <w:rsid w:val="00D8029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2F08F4"/>
    <w:rPr>
      <w:rFonts w:ascii="Courier New" w:hAnsi="Courier New" w:cs="Courier New"/>
      <w:sz w:val="20"/>
      <w:szCs w:val="20"/>
    </w:rPr>
  </w:style>
  <w:style w:type="table" w:styleId="a4">
    <w:name w:val="Table Theme"/>
    <w:basedOn w:val="a1"/>
    <w:rsid w:val="00D8029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F9BB3E31283D8F4D8DFDFAA694E2F019" ma:contentTypeVersion="3" ma:contentTypeDescription="إنشاء مستند جديد." ma:contentTypeScope="" ma:versionID="6580629b606287c8f2bba217cd3fa84c">
  <xsd:schema xmlns:xsd="http://www.w3.org/2001/XMLSchema" xmlns:xs="http://www.w3.org/2001/XMLSchema" xmlns:p="http://schemas.microsoft.com/office/2006/metadata/properties" xmlns:ns2="23f5d204-ef1c-4fa6-9293-f4555bf3338d" targetNamespace="http://schemas.microsoft.com/office/2006/metadata/properties" ma:root="true" ma:fieldsID="fac7510ea9bef5dd8a3784f34e2d9c22" ns2:_="">
    <xsd:import namespace="23f5d204-ef1c-4fa6-9293-f4555bf3338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d204-ef1c-4fa6-9293-f4555bf3338d"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6F312-A37F-447A-8A7B-1B836DF39768}">
  <ds:schemaRefs>
    <ds:schemaRef ds:uri="http://schemas.microsoft.com/office/2006/metadata/longProperties"/>
  </ds:schemaRefs>
</ds:datastoreItem>
</file>

<file path=customXml/itemProps2.xml><?xml version="1.0" encoding="utf-8"?>
<ds:datastoreItem xmlns:ds="http://schemas.openxmlformats.org/officeDocument/2006/customXml" ds:itemID="{4F5BEC3E-6F4A-4EF2-BA22-13610BD5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d204-ef1c-4fa6-9293-f4555bf33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F0F5F-B0EC-4CBB-BCCF-6F753733655B}">
  <ds:schemaRefs>
    <ds:schemaRef ds:uri="http://schemas.microsoft.com/sharepoint/v3/contenttype/forms"/>
  </ds:schemaRefs>
</ds:datastoreItem>
</file>

<file path=customXml/itemProps4.xml><?xml version="1.0" encoding="utf-8"?>
<ds:datastoreItem xmlns:ds="http://schemas.openxmlformats.org/officeDocument/2006/customXml" ds:itemID="{C985ECB7-3E62-41F0-BB02-A427E9201B65}">
  <ds:schemaRefs>
    <ds:schemaRef ds:uri="http://schemas.microsoft.com/sharepoint/events"/>
  </ds:schemaRefs>
</ds:datastoreItem>
</file>

<file path=customXml/itemProps5.xml><?xml version="1.0" encoding="utf-8"?>
<ds:datastoreItem xmlns:ds="http://schemas.openxmlformats.org/officeDocument/2006/customXml" ds:itemID="{C69FFA69-1BC8-4075-9328-A584C179D9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5066</Words>
  <Characters>28878</Characters>
  <Application>Microsoft Office Word</Application>
  <DocSecurity>0</DocSecurity>
  <Lines>240</Lines>
  <Paragraphs>67</Paragraphs>
  <ScaleCrop>false</ScaleCrop>
  <HeadingPairs>
    <vt:vector size="2" baseType="variant">
      <vt:variant>
        <vt:lpstr>العنوان</vt:lpstr>
      </vt:variant>
      <vt:variant>
        <vt:i4>1</vt:i4>
      </vt:variant>
    </vt:vector>
  </HeadingPairs>
  <TitlesOfParts>
    <vt:vector size="1" baseType="lpstr">
      <vt:lpstr>قواعد المرافعات والإجراءات أمام ديوان المظالم</vt:lpstr>
    </vt:vector>
  </TitlesOfParts>
  <Company>Ahmed-Under</Company>
  <LinksUpToDate>false</LinksUpToDate>
  <CharactersWithSpaces>33877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قواعد المرافعات والإجراءات أمام ديوان المظالم</dc:title>
  <dc:creator>naser_almuhaizee</dc:creator>
  <cp:lastModifiedBy>MAx</cp:lastModifiedBy>
  <cp:revision>2</cp:revision>
  <dcterms:created xsi:type="dcterms:W3CDTF">2016-03-03T10:42:00Z</dcterms:created>
  <dcterms:modified xsi:type="dcterms:W3CDTF">2016-03-03T10:42:00Z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MCSPAGE-11-3</vt:lpwstr>
  </property>
  <property fmtid="{D5CDD505-2E9C-101B-9397-08002B2CF9AE}" pid="3" name="_dlc_DocIdItemGuid">
    <vt:lpwstr>c2746fa3-5dba-4aac-b301-16f48987d148</vt:lpwstr>
  </property>
  <property fmtid="{D5CDD505-2E9C-101B-9397-08002B2CF9AE}" pid="4" name="_dlc_DocIdUrl">
    <vt:lpwstr>http://mcs-sp-test/ArchivingLibrary/_layouts/DocIdRedir.aspx?ID=MCSPAGE-11-3, MCSPAGE-11-3</vt:lpwstr>
  </property>
</Properties>
</file>