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D9" w:rsidRDefault="00FC44D9" w:rsidP="00A85A03">
      <w:pPr>
        <w:bidi w:val="0"/>
        <w:jc w:val="both"/>
      </w:pPr>
      <w:r w:rsidRPr="00FC44D9">
        <w:rPr>
          <w:noProof/>
        </w:rPr>
        <w:drawing>
          <wp:anchor distT="0" distB="0" distL="114300" distR="114300" simplePos="0" relativeHeight="251661312" behindDoc="0" locked="0" layoutInCell="1" allowOverlap="1" wp14:anchorId="61B8198B" wp14:editId="6EB8D28B">
            <wp:simplePos x="0" y="0"/>
            <wp:positionH relativeFrom="column">
              <wp:posOffset>1900123</wp:posOffset>
            </wp:positionH>
            <wp:positionV relativeFrom="paragraph">
              <wp:posOffset>-438913</wp:posOffset>
            </wp:positionV>
            <wp:extent cx="1514247" cy="9948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maah-logo.png"/>
                    <pic:cNvPicPr/>
                  </pic:nvPicPr>
                  <pic:blipFill>
                    <a:blip r:embed="rId8">
                      <a:extLst>
                        <a:ext uri="{28A0092B-C50C-407E-A947-70E740481C1C}">
                          <a14:useLocalDpi xmlns:a14="http://schemas.microsoft.com/office/drawing/2010/main" val="0"/>
                        </a:ext>
                      </a:extLst>
                    </a:blip>
                    <a:stretch>
                      <a:fillRect/>
                    </a:stretch>
                  </pic:blipFill>
                  <pic:spPr>
                    <a:xfrm>
                      <a:off x="0" y="0"/>
                      <a:ext cx="1513840" cy="994600"/>
                    </a:xfrm>
                    <a:prstGeom prst="rect">
                      <a:avLst/>
                    </a:prstGeom>
                  </pic:spPr>
                </pic:pic>
              </a:graphicData>
            </a:graphic>
            <wp14:sizeRelH relativeFrom="page">
              <wp14:pctWidth>0</wp14:pctWidth>
            </wp14:sizeRelH>
            <wp14:sizeRelV relativeFrom="page">
              <wp14:pctHeight>0</wp14:pctHeight>
            </wp14:sizeRelV>
          </wp:anchor>
        </w:drawing>
      </w:r>
    </w:p>
    <w:p w:rsidR="00FC44D9" w:rsidRDefault="00FC44D9" w:rsidP="00A85A03">
      <w:pPr>
        <w:bidi w:val="0"/>
        <w:jc w:val="both"/>
      </w:pPr>
    </w:p>
    <w:p w:rsidR="00FC44D9" w:rsidRDefault="00FC44D9" w:rsidP="00A85A03">
      <w:pPr>
        <w:bidi w:val="0"/>
        <w:jc w:val="both"/>
      </w:pPr>
    </w:p>
    <w:p w:rsidR="00FC44D9" w:rsidRPr="002D431D" w:rsidRDefault="00735518" w:rsidP="00A85A03">
      <w:pPr>
        <w:bidi w:val="0"/>
        <w:jc w:val="center"/>
        <w:rPr>
          <w:sz w:val="28"/>
          <w:szCs w:val="28"/>
          <w:rtl/>
        </w:rPr>
      </w:pPr>
      <w:r w:rsidRPr="002D431D">
        <w:rPr>
          <w:sz w:val="28"/>
          <w:szCs w:val="28"/>
        </w:rPr>
        <w:t>COURSE SYLLABUS</w:t>
      </w:r>
    </w:p>
    <w:p w:rsidR="00FC44D9" w:rsidRPr="002D431D" w:rsidRDefault="00FC44D9" w:rsidP="00A85A03">
      <w:pPr>
        <w:bidi w:val="0"/>
        <w:jc w:val="both"/>
        <w:rPr>
          <w:rFonts w:hint="cs"/>
          <w:sz w:val="28"/>
          <w:szCs w:val="28"/>
          <w:rtl/>
        </w:rPr>
      </w:pPr>
    </w:p>
    <w:p w:rsidR="00735518" w:rsidRPr="002D431D" w:rsidRDefault="00735518" w:rsidP="00A85A03">
      <w:pPr>
        <w:bidi w:val="0"/>
        <w:jc w:val="center"/>
        <w:rPr>
          <w:sz w:val="28"/>
          <w:szCs w:val="28"/>
          <w:rtl/>
        </w:rPr>
      </w:pPr>
      <w:r w:rsidRPr="002D431D">
        <w:rPr>
          <w:sz w:val="28"/>
          <w:szCs w:val="28"/>
        </w:rPr>
        <w:t>COURSE TITLE:</w:t>
      </w:r>
      <w:r w:rsidR="00962822" w:rsidRPr="002D431D">
        <w:rPr>
          <w:sz w:val="28"/>
          <w:szCs w:val="28"/>
        </w:rPr>
        <w:t xml:space="preserve"> </w:t>
      </w:r>
      <w:r w:rsidR="00A85A03" w:rsidRPr="002D431D">
        <w:rPr>
          <w:sz w:val="28"/>
          <w:szCs w:val="28"/>
        </w:rPr>
        <w:t>Rise of the Novel</w:t>
      </w:r>
    </w:p>
    <w:p w:rsidR="006C2C8D" w:rsidRPr="002D431D" w:rsidRDefault="006C2C8D" w:rsidP="00A85A03">
      <w:pPr>
        <w:bidi w:val="0"/>
        <w:jc w:val="center"/>
        <w:rPr>
          <w:sz w:val="28"/>
          <w:szCs w:val="28"/>
        </w:rPr>
      </w:pPr>
      <w:r w:rsidRPr="002D431D">
        <w:rPr>
          <w:sz w:val="28"/>
          <w:szCs w:val="28"/>
        </w:rPr>
        <w:t>COURSE CODE:</w:t>
      </w:r>
      <w:r w:rsidR="00CF40F6" w:rsidRPr="002D431D">
        <w:rPr>
          <w:sz w:val="28"/>
          <w:szCs w:val="28"/>
        </w:rPr>
        <w:t xml:space="preserve"> </w:t>
      </w:r>
      <w:proofErr w:type="spellStart"/>
      <w:r w:rsidR="00962822" w:rsidRPr="002D431D">
        <w:rPr>
          <w:sz w:val="28"/>
          <w:szCs w:val="28"/>
        </w:rPr>
        <w:t>E</w:t>
      </w:r>
      <w:r w:rsidR="00E05926" w:rsidRPr="002D431D">
        <w:rPr>
          <w:sz w:val="28"/>
          <w:szCs w:val="28"/>
        </w:rPr>
        <w:t>NG</w:t>
      </w:r>
      <w:proofErr w:type="spellEnd"/>
      <w:r w:rsidR="00E05926" w:rsidRPr="002D431D">
        <w:rPr>
          <w:sz w:val="28"/>
          <w:szCs w:val="28"/>
        </w:rPr>
        <w:t xml:space="preserve"> 251</w:t>
      </w:r>
    </w:p>
    <w:p w:rsidR="006A112B" w:rsidRDefault="006A112B" w:rsidP="00A85A03">
      <w:pPr>
        <w:bidi w:val="0"/>
        <w:jc w:val="both"/>
        <w:rPr>
          <w:rtl/>
        </w:rPr>
      </w:pPr>
      <w:r>
        <w:t>I</w:t>
      </w:r>
      <w:r w:rsidR="00D7798F">
        <w:t>nstructor</w:t>
      </w:r>
      <w:r w:rsidRPr="00735518">
        <w:t>:</w:t>
      </w:r>
      <w:r>
        <w:t xml:space="preserve"> </w:t>
      </w:r>
      <w:r w:rsidR="00E05926">
        <w:t xml:space="preserve">Dr. </w:t>
      </w:r>
      <w:proofErr w:type="spellStart"/>
      <w:r w:rsidR="00E05926">
        <w:t>Wasseem</w:t>
      </w:r>
      <w:proofErr w:type="spellEnd"/>
      <w:r w:rsidR="00E05926">
        <w:t xml:space="preserve"> Abdel Haleem</w:t>
      </w:r>
      <w:r w:rsidR="00962822">
        <w:t xml:space="preserve"> </w:t>
      </w:r>
    </w:p>
    <w:p w:rsidR="0087076C" w:rsidRDefault="0087076C" w:rsidP="00A85A03">
      <w:pPr>
        <w:bidi w:val="0"/>
        <w:jc w:val="both"/>
      </w:pPr>
      <w:r>
        <w:t xml:space="preserve">Website: </w:t>
      </w:r>
      <w:r w:rsidR="00230071" w:rsidRPr="00230071">
        <w:t>http://faculty.mu.edu.sa/wqurani</w:t>
      </w:r>
      <w:r>
        <w:t xml:space="preserve">             Email: </w:t>
      </w:r>
      <w:hyperlink r:id="rId9" w:history="1">
        <w:r w:rsidR="00230071" w:rsidRPr="006F7958">
          <w:rPr>
            <w:rStyle w:val="Hyperlink"/>
            <w:rFonts w:asciiTheme="majorBidi" w:hAnsiTheme="majorBidi" w:cstheme="majorBidi"/>
          </w:rPr>
          <w:t>w.qurani@mu.edu.sa</w:t>
        </w:r>
      </w:hyperlink>
      <w:r w:rsidR="004B5D68">
        <w:t xml:space="preserve"> </w:t>
      </w:r>
    </w:p>
    <w:p w:rsidR="0087076C" w:rsidRDefault="0087076C" w:rsidP="00A85A03">
      <w:pPr>
        <w:bidi w:val="0"/>
        <w:jc w:val="both"/>
      </w:pPr>
      <w:r>
        <w:t>Office no. --------------------------------------               Phone no. --------------------------------------</w:t>
      </w:r>
    </w:p>
    <w:p w:rsidR="00FC44D9" w:rsidRPr="00735518" w:rsidRDefault="0087076C" w:rsidP="002D431D">
      <w:pPr>
        <w:bidi w:val="0"/>
        <w:jc w:val="both"/>
      </w:pPr>
      <w:r>
        <w:t>Office location:</w:t>
      </w:r>
      <w:r w:rsidR="00230071">
        <w:t xml:space="preserve"> 2</w:t>
      </w:r>
      <w:r w:rsidR="00230071" w:rsidRPr="00230071">
        <w:rPr>
          <w:vertAlign w:val="superscript"/>
        </w:rPr>
        <w:t>nd</w:t>
      </w:r>
      <w:r w:rsidR="00230071">
        <w:t xml:space="preserve"> floor</w:t>
      </w:r>
      <w:r w:rsidR="00230071">
        <w:tab/>
      </w:r>
      <w:r>
        <w:t>College</w:t>
      </w:r>
      <w:r w:rsidR="002D431D">
        <w:tab/>
      </w:r>
      <w:r w:rsidR="002D431D">
        <w:tab/>
      </w:r>
      <w:r>
        <w:t>Institute:</w:t>
      </w:r>
      <w:r w:rsidR="004B5D68" w:rsidRPr="004B5D68">
        <w:t xml:space="preserve"> College of Science and Humanities in </w:t>
      </w:r>
      <w:proofErr w:type="spellStart"/>
      <w:r w:rsidR="004B5D68" w:rsidRPr="004B5D68">
        <w:t>Rumaah</w:t>
      </w:r>
      <w:proofErr w:type="spellEnd"/>
      <w:r>
        <w:t xml:space="preserve"> </w:t>
      </w:r>
    </w:p>
    <w:p w:rsidR="00FC44D9" w:rsidRDefault="00FC44D9" w:rsidP="00A85A03">
      <w:pPr>
        <w:bidi w:val="0"/>
        <w:jc w:val="both"/>
      </w:pPr>
      <w:r>
        <w:rPr>
          <w:rFonts w:hint="cs"/>
          <w:noProof/>
        </w:rPr>
        <mc:AlternateContent>
          <mc:Choice Requires="wps">
            <w:drawing>
              <wp:anchor distT="0" distB="0" distL="114300" distR="114300" simplePos="0" relativeHeight="251659264" behindDoc="0" locked="0" layoutInCell="1" allowOverlap="1" wp14:anchorId="7D6858AB" wp14:editId="271EA118">
                <wp:simplePos x="0" y="0"/>
                <wp:positionH relativeFrom="column">
                  <wp:posOffset>-8890</wp:posOffset>
                </wp:positionH>
                <wp:positionV relativeFrom="paragraph">
                  <wp:posOffset>30480</wp:posOffset>
                </wp:positionV>
                <wp:extent cx="5200650" cy="0"/>
                <wp:effectExtent l="38100" t="38100" r="57150" b="95250"/>
                <wp:wrapNone/>
                <wp:docPr id="1" name="رابط مستقيم 1"/>
                <wp:cNvGraphicFramePr/>
                <a:graphic xmlns:a="http://schemas.openxmlformats.org/drawingml/2006/main">
                  <a:graphicData uri="http://schemas.microsoft.com/office/word/2010/wordprocessingShape">
                    <wps:wsp>
                      <wps:cNvCnPr/>
                      <wps:spPr>
                        <a:xfrm>
                          <a:off x="0" y="0"/>
                          <a:ext cx="52006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2.4pt" to="408.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" strokecolor="black [3200]" strokeweight="2pt">
                <v:shadow on="t" color="black" opacity="24903f" origin=",.5" offset="0,.55556mm"/>
              </v:line>
            </w:pict>
          </mc:Fallback>
        </mc:AlternateContent>
      </w:r>
    </w:p>
    <w:p w:rsidR="00735518" w:rsidRDefault="00735518" w:rsidP="00A85A03">
      <w:pPr>
        <w:bidi w:val="0"/>
        <w:jc w:val="both"/>
        <w:rPr>
          <w:rtl/>
        </w:rPr>
      </w:pPr>
      <w:r w:rsidRPr="00C42507">
        <w:t>A.  COURSE DESCRIPTION</w:t>
      </w:r>
    </w:p>
    <w:p w:rsidR="00F71894" w:rsidRDefault="00F71894" w:rsidP="00A85A03">
      <w:pPr>
        <w:bidi w:val="0"/>
        <w:jc w:val="both"/>
      </w:pPr>
      <w:r w:rsidRPr="00AC1CB3">
        <w:t>The course offers a brief introduction to the genesis and early development as well as the fundamentals of the English novel. It acquaints the student with terms such as plot, characterization, setting, native style, and the like. Also some attention is given to the historical, social, and literary backgrounds of 18</w:t>
      </w:r>
      <w:r w:rsidRPr="00AC1CB3">
        <w:rPr>
          <w:vertAlign w:val="superscript"/>
        </w:rPr>
        <w:t>th</w:t>
      </w:r>
      <w:r w:rsidRPr="00AC1CB3">
        <w:t>-century English.</w:t>
      </w:r>
    </w:p>
    <w:p w:rsidR="00735518" w:rsidRDefault="00735518" w:rsidP="00F71894">
      <w:pPr>
        <w:bidi w:val="0"/>
        <w:jc w:val="both"/>
      </w:pPr>
      <w:r w:rsidRPr="00C42507">
        <w:t>B.  METHOD OF INSTRUCTION</w:t>
      </w:r>
    </w:p>
    <w:p w:rsidR="003C3AD8" w:rsidRDefault="003C3AD8" w:rsidP="00F71894">
      <w:pPr>
        <w:bidi w:val="0"/>
        <w:jc w:val="both"/>
        <w:rPr>
          <w:rFonts w:ascii="Times New Roman" w:eastAsia="Times New Roman" w:hAnsi="Times New Roman" w:cs="Times New Roman"/>
          <w:color w:val="333333"/>
          <w:sz w:val="24"/>
          <w:szCs w:val="24"/>
        </w:rPr>
      </w:pPr>
      <w:r w:rsidRPr="00F75436">
        <w:rPr>
          <w:rFonts w:ascii="Times New Roman" w:eastAsia="Times New Roman" w:hAnsi="Times New Roman" w:cs="Times New Roman"/>
          <w:color w:val="333333"/>
          <w:sz w:val="24"/>
          <w:szCs w:val="24"/>
        </w:rPr>
        <w:t>Lecture</w:t>
      </w:r>
      <w:r w:rsidR="00F71894">
        <w:rPr>
          <w:rFonts w:ascii="Times New Roman" w:eastAsia="Times New Roman" w:hAnsi="Times New Roman" w:cs="Times New Roman"/>
          <w:color w:val="333333"/>
          <w:sz w:val="24"/>
          <w:szCs w:val="24"/>
        </w:rPr>
        <w:t>s</w:t>
      </w:r>
      <w:r w:rsidRPr="00F75436">
        <w:rPr>
          <w:rFonts w:ascii="Times New Roman" w:eastAsia="Times New Roman" w:hAnsi="Times New Roman" w:cs="Times New Roman"/>
          <w:color w:val="333333"/>
          <w:sz w:val="24"/>
          <w:szCs w:val="24"/>
        </w:rPr>
        <w:t>, class discussion</w:t>
      </w:r>
      <w:r w:rsidR="00F71894">
        <w:rPr>
          <w:rFonts w:ascii="Times New Roman" w:eastAsia="Times New Roman" w:hAnsi="Times New Roman" w:cs="Times New Roman"/>
          <w:color w:val="333333"/>
          <w:sz w:val="24"/>
          <w:szCs w:val="24"/>
        </w:rPr>
        <w:t>s</w:t>
      </w:r>
      <w:r w:rsidRPr="00F75436">
        <w:rPr>
          <w:rFonts w:ascii="Times New Roman" w:eastAsia="Times New Roman" w:hAnsi="Times New Roman" w:cs="Times New Roman"/>
          <w:color w:val="333333"/>
          <w:sz w:val="24"/>
          <w:szCs w:val="24"/>
        </w:rPr>
        <w:t>, small group discussion</w:t>
      </w:r>
      <w:r w:rsidR="00F71894">
        <w:rPr>
          <w:rFonts w:ascii="Times New Roman" w:eastAsia="Times New Roman" w:hAnsi="Times New Roman" w:cs="Times New Roman"/>
          <w:color w:val="333333"/>
          <w:sz w:val="24"/>
          <w:szCs w:val="24"/>
        </w:rPr>
        <w:t>s</w:t>
      </w:r>
      <w:r>
        <w:rPr>
          <w:rFonts w:ascii="Times New Roman" w:eastAsia="Times New Roman" w:hAnsi="Times New Roman" w:cs="Times New Roman"/>
          <w:color w:val="333333"/>
          <w:sz w:val="24"/>
          <w:szCs w:val="24"/>
        </w:rPr>
        <w:t xml:space="preserve"> </w:t>
      </w:r>
      <w:r w:rsidR="00F71894">
        <w:rPr>
          <w:rFonts w:ascii="Times New Roman" w:eastAsia="Times New Roman" w:hAnsi="Times New Roman" w:cs="Times New Roman"/>
          <w:color w:val="333333"/>
          <w:sz w:val="24"/>
          <w:szCs w:val="24"/>
        </w:rPr>
        <w:t>etc.</w:t>
      </w:r>
    </w:p>
    <w:p w:rsidR="003C3AD8" w:rsidRDefault="003C3AD8" w:rsidP="00A85A03">
      <w:pPr>
        <w:bidi w:val="0"/>
        <w:jc w:val="both"/>
      </w:pPr>
    </w:p>
    <w:p w:rsidR="00735518" w:rsidRPr="00C42507" w:rsidRDefault="00735518" w:rsidP="00A85A03">
      <w:pPr>
        <w:bidi w:val="0"/>
        <w:jc w:val="both"/>
      </w:pPr>
      <w:r w:rsidRPr="00C42507">
        <w:t>C.  COURSE OBJECTIVES</w:t>
      </w:r>
    </w:p>
    <w:p w:rsidR="00A642A9" w:rsidRPr="00AC1CB3" w:rsidRDefault="00B13063" w:rsidP="00A642A9">
      <w:pPr>
        <w:numPr>
          <w:ilvl w:val="0"/>
          <w:numId w:val="10"/>
        </w:numPr>
        <w:bidi w:val="0"/>
        <w:spacing w:line="240" w:lineRule="auto"/>
        <w:jc w:val="both"/>
      </w:pPr>
      <w:r>
        <w:t xml:space="preserve">Objective </w:t>
      </w:r>
      <w:r w:rsidR="00421997">
        <w:t>1.</w:t>
      </w:r>
      <w:r w:rsidR="003C3AD8">
        <w:rPr>
          <w:rFonts w:ascii="Times New Roman" w:eastAsia="Times New Roman" w:hAnsi="Times New Roman" w:cs="Times New Roman"/>
          <w:color w:val="333333"/>
          <w:sz w:val="24"/>
          <w:szCs w:val="24"/>
        </w:rPr>
        <w:t xml:space="preserve"> </w:t>
      </w:r>
      <w:r w:rsidR="003C3AD8" w:rsidRPr="00C42507">
        <w:t xml:space="preserve"> </w:t>
      </w:r>
      <w:r w:rsidR="00A642A9" w:rsidRPr="00AC1CB3">
        <w:t>Preparing the students to understand what is novel as a unique type of literature and make them comprehend the different elements and types of novel.</w:t>
      </w:r>
    </w:p>
    <w:p w:rsidR="003C3AD8" w:rsidRPr="003C3AD8" w:rsidRDefault="003C3AD8" w:rsidP="00A642A9">
      <w:pPr>
        <w:bidi w:val="0"/>
        <w:jc w:val="both"/>
        <w:rPr>
          <w:rFonts w:ascii="Times New Roman" w:eastAsia="Times New Roman" w:hAnsi="Times New Roman" w:cs="Times New Roman"/>
          <w:sz w:val="24"/>
          <w:szCs w:val="24"/>
        </w:rPr>
      </w:pPr>
    </w:p>
    <w:p w:rsidR="00243B8A" w:rsidRDefault="00E14930" w:rsidP="00243B8A">
      <w:pPr>
        <w:numPr>
          <w:ilvl w:val="0"/>
          <w:numId w:val="10"/>
        </w:numPr>
        <w:bidi w:val="0"/>
        <w:spacing w:line="240" w:lineRule="auto"/>
        <w:jc w:val="both"/>
      </w:pPr>
      <w:r>
        <w:t xml:space="preserve">Objective </w:t>
      </w:r>
      <w:r w:rsidR="00421997">
        <w:t xml:space="preserve">2. </w:t>
      </w:r>
      <w:r w:rsidR="00A628DE" w:rsidRPr="00AC1CB3">
        <w:t>Teach</w:t>
      </w:r>
      <w:r w:rsidR="00A628DE">
        <w:t>ing</w:t>
      </w:r>
      <w:r w:rsidR="00A628DE" w:rsidRPr="00AC1CB3">
        <w:t xml:space="preserve"> students the different elements of the structure of the novel, mainly plot, characterization, method of narration etc.</w:t>
      </w:r>
    </w:p>
    <w:p w:rsidR="00243B8A" w:rsidRDefault="00243B8A" w:rsidP="00243B8A">
      <w:pPr>
        <w:pStyle w:val="ListParagraph"/>
      </w:pPr>
    </w:p>
    <w:p w:rsidR="00421997" w:rsidRPr="00243B8A" w:rsidRDefault="00E14930" w:rsidP="00243B8A">
      <w:pPr>
        <w:numPr>
          <w:ilvl w:val="0"/>
          <w:numId w:val="10"/>
        </w:numPr>
        <w:bidi w:val="0"/>
        <w:spacing w:line="240" w:lineRule="auto"/>
        <w:jc w:val="both"/>
      </w:pPr>
      <w:r>
        <w:t xml:space="preserve">Objective </w:t>
      </w:r>
      <w:r w:rsidR="00421997">
        <w:t xml:space="preserve">3. </w:t>
      </w:r>
      <w:r w:rsidR="00A628DE" w:rsidRPr="00AC1CB3">
        <w:t>Get</w:t>
      </w:r>
      <w:r w:rsidR="00831F82">
        <w:t>ting</w:t>
      </w:r>
      <w:r w:rsidR="00A628DE" w:rsidRPr="00AC1CB3">
        <w:t xml:space="preserve"> students to understand how to analyze novels and short stories as well as apply this to </w:t>
      </w:r>
      <w:r w:rsidR="00A628DE" w:rsidRPr="00243B8A">
        <w:rPr>
          <w:i/>
          <w:iCs/>
        </w:rPr>
        <w:t>Robinson Crusoe</w:t>
      </w:r>
      <w:r w:rsidR="00A628DE" w:rsidRPr="00AC1CB3">
        <w:t xml:space="preserve"> and s</w:t>
      </w:r>
      <w:r w:rsidR="00A628DE">
        <w:t>elected short stories.</w:t>
      </w:r>
    </w:p>
    <w:p w:rsidR="00A628DE" w:rsidRDefault="00A628DE" w:rsidP="00A85A03">
      <w:pPr>
        <w:bidi w:val="0"/>
        <w:jc w:val="both"/>
      </w:pPr>
    </w:p>
    <w:p w:rsidR="00421997" w:rsidRDefault="00735518" w:rsidP="00A628DE">
      <w:pPr>
        <w:bidi w:val="0"/>
        <w:jc w:val="both"/>
      </w:pPr>
      <w:r w:rsidRPr="00C42507">
        <w:t>D.  COURSE</w:t>
      </w:r>
      <w:r w:rsidR="00421997">
        <w:t xml:space="preserve"> LENGTH</w:t>
      </w:r>
    </w:p>
    <w:p w:rsidR="003C3AD8" w:rsidRPr="003C3AD8" w:rsidRDefault="003C3AD8" w:rsidP="00243B8A">
      <w:pPr>
        <w:bidi w:val="0"/>
        <w:jc w:val="both"/>
        <w:rPr>
          <w:rFonts w:ascii="Verdana" w:eastAsia="Times New Roman" w:hAnsi="Verdana" w:cs="Arial"/>
          <w:sz w:val="18"/>
          <w:szCs w:val="18"/>
        </w:rPr>
      </w:pPr>
      <w:r w:rsidRPr="00AD1A69">
        <w:rPr>
          <w:rFonts w:ascii="Times New Roman" w:eastAsia="Times New Roman" w:hAnsi="Times New Roman" w:cs="Times New Roman"/>
          <w:sz w:val="24"/>
          <w:szCs w:val="24"/>
        </w:rPr>
        <w:t xml:space="preserve">3 hours per </w:t>
      </w:r>
      <w:r w:rsidR="00243B8A">
        <w:rPr>
          <w:rFonts w:ascii="Times New Roman" w:eastAsia="Times New Roman" w:hAnsi="Times New Roman" w:cs="Times New Roman"/>
          <w:sz w:val="24"/>
          <w:szCs w:val="24"/>
        </w:rPr>
        <w:t>wee</w:t>
      </w:r>
      <w:r w:rsidR="00243B8A">
        <w:rPr>
          <w:rFonts w:ascii="Verdana" w:eastAsia="Times New Roman" w:hAnsi="Verdana" w:cs="Arial"/>
          <w:color w:val="000000"/>
          <w:sz w:val="18"/>
          <w:szCs w:val="18"/>
        </w:rPr>
        <w:t>k</w:t>
      </w:r>
      <w:r w:rsidR="00A628DE">
        <w:rPr>
          <w:rFonts w:ascii="Verdana" w:eastAsia="Times New Roman" w:hAnsi="Verdana" w:cs="Arial"/>
          <w:color w:val="000000"/>
          <w:sz w:val="18"/>
          <w:szCs w:val="18"/>
        </w:rPr>
        <w:t>/1</w:t>
      </w:r>
      <w:r w:rsidR="00243B8A">
        <w:rPr>
          <w:rFonts w:ascii="Verdana" w:eastAsia="Times New Roman" w:hAnsi="Verdana" w:cs="Arial"/>
          <w:color w:val="000000"/>
          <w:sz w:val="18"/>
          <w:szCs w:val="18"/>
        </w:rPr>
        <w:t>5</w:t>
      </w:r>
      <w:r w:rsidR="00A628DE">
        <w:rPr>
          <w:rFonts w:ascii="Verdana" w:eastAsia="Times New Roman" w:hAnsi="Verdana" w:cs="Arial"/>
          <w:color w:val="000000"/>
          <w:sz w:val="18"/>
          <w:szCs w:val="18"/>
        </w:rPr>
        <w:t xml:space="preserve"> </w:t>
      </w:r>
      <w:r w:rsidR="004D771F">
        <w:rPr>
          <w:rFonts w:ascii="Verdana" w:eastAsia="Times New Roman" w:hAnsi="Verdana" w:cs="Arial"/>
          <w:color w:val="000000"/>
          <w:sz w:val="18"/>
          <w:szCs w:val="18"/>
        </w:rPr>
        <w:t>week</w:t>
      </w:r>
      <w:r w:rsidR="00A628DE">
        <w:rPr>
          <w:rFonts w:ascii="Verdana" w:eastAsia="Times New Roman" w:hAnsi="Verdana" w:cs="Arial"/>
          <w:color w:val="000000"/>
          <w:sz w:val="18"/>
          <w:szCs w:val="18"/>
        </w:rPr>
        <w:t>s</w:t>
      </w:r>
      <w:r w:rsidR="00A628DE">
        <w:rPr>
          <w:rFonts w:ascii="Verdana" w:eastAsia="Times New Roman" w:hAnsi="Verdana" w:cs="Arial"/>
          <w:sz w:val="18"/>
          <w:szCs w:val="18"/>
        </w:rPr>
        <w:t xml:space="preserve"> </w:t>
      </w:r>
    </w:p>
    <w:p w:rsidR="00725280" w:rsidRDefault="00421997" w:rsidP="00A85A03">
      <w:pPr>
        <w:bidi w:val="0"/>
        <w:jc w:val="both"/>
        <w:rPr>
          <w:rtl/>
        </w:rPr>
      </w:pPr>
      <w:r>
        <w:t xml:space="preserve">E. </w:t>
      </w:r>
      <w:r w:rsidR="00735518" w:rsidRPr="00C42507">
        <w:t xml:space="preserve"> TOPICS/UNITS AND DATES</w:t>
      </w:r>
    </w:p>
    <w:tbl>
      <w:tblPr>
        <w:tblpPr w:leftFromText="180" w:rightFromText="180" w:vertAnchor="text" w:horzAnchor="margin" w:tblpXSpec="center" w:tblpY="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2553"/>
        <w:gridCol w:w="6338"/>
      </w:tblGrid>
      <w:tr w:rsidR="004D771F" w:rsidRPr="003C3AD8" w:rsidTr="00243B8A">
        <w:trPr>
          <w:trHeight w:val="261"/>
        </w:trPr>
        <w:tc>
          <w:tcPr>
            <w:tcW w:w="1707" w:type="dxa"/>
          </w:tcPr>
          <w:p w:rsidR="004D771F" w:rsidRPr="004D771F" w:rsidRDefault="004D771F" w:rsidP="00464575">
            <w:pPr>
              <w:bidi w:val="0"/>
              <w:jc w:val="center"/>
              <w:rPr>
                <w:rFonts w:ascii="Calibri" w:eastAsia="Times New Roman" w:hAnsi="Calibri" w:cs="Arial"/>
                <w:sz w:val="28"/>
                <w:szCs w:val="28"/>
              </w:rPr>
            </w:pPr>
            <w:r>
              <w:rPr>
                <w:rFonts w:ascii="Calibri" w:eastAsia="Times New Roman" w:hAnsi="Calibri" w:cs="Arial"/>
                <w:sz w:val="28"/>
                <w:szCs w:val="28"/>
              </w:rPr>
              <w:t xml:space="preserve">Week </w:t>
            </w:r>
            <w:r w:rsidRPr="004D771F">
              <w:rPr>
                <w:rFonts w:ascii="Calibri" w:eastAsia="Times New Roman" w:hAnsi="Calibri" w:cs="Arial"/>
                <w:sz w:val="28"/>
                <w:szCs w:val="28"/>
              </w:rPr>
              <w:t xml:space="preserve"> </w:t>
            </w:r>
            <w:r w:rsidR="00464575">
              <w:rPr>
                <w:rFonts w:ascii="Calibri" w:eastAsia="Times New Roman" w:hAnsi="Calibri" w:cs="Arial"/>
                <w:sz w:val="28"/>
                <w:szCs w:val="28"/>
              </w:rPr>
              <w:t>No.</w:t>
            </w:r>
          </w:p>
        </w:tc>
        <w:tc>
          <w:tcPr>
            <w:tcW w:w="2553" w:type="dxa"/>
          </w:tcPr>
          <w:p w:rsidR="004D771F" w:rsidRPr="004D771F" w:rsidRDefault="004D771F" w:rsidP="004D771F">
            <w:pPr>
              <w:bidi w:val="0"/>
              <w:jc w:val="center"/>
              <w:rPr>
                <w:rFonts w:ascii="Calibri" w:eastAsia="Times New Roman" w:hAnsi="Calibri" w:cs="Arial"/>
                <w:sz w:val="28"/>
                <w:szCs w:val="28"/>
              </w:rPr>
            </w:pPr>
            <w:r w:rsidRPr="004D771F">
              <w:rPr>
                <w:rFonts w:ascii="Calibri" w:eastAsia="Times New Roman" w:hAnsi="Calibri" w:cs="Arial"/>
                <w:sz w:val="28"/>
                <w:szCs w:val="28"/>
              </w:rPr>
              <w:t>Date</w:t>
            </w:r>
          </w:p>
        </w:tc>
        <w:tc>
          <w:tcPr>
            <w:tcW w:w="6338" w:type="dxa"/>
          </w:tcPr>
          <w:p w:rsidR="004D771F" w:rsidRPr="004D771F" w:rsidRDefault="004D771F" w:rsidP="00E91A4A">
            <w:pPr>
              <w:bidi w:val="0"/>
              <w:jc w:val="center"/>
              <w:rPr>
                <w:rFonts w:ascii="Calibri" w:eastAsia="Times New Roman" w:hAnsi="Calibri" w:cs="Arial"/>
                <w:sz w:val="28"/>
                <w:szCs w:val="28"/>
              </w:rPr>
            </w:pPr>
            <w:r w:rsidRPr="004D771F">
              <w:rPr>
                <w:rFonts w:ascii="Calibri" w:eastAsia="Times New Roman" w:hAnsi="Calibri" w:cs="Arial"/>
                <w:sz w:val="28"/>
                <w:szCs w:val="28"/>
              </w:rPr>
              <w:t>Lectures Topic</w:t>
            </w:r>
          </w:p>
        </w:tc>
      </w:tr>
      <w:tr w:rsidR="00083EB0" w:rsidRPr="003C3AD8" w:rsidTr="00243B8A">
        <w:trPr>
          <w:trHeight w:val="337"/>
        </w:trPr>
        <w:tc>
          <w:tcPr>
            <w:tcW w:w="1707" w:type="dxa"/>
          </w:tcPr>
          <w:p w:rsidR="00083EB0" w:rsidRPr="003C3AD8" w:rsidRDefault="004D771F" w:rsidP="00464575">
            <w:pPr>
              <w:bidi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w:t>
            </w:r>
            <w:r w:rsidR="00083EB0" w:rsidRPr="003C3AD8">
              <w:rPr>
                <w:rFonts w:ascii="Times New Roman" w:eastAsia="Times New Roman" w:hAnsi="Times New Roman" w:cs="Times New Roman"/>
                <w:sz w:val="20"/>
                <w:szCs w:val="20"/>
              </w:rPr>
              <w:t>1</w:t>
            </w:r>
          </w:p>
        </w:tc>
        <w:tc>
          <w:tcPr>
            <w:tcW w:w="2553" w:type="dxa"/>
          </w:tcPr>
          <w:p w:rsidR="00083EB0" w:rsidRPr="003C3AD8" w:rsidRDefault="00083EB0" w:rsidP="00464575">
            <w:pPr>
              <w:bidi w:val="0"/>
              <w:jc w:val="center"/>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14-4-1437</w:t>
            </w:r>
          </w:p>
        </w:tc>
        <w:tc>
          <w:tcPr>
            <w:tcW w:w="6338" w:type="dxa"/>
          </w:tcPr>
          <w:p w:rsidR="00083EB0" w:rsidRPr="00ED6E3B" w:rsidRDefault="00083EB0" w:rsidP="004D771F">
            <w:pPr>
              <w:pStyle w:val="Heading7"/>
              <w:spacing w:before="120"/>
              <w:jc w:val="center"/>
              <w:rPr>
                <w:rFonts w:ascii="Times New Roman" w:hAnsi="Times New Roman" w:cs="Times New Roman" w:hint="cs"/>
                <w:sz w:val="22"/>
                <w:szCs w:val="22"/>
                <w:rtl/>
              </w:rPr>
            </w:pPr>
            <w:r w:rsidRPr="00ED6E3B">
              <w:rPr>
                <w:rFonts w:ascii="Times New Roman" w:hAnsi="Times New Roman" w:cs="Times New Roman"/>
                <w:sz w:val="22"/>
                <w:szCs w:val="22"/>
              </w:rPr>
              <w:t>The novel, its elements, its types and a brief historical background</w:t>
            </w:r>
          </w:p>
        </w:tc>
      </w:tr>
      <w:tr w:rsidR="00083EB0" w:rsidRPr="003C3AD8" w:rsidTr="00243B8A">
        <w:trPr>
          <w:trHeight w:val="245"/>
        </w:trPr>
        <w:tc>
          <w:tcPr>
            <w:tcW w:w="1707" w:type="dxa"/>
          </w:tcPr>
          <w:p w:rsidR="00083EB0" w:rsidRPr="003C3AD8" w:rsidRDefault="004D771F" w:rsidP="00464575">
            <w:pPr>
              <w:bidi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w:t>
            </w:r>
            <w:r w:rsidR="00083EB0" w:rsidRPr="003C3AD8">
              <w:rPr>
                <w:rFonts w:ascii="Times New Roman" w:eastAsia="Times New Roman" w:hAnsi="Times New Roman" w:cs="Times New Roman"/>
                <w:sz w:val="20"/>
                <w:szCs w:val="20"/>
              </w:rPr>
              <w:t>2</w:t>
            </w:r>
          </w:p>
        </w:tc>
        <w:tc>
          <w:tcPr>
            <w:tcW w:w="2553" w:type="dxa"/>
          </w:tcPr>
          <w:p w:rsidR="00083EB0" w:rsidRPr="003C3AD8" w:rsidRDefault="00083EB0" w:rsidP="00464575">
            <w:pPr>
              <w:bidi w:val="0"/>
              <w:jc w:val="center"/>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21-4-1437</w:t>
            </w:r>
          </w:p>
        </w:tc>
        <w:tc>
          <w:tcPr>
            <w:tcW w:w="6338" w:type="dxa"/>
          </w:tcPr>
          <w:p w:rsidR="00083EB0" w:rsidRPr="00ED6E3B" w:rsidRDefault="00083EB0" w:rsidP="004D771F">
            <w:pPr>
              <w:pStyle w:val="Heading7"/>
              <w:spacing w:before="120"/>
              <w:jc w:val="center"/>
              <w:rPr>
                <w:rFonts w:ascii="Times New Roman" w:hAnsi="Times New Roman" w:cs="Times New Roman"/>
                <w:sz w:val="22"/>
                <w:szCs w:val="22"/>
                <w:rtl/>
              </w:rPr>
            </w:pPr>
            <w:r w:rsidRPr="009D08A0">
              <w:rPr>
                <w:rFonts w:ascii="Times New Roman" w:hAnsi="Times New Roman" w:cs="Times New Roman"/>
                <w:i/>
                <w:iCs/>
                <w:sz w:val="22"/>
                <w:szCs w:val="22"/>
              </w:rPr>
              <w:t>Robinson Crusoe</w:t>
            </w:r>
            <w:r w:rsidRPr="00ED6E3B">
              <w:rPr>
                <w:rFonts w:ascii="Times New Roman" w:hAnsi="Times New Roman" w:cs="Times New Roman"/>
                <w:sz w:val="22"/>
                <w:szCs w:val="22"/>
              </w:rPr>
              <w:t xml:space="preserve"> by Daniel </w:t>
            </w:r>
            <w:r>
              <w:rPr>
                <w:rFonts w:ascii="Times New Roman" w:hAnsi="Times New Roman" w:cs="Times New Roman"/>
                <w:sz w:val="22"/>
                <w:szCs w:val="22"/>
              </w:rPr>
              <w:t>Def</w:t>
            </w:r>
            <w:r w:rsidRPr="00ED6E3B">
              <w:rPr>
                <w:rFonts w:ascii="Times New Roman" w:hAnsi="Times New Roman" w:cs="Times New Roman"/>
                <w:sz w:val="22"/>
                <w:szCs w:val="22"/>
              </w:rPr>
              <w:t>oe</w:t>
            </w:r>
          </w:p>
        </w:tc>
      </w:tr>
      <w:tr w:rsidR="00083EB0" w:rsidRPr="003C3AD8" w:rsidTr="00243B8A">
        <w:trPr>
          <w:trHeight w:val="245"/>
        </w:trPr>
        <w:tc>
          <w:tcPr>
            <w:tcW w:w="1707" w:type="dxa"/>
          </w:tcPr>
          <w:p w:rsidR="00083EB0" w:rsidRPr="003C3AD8" w:rsidRDefault="004D771F" w:rsidP="00464575">
            <w:pPr>
              <w:bidi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w:t>
            </w:r>
            <w:r w:rsidR="00083EB0" w:rsidRPr="003C3AD8">
              <w:rPr>
                <w:rFonts w:ascii="Times New Roman" w:eastAsia="Times New Roman" w:hAnsi="Times New Roman" w:cs="Times New Roman"/>
                <w:sz w:val="20"/>
                <w:szCs w:val="20"/>
              </w:rPr>
              <w:t>3</w:t>
            </w:r>
          </w:p>
        </w:tc>
        <w:tc>
          <w:tcPr>
            <w:tcW w:w="2553" w:type="dxa"/>
          </w:tcPr>
          <w:p w:rsidR="00083EB0" w:rsidRPr="003C3AD8" w:rsidRDefault="00083EB0" w:rsidP="00464575">
            <w:pPr>
              <w:bidi w:val="0"/>
              <w:jc w:val="center"/>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28-4-1437</w:t>
            </w:r>
          </w:p>
        </w:tc>
        <w:tc>
          <w:tcPr>
            <w:tcW w:w="6338" w:type="dxa"/>
          </w:tcPr>
          <w:p w:rsidR="00083EB0" w:rsidRPr="003C3AD8" w:rsidRDefault="00083EB0" w:rsidP="004D771F">
            <w:pPr>
              <w:bidi w:val="0"/>
              <w:jc w:val="center"/>
              <w:rPr>
                <w:rFonts w:ascii="Times New Roman" w:eastAsia="Times New Roman" w:hAnsi="Times New Roman" w:cs="Times New Roman"/>
                <w:sz w:val="20"/>
                <w:szCs w:val="20"/>
              </w:rPr>
            </w:pPr>
            <w:r>
              <w:rPr>
                <w:rFonts w:ascii="Times New Roman" w:hAnsi="Times New Roman" w:cs="Times New Roman"/>
              </w:rPr>
              <w:t>Appeal and deep meaning of the novel</w:t>
            </w:r>
          </w:p>
        </w:tc>
      </w:tr>
      <w:tr w:rsidR="00083EB0" w:rsidRPr="003C3AD8" w:rsidTr="00243B8A">
        <w:trPr>
          <w:trHeight w:val="245"/>
        </w:trPr>
        <w:tc>
          <w:tcPr>
            <w:tcW w:w="1707" w:type="dxa"/>
          </w:tcPr>
          <w:p w:rsidR="00083EB0" w:rsidRPr="003C3AD8" w:rsidRDefault="004D771F" w:rsidP="00464575">
            <w:pPr>
              <w:bidi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w:t>
            </w:r>
            <w:r w:rsidR="00083EB0" w:rsidRPr="003C3AD8">
              <w:rPr>
                <w:rFonts w:ascii="Times New Roman" w:eastAsia="Times New Roman" w:hAnsi="Times New Roman" w:cs="Times New Roman"/>
                <w:sz w:val="20"/>
                <w:szCs w:val="20"/>
              </w:rPr>
              <w:t>4</w:t>
            </w:r>
          </w:p>
        </w:tc>
        <w:tc>
          <w:tcPr>
            <w:tcW w:w="2553" w:type="dxa"/>
          </w:tcPr>
          <w:p w:rsidR="00083EB0" w:rsidRPr="003C3AD8" w:rsidRDefault="00083EB0" w:rsidP="00464575">
            <w:pPr>
              <w:bidi w:val="0"/>
              <w:jc w:val="center"/>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3-5-1437</w:t>
            </w:r>
          </w:p>
        </w:tc>
        <w:tc>
          <w:tcPr>
            <w:tcW w:w="6338" w:type="dxa"/>
          </w:tcPr>
          <w:p w:rsidR="00083EB0" w:rsidRPr="003C3AD8" w:rsidRDefault="00083EB0" w:rsidP="004D771F">
            <w:pPr>
              <w:bidi w:val="0"/>
              <w:jc w:val="center"/>
              <w:rPr>
                <w:rFonts w:ascii="Times New Roman" w:eastAsia="Times New Roman" w:hAnsi="Times New Roman" w:cs="Times New Roman"/>
                <w:sz w:val="20"/>
                <w:szCs w:val="20"/>
              </w:rPr>
            </w:pPr>
            <w:r>
              <w:rPr>
                <w:rFonts w:ascii="Times New Roman" w:hAnsi="Times New Roman" w:cs="Times New Roman"/>
              </w:rPr>
              <w:t>The plot</w:t>
            </w:r>
          </w:p>
        </w:tc>
      </w:tr>
      <w:tr w:rsidR="00083EB0" w:rsidRPr="003C3AD8" w:rsidTr="00243B8A">
        <w:trPr>
          <w:trHeight w:val="245"/>
        </w:trPr>
        <w:tc>
          <w:tcPr>
            <w:tcW w:w="1707" w:type="dxa"/>
          </w:tcPr>
          <w:p w:rsidR="00083EB0" w:rsidRPr="003C3AD8" w:rsidRDefault="004D771F" w:rsidP="00464575">
            <w:pPr>
              <w:bidi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w:t>
            </w:r>
            <w:r w:rsidR="00083EB0" w:rsidRPr="003C3AD8">
              <w:rPr>
                <w:rFonts w:ascii="Times New Roman" w:eastAsia="Times New Roman" w:hAnsi="Times New Roman" w:cs="Times New Roman"/>
                <w:sz w:val="20"/>
                <w:szCs w:val="20"/>
              </w:rPr>
              <w:t>5</w:t>
            </w:r>
          </w:p>
        </w:tc>
        <w:tc>
          <w:tcPr>
            <w:tcW w:w="2553" w:type="dxa"/>
          </w:tcPr>
          <w:p w:rsidR="00083EB0" w:rsidRPr="003C3AD8" w:rsidRDefault="00083EB0" w:rsidP="00464575">
            <w:pPr>
              <w:bidi w:val="0"/>
              <w:jc w:val="center"/>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10-5-1437</w:t>
            </w:r>
          </w:p>
        </w:tc>
        <w:tc>
          <w:tcPr>
            <w:tcW w:w="6338" w:type="dxa"/>
          </w:tcPr>
          <w:p w:rsidR="00083EB0" w:rsidRPr="003C3AD8" w:rsidRDefault="00083EB0" w:rsidP="004D771F">
            <w:pPr>
              <w:bidi w:val="0"/>
              <w:jc w:val="center"/>
              <w:rPr>
                <w:rFonts w:ascii="Times New Roman" w:eastAsia="Times New Roman" w:hAnsi="Times New Roman" w:cs="Times New Roman"/>
                <w:sz w:val="20"/>
                <w:szCs w:val="20"/>
              </w:rPr>
            </w:pPr>
            <w:r w:rsidRPr="00ED6E3B">
              <w:rPr>
                <w:rFonts w:ascii="Times New Roman" w:hAnsi="Times New Roman" w:cs="Times New Roman"/>
              </w:rPr>
              <w:t>Characters</w:t>
            </w:r>
          </w:p>
        </w:tc>
      </w:tr>
      <w:tr w:rsidR="00083EB0" w:rsidRPr="003C3AD8" w:rsidTr="00243B8A">
        <w:trPr>
          <w:trHeight w:val="245"/>
        </w:trPr>
        <w:tc>
          <w:tcPr>
            <w:tcW w:w="1707" w:type="dxa"/>
          </w:tcPr>
          <w:p w:rsidR="00083EB0" w:rsidRPr="003C3AD8" w:rsidRDefault="004D771F" w:rsidP="00464575">
            <w:pPr>
              <w:bidi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w:t>
            </w:r>
            <w:r w:rsidR="00083EB0" w:rsidRPr="003C3AD8">
              <w:rPr>
                <w:rFonts w:ascii="Times New Roman" w:eastAsia="Times New Roman" w:hAnsi="Times New Roman" w:cs="Times New Roman"/>
                <w:sz w:val="20"/>
                <w:szCs w:val="20"/>
              </w:rPr>
              <w:t>6</w:t>
            </w:r>
          </w:p>
        </w:tc>
        <w:tc>
          <w:tcPr>
            <w:tcW w:w="2553" w:type="dxa"/>
          </w:tcPr>
          <w:p w:rsidR="00083EB0" w:rsidRPr="003C3AD8" w:rsidRDefault="00083EB0" w:rsidP="00464575">
            <w:pPr>
              <w:bidi w:val="0"/>
              <w:jc w:val="center"/>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17-5-1437</w:t>
            </w:r>
          </w:p>
        </w:tc>
        <w:tc>
          <w:tcPr>
            <w:tcW w:w="6338" w:type="dxa"/>
          </w:tcPr>
          <w:p w:rsidR="00083EB0" w:rsidRPr="003C3AD8" w:rsidRDefault="00083EB0" w:rsidP="004D771F">
            <w:pPr>
              <w:bidi w:val="0"/>
              <w:jc w:val="center"/>
              <w:rPr>
                <w:rFonts w:ascii="Times New Roman" w:eastAsia="Times New Roman" w:hAnsi="Times New Roman" w:cs="Times New Roman"/>
                <w:sz w:val="20"/>
                <w:szCs w:val="20"/>
              </w:rPr>
            </w:pPr>
            <w:r>
              <w:rPr>
                <w:rFonts w:ascii="Times New Roman" w:hAnsi="Times New Roman" w:cs="Times New Roman"/>
              </w:rPr>
              <w:t>Theme of religious conversion</w:t>
            </w:r>
          </w:p>
        </w:tc>
      </w:tr>
      <w:tr w:rsidR="00083EB0" w:rsidRPr="003C3AD8" w:rsidTr="00243B8A">
        <w:trPr>
          <w:trHeight w:val="245"/>
        </w:trPr>
        <w:tc>
          <w:tcPr>
            <w:tcW w:w="1707" w:type="dxa"/>
          </w:tcPr>
          <w:p w:rsidR="00083EB0" w:rsidRPr="003C3AD8" w:rsidRDefault="004D771F" w:rsidP="00464575">
            <w:pPr>
              <w:bidi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w:t>
            </w:r>
            <w:r w:rsidR="00083EB0" w:rsidRPr="003C3AD8">
              <w:rPr>
                <w:rFonts w:ascii="Times New Roman" w:eastAsia="Times New Roman" w:hAnsi="Times New Roman" w:cs="Times New Roman"/>
                <w:sz w:val="20"/>
                <w:szCs w:val="20"/>
              </w:rPr>
              <w:t>7</w:t>
            </w:r>
          </w:p>
        </w:tc>
        <w:tc>
          <w:tcPr>
            <w:tcW w:w="2553" w:type="dxa"/>
          </w:tcPr>
          <w:p w:rsidR="00083EB0" w:rsidRPr="003C3AD8" w:rsidRDefault="00083EB0" w:rsidP="00464575">
            <w:pPr>
              <w:bidi w:val="0"/>
              <w:jc w:val="center"/>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24-5-1437</w:t>
            </w:r>
          </w:p>
        </w:tc>
        <w:tc>
          <w:tcPr>
            <w:tcW w:w="6338" w:type="dxa"/>
          </w:tcPr>
          <w:p w:rsidR="00083EB0" w:rsidRPr="003C3AD8" w:rsidRDefault="00083EB0" w:rsidP="004D771F">
            <w:pPr>
              <w:bidi w:val="0"/>
              <w:jc w:val="center"/>
              <w:rPr>
                <w:rFonts w:ascii="Times New Roman" w:eastAsia="Times New Roman" w:hAnsi="Times New Roman" w:cs="Times New Roman"/>
                <w:sz w:val="20"/>
                <w:szCs w:val="20"/>
              </w:rPr>
            </w:pPr>
            <w:r w:rsidRPr="00ED6E3B">
              <w:rPr>
                <w:rFonts w:ascii="Times New Roman" w:hAnsi="Times New Roman" w:cs="Times New Roman"/>
              </w:rPr>
              <w:t>Setting</w:t>
            </w:r>
            <w:r>
              <w:rPr>
                <w:rFonts w:ascii="Times New Roman" w:hAnsi="Times New Roman" w:cs="Times New Roman"/>
              </w:rPr>
              <w:t xml:space="preserve"> and Method of narration</w:t>
            </w:r>
          </w:p>
        </w:tc>
      </w:tr>
      <w:tr w:rsidR="003C3AD8" w:rsidRPr="003C3AD8" w:rsidTr="00243B8A">
        <w:trPr>
          <w:trHeight w:val="245"/>
        </w:trPr>
        <w:tc>
          <w:tcPr>
            <w:tcW w:w="1707" w:type="dxa"/>
          </w:tcPr>
          <w:p w:rsidR="003C3AD8" w:rsidRPr="003C3AD8" w:rsidRDefault="004D771F" w:rsidP="00464575">
            <w:pPr>
              <w:bidi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w:t>
            </w:r>
            <w:r w:rsidR="003C3AD8" w:rsidRPr="003C3AD8">
              <w:rPr>
                <w:rFonts w:ascii="Times New Roman" w:eastAsia="Times New Roman" w:hAnsi="Times New Roman" w:cs="Times New Roman"/>
                <w:sz w:val="20"/>
                <w:szCs w:val="20"/>
              </w:rPr>
              <w:t>8</w:t>
            </w:r>
          </w:p>
        </w:tc>
        <w:tc>
          <w:tcPr>
            <w:tcW w:w="2553" w:type="dxa"/>
          </w:tcPr>
          <w:p w:rsidR="003C3AD8" w:rsidRPr="003C3AD8" w:rsidRDefault="003C3AD8" w:rsidP="00464575">
            <w:pPr>
              <w:bidi w:val="0"/>
              <w:jc w:val="center"/>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7-6-1437</w:t>
            </w:r>
          </w:p>
        </w:tc>
        <w:tc>
          <w:tcPr>
            <w:tcW w:w="6338" w:type="dxa"/>
          </w:tcPr>
          <w:p w:rsidR="003C3AD8" w:rsidRPr="003C3AD8" w:rsidRDefault="003C3AD8" w:rsidP="004D771F">
            <w:pPr>
              <w:bidi w:val="0"/>
              <w:jc w:val="center"/>
              <w:rPr>
                <w:rFonts w:ascii="Times New Roman" w:eastAsia="Times New Roman" w:hAnsi="Times New Roman" w:cs="Times New Roman"/>
                <w:i/>
                <w:iCs/>
                <w:sz w:val="24"/>
                <w:szCs w:val="24"/>
              </w:rPr>
            </w:pPr>
            <w:r w:rsidRPr="003C3AD8">
              <w:rPr>
                <w:rFonts w:ascii="Times New Roman" w:eastAsia="Times New Roman" w:hAnsi="Times New Roman" w:cs="Times New Roman"/>
                <w:i/>
                <w:iCs/>
                <w:sz w:val="24"/>
                <w:szCs w:val="24"/>
              </w:rPr>
              <w:t>First Mid-term Exam</w:t>
            </w:r>
          </w:p>
        </w:tc>
      </w:tr>
      <w:tr w:rsidR="00243B8A" w:rsidRPr="003C3AD8" w:rsidTr="00253FC2">
        <w:trPr>
          <w:trHeight w:val="245"/>
        </w:trPr>
        <w:tc>
          <w:tcPr>
            <w:tcW w:w="1707" w:type="dxa"/>
          </w:tcPr>
          <w:p w:rsidR="00243B8A" w:rsidRPr="003C3AD8" w:rsidRDefault="00243B8A" w:rsidP="00464575">
            <w:pPr>
              <w:bidi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w:t>
            </w:r>
            <w:r w:rsidRPr="003C3AD8">
              <w:rPr>
                <w:rFonts w:ascii="Times New Roman" w:eastAsia="Times New Roman" w:hAnsi="Times New Roman" w:cs="Times New Roman"/>
                <w:sz w:val="20"/>
                <w:szCs w:val="20"/>
              </w:rPr>
              <w:t>9</w:t>
            </w:r>
          </w:p>
        </w:tc>
        <w:tc>
          <w:tcPr>
            <w:tcW w:w="2553" w:type="dxa"/>
          </w:tcPr>
          <w:p w:rsidR="00243B8A" w:rsidRPr="003C3AD8" w:rsidRDefault="00243B8A" w:rsidP="00464575">
            <w:pPr>
              <w:bidi w:val="0"/>
              <w:jc w:val="center"/>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14-6-1437</w:t>
            </w:r>
          </w:p>
        </w:tc>
        <w:tc>
          <w:tcPr>
            <w:tcW w:w="6338" w:type="dxa"/>
          </w:tcPr>
          <w:p w:rsidR="00243B8A" w:rsidRPr="00ED6E3B" w:rsidRDefault="00243B8A" w:rsidP="00406DE3">
            <w:pPr>
              <w:pStyle w:val="Heading7"/>
              <w:spacing w:before="120"/>
              <w:jc w:val="center"/>
              <w:rPr>
                <w:rFonts w:ascii="Times New Roman" w:hAnsi="Times New Roman" w:cs="Times New Roman" w:hint="cs"/>
                <w:sz w:val="22"/>
                <w:szCs w:val="22"/>
                <w:rtl/>
              </w:rPr>
            </w:pPr>
            <w:r>
              <w:rPr>
                <w:rFonts w:ascii="Times New Roman" w:hAnsi="Times New Roman" w:cs="Times New Roman"/>
                <w:sz w:val="22"/>
                <w:szCs w:val="22"/>
              </w:rPr>
              <w:t>Narrative technique</w:t>
            </w:r>
          </w:p>
        </w:tc>
      </w:tr>
      <w:tr w:rsidR="00243B8A" w:rsidRPr="003C3AD8" w:rsidTr="00253FC2">
        <w:trPr>
          <w:trHeight w:val="245"/>
        </w:trPr>
        <w:tc>
          <w:tcPr>
            <w:tcW w:w="1707" w:type="dxa"/>
          </w:tcPr>
          <w:p w:rsidR="00243B8A" w:rsidRPr="003C3AD8" w:rsidRDefault="00243B8A" w:rsidP="00464575">
            <w:pPr>
              <w:bidi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w:t>
            </w:r>
            <w:r w:rsidRPr="003C3AD8">
              <w:rPr>
                <w:rFonts w:ascii="Times New Roman" w:eastAsia="Times New Roman" w:hAnsi="Times New Roman" w:cs="Times New Roman"/>
                <w:sz w:val="20"/>
                <w:szCs w:val="20"/>
              </w:rPr>
              <w:t>10</w:t>
            </w:r>
          </w:p>
        </w:tc>
        <w:tc>
          <w:tcPr>
            <w:tcW w:w="2553" w:type="dxa"/>
          </w:tcPr>
          <w:p w:rsidR="00243B8A" w:rsidRPr="003C3AD8" w:rsidRDefault="00243B8A" w:rsidP="00464575">
            <w:pPr>
              <w:bidi w:val="0"/>
              <w:jc w:val="center"/>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21-6-1437</w:t>
            </w:r>
          </w:p>
        </w:tc>
        <w:tc>
          <w:tcPr>
            <w:tcW w:w="6338" w:type="dxa"/>
          </w:tcPr>
          <w:p w:rsidR="00243B8A" w:rsidRDefault="00243B8A" w:rsidP="00406DE3">
            <w:pPr>
              <w:jc w:val="center"/>
            </w:pPr>
            <w:r w:rsidRPr="005E6C04">
              <w:t>Selected Short Stories</w:t>
            </w:r>
            <w:r>
              <w:t>: The Most Dangerous Game; the Tell-tale Heart;</w:t>
            </w:r>
          </w:p>
        </w:tc>
      </w:tr>
      <w:tr w:rsidR="00243B8A" w:rsidRPr="003C3AD8" w:rsidTr="00253FC2">
        <w:trPr>
          <w:trHeight w:val="245"/>
        </w:trPr>
        <w:tc>
          <w:tcPr>
            <w:tcW w:w="1707" w:type="dxa"/>
          </w:tcPr>
          <w:p w:rsidR="00243B8A" w:rsidRPr="003C3AD8" w:rsidRDefault="00243B8A" w:rsidP="00464575">
            <w:pPr>
              <w:bidi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w:t>
            </w:r>
            <w:r w:rsidRPr="003C3AD8">
              <w:rPr>
                <w:rFonts w:ascii="Times New Roman" w:eastAsia="Times New Roman" w:hAnsi="Times New Roman" w:cs="Times New Roman"/>
                <w:sz w:val="20"/>
                <w:szCs w:val="20"/>
              </w:rPr>
              <w:t>11</w:t>
            </w:r>
          </w:p>
        </w:tc>
        <w:tc>
          <w:tcPr>
            <w:tcW w:w="2553" w:type="dxa"/>
          </w:tcPr>
          <w:p w:rsidR="00243B8A" w:rsidRPr="003C3AD8" w:rsidRDefault="00243B8A" w:rsidP="00464575">
            <w:pPr>
              <w:bidi w:val="0"/>
              <w:jc w:val="center"/>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28-6-1437</w:t>
            </w:r>
          </w:p>
        </w:tc>
        <w:tc>
          <w:tcPr>
            <w:tcW w:w="6338" w:type="dxa"/>
          </w:tcPr>
          <w:p w:rsidR="00243B8A" w:rsidRDefault="00243B8A" w:rsidP="00406DE3">
            <w:pPr>
              <w:jc w:val="center"/>
            </w:pPr>
            <w:r>
              <w:t>Themes</w:t>
            </w:r>
          </w:p>
        </w:tc>
      </w:tr>
      <w:tr w:rsidR="00243B8A" w:rsidRPr="003C3AD8" w:rsidTr="00253FC2">
        <w:trPr>
          <w:trHeight w:val="245"/>
        </w:trPr>
        <w:tc>
          <w:tcPr>
            <w:tcW w:w="1707" w:type="dxa"/>
          </w:tcPr>
          <w:p w:rsidR="00243B8A" w:rsidRPr="003C3AD8" w:rsidRDefault="00243B8A" w:rsidP="00464575">
            <w:pPr>
              <w:bidi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w:t>
            </w:r>
            <w:r w:rsidRPr="003C3AD8">
              <w:rPr>
                <w:rFonts w:ascii="Times New Roman" w:eastAsia="Times New Roman" w:hAnsi="Times New Roman" w:cs="Times New Roman"/>
                <w:sz w:val="20"/>
                <w:szCs w:val="20"/>
              </w:rPr>
              <w:t>12</w:t>
            </w:r>
          </w:p>
        </w:tc>
        <w:tc>
          <w:tcPr>
            <w:tcW w:w="2553" w:type="dxa"/>
          </w:tcPr>
          <w:p w:rsidR="00243B8A" w:rsidRPr="003C3AD8" w:rsidRDefault="00243B8A" w:rsidP="00464575">
            <w:pPr>
              <w:bidi w:val="0"/>
              <w:jc w:val="center"/>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3-7-1437</w:t>
            </w:r>
          </w:p>
        </w:tc>
        <w:tc>
          <w:tcPr>
            <w:tcW w:w="6338" w:type="dxa"/>
          </w:tcPr>
          <w:p w:rsidR="00243B8A" w:rsidRDefault="00243B8A" w:rsidP="00406DE3">
            <w:pPr>
              <w:jc w:val="center"/>
            </w:pPr>
            <w:r>
              <w:t>Characters</w:t>
            </w:r>
          </w:p>
        </w:tc>
      </w:tr>
      <w:tr w:rsidR="00243B8A" w:rsidRPr="003C3AD8" w:rsidTr="00253FC2">
        <w:trPr>
          <w:trHeight w:val="245"/>
        </w:trPr>
        <w:tc>
          <w:tcPr>
            <w:tcW w:w="1707" w:type="dxa"/>
          </w:tcPr>
          <w:p w:rsidR="00243B8A" w:rsidRPr="003C3AD8" w:rsidRDefault="00243B8A" w:rsidP="00464575">
            <w:pPr>
              <w:bidi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w:t>
            </w:r>
            <w:r w:rsidRPr="003C3AD8">
              <w:rPr>
                <w:rFonts w:ascii="Times New Roman" w:eastAsia="Times New Roman" w:hAnsi="Times New Roman" w:cs="Times New Roman"/>
                <w:sz w:val="20"/>
                <w:szCs w:val="20"/>
              </w:rPr>
              <w:t>13</w:t>
            </w:r>
          </w:p>
        </w:tc>
        <w:tc>
          <w:tcPr>
            <w:tcW w:w="2553" w:type="dxa"/>
          </w:tcPr>
          <w:p w:rsidR="00243B8A" w:rsidRPr="003C3AD8" w:rsidRDefault="00243B8A" w:rsidP="00464575">
            <w:pPr>
              <w:bidi w:val="0"/>
              <w:jc w:val="center"/>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10-7-1437</w:t>
            </w:r>
          </w:p>
        </w:tc>
        <w:tc>
          <w:tcPr>
            <w:tcW w:w="6338" w:type="dxa"/>
          </w:tcPr>
          <w:p w:rsidR="00243B8A" w:rsidRDefault="00B842C6" w:rsidP="00B842C6">
            <w:pPr>
              <w:jc w:val="center"/>
            </w:pPr>
            <w:r w:rsidRPr="00E91A4A">
              <w:rPr>
                <w:rFonts w:ascii="Times New Roman" w:eastAsia="Times New Roman" w:hAnsi="Times New Roman" w:cs="Times New Roman"/>
                <w:i/>
                <w:iCs/>
                <w:sz w:val="24"/>
                <w:szCs w:val="24"/>
              </w:rPr>
              <w:t>Second</w:t>
            </w:r>
            <w:r>
              <w:t xml:space="preserve"> </w:t>
            </w:r>
            <w:r w:rsidR="00E91A4A" w:rsidRPr="003C3AD8">
              <w:rPr>
                <w:rFonts w:ascii="Times New Roman" w:eastAsia="Times New Roman" w:hAnsi="Times New Roman" w:cs="Times New Roman"/>
                <w:i/>
                <w:iCs/>
                <w:sz w:val="24"/>
                <w:szCs w:val="24"/>
              </w:rPr>
              <w:t>Mid-term Exam</w:t>
            </w:r>
          </w:p>
        </w:tc>
      </w:tr>
      <w:tr w:rsidR="00243B8A" w:rsidRPr="003C3AD8" w:rsidTr="00253FC2">
        <w:trPr>
          <w:trHeight w:val="245"/>
        </w:trPr>
        <w:tc>
          <w:tcPr>
            <w:tcW w:w="1707" w:type="dxa"/>
          </w:tcPr>
          <w:p w:rsidR="00243B8A" w:rsidRPr="003C3AD8" w:rsidRDefault="00243B8A" w:rsidP="00464575">
            <w:pPr>
              <w:bidi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w:t>
            </w:r>
            <w:r w:rsidRPr="003C3AD8">
              <w:rPr>
                <w:rFonts w:ascii="Times New Roman" w:eastAsia="Times New Roman" w:hAnsi="Times New Roman" w:cs="Times New Roman"/>
                <w:sz w:val="20"/>
                <w:szCs w:val="20"/>
              </w:rPr>
              <w:t>14</w:t>
            </w:r>
          </w:p>
        </w:tc>
        <w:tc>
          <w:tcPr>
            <w:tcW w:w="2553" w:type="dxa"/>
          </w:tcPr>
          <w:p w:rsidR="00243B8A" w:rsidRPr="003C3AD8" w:rsidRDefault="00243B8A" w:rsidP="00464575">
            <w:pPr>
              <w:bidi w:val="0"/>
              <w:jc w:val="center"/>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17-7-1437</w:t>
            </w:r>
          </w:p>
        </w:tc>
        <w:tc>
          <w:tcPr>
            <w:tcW w:w="6338" w:type="dxa"/>
          </w:tcPr>
          <w:p w:rsidR="00243B8A" w:rsidRDefault="00243B8A" w:rsidP="00406DE3">
            <w:pPr>
              <w:jc w:val="center"/>
            </w:pPr>
            <w:r>
              <w:t>Setting</w:t>
            </w:r>
            <w:r w:rsidR="00B842C6">
              <w:t xml:space="preserve"> &amp; </w:t>
            </w:r>
            <w:r w:rsidR="00B842C6">
              <w:t>Method of Narration</w:t>
            </w:r>
          </w:p>
        </w:tc>
      </w:tr>
      <w:tr w:rsidR="00243B8A" w:rsidRPr="003C3AD8" w:rsidTr="00253FC2">
        <w:trPr>
          <w:trHeight w:val="245"/>
        </w:trPr>
        <w:tc>
          <w:tcPr>
            <w:tcW w:w="1707" w:type="dxa"/>
          </w:tcPr>
          <w:p w:rsidR="00243B8A" w:rsidRPr="003C3AD8" w:rsidRDefault="00243B8A" w:rsidP="00464575">
            <w:pPr>
              <w:bidi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w:t>
            </w:r>
            <w:r w:rsidRPr="003C3AD8">
              <w:rPr>
                <w:rFonts w:ascii="Times New Roman" w:eastAsia="Times New Roman" w:hAnsi="Times New Roman" w:cs="Times New Roman"/>
                <w:sz w:val="20"/>
                <w:szCs w:val="20"/>
              </w:rPr>
              <w:t>15</w:t>
            </w:r>
          </w:p>
        </w:tc>
        <w:tc>
          <w:tcPr>
            <w:tcW w:w="2553" w:type="dxa"/>
          </w:tcPr>
          <w:p w:rsidR="00243B8A" w:rsidRPr="003C3AD8" w:rsidRDefault="00243B8A" w:rsidP="00464575">
            <w:pPr>
              <w:bidi w:val="0"/>
              <w:jc w:val="center"/>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24-7-1437</w:t>
            </w:r>
          </w:p>
        </w:tc>
        <w:tc>
          <w:tcPr>
            <w:tcW w:w="6338" w:type="dxa"/>
          </w:tcPr>
          <w:p w:rsidR="00243B8A" w:rsidRPr="00ED6E3B" w:rsidRDefault="00243B8A" w:rsidP="00406DE3">
            <w:pPr>
              <w:spacing w:line="216" w:lineRule="auto"/>
              <w:jc w:val="center"/>
              <w:rPr>
                <w:lang w:bidi="ar-JO"/>
              </w:rPr>
            </w:pPr>
            <w:r w:rsidRPr="00ED6E3B">
              <w:rPr>
                <w:lang w:bidi="ar-JO"/>
              </w:rPr>
              <w:t>Revision</w:t>
            </w:r>
          </w:p>
        </w:tc>
      </w:tr>
    </w:tbl>
    <w:p w:rsidR="00253FC2" w:rsidRDefault="00253FC2" w:rsidP="00253FC2">
      <w:pPr>
        <w:bidi w:val="0"/>
        <w:jc w:val="both"/>
      </w:pPr>
    </w:p>
    <w:p w:rsidR="003C3AD8" w:rsidRDefault="00725280" w:rsidP="00253FC2">
      <w:pPr>
        <w:bidi w:val="0"/>
        <w:jc w:val="both"/>
      </w:pPr>
      <w:r>
        <w:t xml:space="preserve">F.  </w:t>
      </w:r>
      <w:r w:rsidR="00735518" w:rsidRPr="00C42507">
        <w:t>TEXTBOOK(S) AND REQUIRED TOOLS OR SUPPLIES</w:t>
      </w:r>
    </w:p>
    <w:p w:rsidR="00412342" w:rsidRPr="0084547E" w:rsidRDefault="00217930" w:rsidP="009D3D2F">
      <w:pPr>
        <w:bidi w:val="0"/>
        <w:jc w:val="both"/>
        <w:rPr>
          <w:rFonts w:hint="cs"/>
          <w:bCs/>
          <w:rtl/>
          <w:lang w:bidi="ar-EG"/>
        </w:rPr>
      </w:pPr>
      <w:r w:rsidRPr="00C33A2F">
        <w:t>1</w:t>
      </w:r>
      <w:r w:rsidR="003C3AD8">
        <w:t>.</w:t>
      </w:r>
      <w:r w:rsidR="003C3AD8" w:rsidRPr="003C3AD8">
        <w:rPr>
          <w:rFonts w:ascii="Times New Roman" w:eastAsia="Times New Roman" w:hAnsi="Times New Roman" w:cs="Times New Roman"/>
          <w:sz w:val="28"/>
          <w:szCs w:val="28"/>
        </w:rPr>
        <w:t xml:space="preserve"> </w:t>
      </w:r>
      <w:r w:rsidR="00412342" w:rsidRPr="0084547E">
        <w:rPr>
          <w:bCs/>
          <w:lang w:bidi="ar-EG"/>
        </w:rPr>
        <w:t>Defoe</w:t>
      </w:r>
      <w:r w:rsidR="00412342" w:rsidRPr="0046597B">
        <w:rPr>
          <w:bCs/>
        </w:rPr>
        <w:t>,</w:t>
      </w:r>
      <w:r w:rsidR="00412342" w:rsidRPr="0084547E">
        <w:rPr>
          <w:bCs/>
          <w:lang w:bidi="ar-EG"/>
        </w:rPr>
        <w:t xml:space="preserve"> Daniel</w:t>
      </w:r>
      <w:r w:rsidR="00412342">
        <w:rPr>
          <w:bCs/>
          <w:lang w:bidi="ar-EG"/>
        </w:rPr>
        <w:t>.</w:t>
      </w:r>
      <w:r w:rsidR="00412342" w:rsidRPr="0084547E">
        <w:rPr>
          <w:bCs/>
          <w:lang w:bidi="ar-EG"/>
        </w:rPr>
        <w:t xml:space="preserve"> </w:t>
      </w:r>
      <w:r w:rsidR="00412342" w:rsidRPr="0084547E">
        <w:rPr>
          <w:bCs/>
          <w:i/>
          <w:iCs/>
        </w:rPr>
        <w:t xml:space="preserve"> </w:t>
      </w:r>
      <w:r w:rsidR="00412342">
        <w:rPr>
          <w:rFonts w:ascii="Arial" w:hAnsi="Arial" w:cs="Arial"/>
          <w:i/>
          <w:iCs/>
          <w:color w:val="252525"/>
          <w:sz w:val="21"/>
          <w:szCs w:val="21"/>
          <w:shd w:val="clear" w:color="auto" w:fill="FFFFFF"/>
        </w:rPr>
        <w:t>The Life and Strange Surprising Adventures of Robinson Crusoe</w:t>
      </w:r>
      <w:r w:rsidR="00412342">
        <w:rPr>
          <w:bCs/>
        </w:rPr>
        <w:t>. 1719</w:t>
      </w:r>
    </w:p>
    <w:p w:rsidR="009D3D2F" w:rsidRDefault="00217930" w:rsidP="009D3D2F">
      <w:pPr>
        <w:bidi w:val="0"/>
        <w:rPr>
          <w:bCs/>
        </w:rPr>
      </w:pPr>
      <w:r w:rsidRPr="00C33A2F">
        <w:t xml:space="preserve">2.  </w:t>
      </w:r>
      <w:r w:rsidR="009D3D2F" w:rsidRPr="0084547E">
        <w:rPr>
          <w:bCs/>
        </w:rPr>
        <w:t>Selected Short Stories:</w:t>
      </w:r>
    </w:p>
    <w:p w:rsidR="009D3D2F" w:rsidRPr="009D3D2F" w:rsidRDefault="009D3D2F" w:rsidP="009D3D2F">
      <w:pPr>
        <w:pStyle w:val="ListParagraph"/>
        <w:numPr>
          <w:ilvl w:val="0"/>
          <w:numId w:val="11"/>
        </w:numPr>
        <w:bidi w:val="0"/>
        <w:rPr>
          <w:bCs/>
        </w:rPr>
      </w:pPr>
      <w:r w:rsidRPr="009D3D2F">
        <w:rPr>
          <w:bCs/>
        </w:rPr>
        <w:t>"The Most Dangerous Game" by Richard Connell (1924)</w:t>
      </w:r>
    </w:p>
    <w:p w:rsidR="00AD1A69" w:rsidRPr="00AD1A69" w:rsidRDefault="009D3D2F" w:rsidP="009D3D2F">
      <w:pPr>
        <w:pStyle w:val="ListParagraph"/>
        <w:numPr>
          <w:ilvl w:val="0"/>
          <w:numId w:val="11"/>
        </w:numPr>
        <w:bidi w:val="0"/>
        <w:jc w:val="both"/>
      </w:pPr>
      <w:r w:rsidRPr="009D3D2F">
        <w:rPr>
          <w:bCs/>
        </w:rPr>
        <w:t>"The Tell-tale Heart" by Edgar Alan Poe (1843)</w:t>
      </w:r>
    </w:p>
    <w:p w:rsidR="00735518" w:rsidRDefault="00421997" w:rsidP="00A85A03">
      <w:pPr>
        <w:bidi w:val="0"/>
        <w:jc w:val="both"/>
      </w:pPr>
      <w:r>
        <w:t>G</w:t>
      </w:r>
      <w:r w:rsidR="00735518" w:rsidRPr="00C42507">
        <w:t xml:space="preserve">.  GRADING </w:t>
      </w:r>
      <w:r w:rsidR="00106A7B">
        <w:t xml:space="preserve">POLICY &amp; </w:t>
      </w:r>
      <w:r w:rsidR="00735518" w:rsidRPr="00C42507">
        <w:t>PLAN</w:t>
      </w:r>
    </w:p>
    <w:p w:rsidR="00AD1A69" w:rsidRPr="00AD1A69" w:rsidRDefault="00337095" w:rsidP="00A85A03">
      <w:pPr>
        <w:bidi w:val="0"/>
        <w:jc w:val="both"/>
      </w:pPr>
      <w:r w:rsidRPr="00C33A2F">
        <w:lastRenderedPageBreak/>
        <w:t>1</w:t>
      </w:r>
      <w:r w:rsidR="00AD1A69">
        <w:t>. No make-up exam without official excuses with</w:t>
      </w:r>
      <w:r w:rsidR="009D3D2F">
        <w:t>in</w:t>
      </w:r>
      <w:r w:rsidR="00AD1A69">
        <w:t xml:space="preserve"> 7 days.</w:t>
      </w:r>
    </w:p>
    <w:p w:rsidR="00C33A2F" w:rsidRPr="00AD1A69" w:rsidRDefault="00337095" w:rsidP="00A85A03">
      <w:pPr>
        <w:bidi w:val="0"/>
        <w:jc w:val="both"/>
      </w:pPr>
      <w:r w:rsidRPr="00C33A2F">
        <w:t xml:space="preserve">2. </w:t>
      </w:r>
      <w:r w:rsidRPr="00337095">
        <w:t>Weighting of course components:</w:t>
      </w:r>
    </w:p>
    <w:tbl>
      <w:tblPr>
        <w:tblpPr w:leftFromText="180" w:rightFromText="180" w:vertAnchor="text" w:horzAnchor="margin"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803"/>
      </w:tblGrid>
      <w:tr w:rsidR="00AD1A69" w:rsidRPr="00AD1A69" w:rsidTr="00616BA9">
        <w:trPr>
          <w:trHeight w:val="285"/>
        </w:trPr>
        <w:tc>
          <w:tcPr>
            <w:tcW w:w="3085" w:type="dxa"/>
          </w:tcPr>
          <w:p w:rsidR="00AD1A69" w:rsidRPr="00AD1A69" w:rsidRDefault="00AD1A69" w:rsidP="00A85A03">
            <w:pPr>
              <w:bidi w:val="0"/>
              <w:jc w:val="both"/>
              <w:rPr>
                <w:rFonts w:ascii="Times New Roman" w:eastAsia="Times New Roman" w:hAnsi="Times New Roman" w:cs="Times New Roman"/>
                <w:color w:val="000000"/>
                <w:sz w:val="24"/>
                <w:szCs w:val="24"/>
              </w:rPr>
            </w:pPr>
            <w:r w:rsidRPr="00AD1A69">
              <w:rPr>
                <w:rFonts w:ascii="Times New Roman" w:eastAsia="Times New Roman" w:hAnsi="Times New Roman" w:cs="Times New Roman"/>
                <w:color w:val="000000"/>
                <w:sz w:val="24"/>
                <w:szCs w:val="24"/>
              </w:rPr>
              <w:t>Evaluation tools</w:t>
            </w:r>
          </w:p>
        </w:tc>
        <w:tc>
          <w:tcPr>
            <w:tcW w:w="803" w:type="dxa"/>
          </w:tcPr>
          <w:p w:rsidR="00AD1A69" w:rsidRPr="00AD1A69" w:rsidRDefault="00AD1A69" w:rsidP="00A85A03">
            <w:pPr>
              <w:bidi w:val="0"/>
              <w:jc w:val="both"/>
              <w:rPr>
                <w:rFonts w:ascii="Times New Roman" w:eastAsia="Times New Roman" w:hAnsi="Times New Roman" w:cs="Times New Roman"/>
                <w:color w:val="000000"/>
                <w:sz w:val="24"/>
                <w:szCs w:val="24"/>
              </w:rPr>
            </w:pPr>
            <w:r w:rsidRPr="00AD1A69">
              <w:rPr>
                <w:rFonts w:ascii="Times New Roman" w:eastAsia="Times New Roman" w:hAnsi="Times New Roman" w:cs="Times New Roman"/>
                <w:color w:val="000000"/>
                <w:sz w:val="24"/>
                <w:szCs w:val="24"/>
              </w:rPr>
              <w:t>points</w:t>
            </w:r>
          </w:p>
        </w:tc>
      </w:tr>
      <w:tr w:rsidR="00AD1A69" w:rsidRPr="00AD1A69" w:rsidTr="00616BA9">
        <w:trPr>
          <w:trHeight w:val="285"/>
        </w:trPr>
        <w:tc>
          <w:tcPr>
            <w:tcW w:w="3085" w:type="dxa"/>
          </w:tcPr>
          <w:p w:rsidR="00AD1A69" w:rsidRPr="00AD1A69" w:rsidRDefault="00AD1A69" w:rsidP="00A85A03">
            <w:pPr>
              <w:bidi w:val="0"/>
              <w:jc w:val="both"/>
              <w:rPr>
                <w:rFonts w:ascii="Times New Roman" w:eastAsia="Times New Roman" w:hAnsi="Times New Roman" w:cs="Times New Roman"/>
                <w:sz w:val="24"/>
                <w:szCs w:val="24"/>
              </w:rPr>
            </w:pPr>
            <w:r w:rsidRPr="00AD1A69">
              <w:rPr>
                <w:rFonts w:ascii="Times New Roman" w:eastAsia="Times New Roman" w:hAnsi="Times New Roman" w:cs="Times New Roman"/>
                <w:sz w:val="24"/>
                <w:szCs w:val="24"/>
              </w:rPr>
              <w:t>First Mid-term Exam</w:t>
            </w:r>
          </w:p>
        </w:tc>
        <w:tc>
          <w:tcPr>
            <w:tcW w:w="803" w:type="dxa"/>
          </w:tcPr>
          <w:p w:rsidR="00AD1A69" w:rsidRPr="00AD1A69" w:rsidRDefault="00AD1A69" w:rsidP="00A85A03">
            <w:pPr>
              <w:bidi w:val="0"/>
              <w:jc w:val="both"/>
              <w:rPr>
                <w:rFonts w:ascii="Times New Roman" w:eastAsia="Times New Roman" w:hAnsi="Times New Roman" w:cs="Times New Roman"/>
                <w:color w:val="000000"/>
                <w:sz w:val="24"/>
                <w:szCs w:val="24"/>
              </w:rPr>
            </w:pPr>
            <w:r w:rsidRPr="00AD1A69">
              <w:rPr>
                <w:rFonts w:ascii="Times New Roman" w:eastAsia="Times New Roman" w:hAnsi="Times New Roman" w:cs="Times New Roman"/>
                <w:color w:val="000000"/>
                <w:sz w:val="24"/>
                <w:szCs w:val="24"/>
              </w:rPr>
              <w:t>25%</w:t>
            </w:r>
          </w:p>
        </w:tc>
      </w:tr>
      <w:tr w:rsidR="00AD1A69" w:rsidRPr="00AD1A69" w:rsidTr="00616BA9">
        <w:trPr>
          <w:trHeight w:val="285"/>
        </w:trPr>
        <w:tc>
          <w:tcPr>
            <w:tcW w:w="3085" w:type="dxa"/>
          </w:tcPr>
          <w:p w:rsidR="00AD1A69" w:rsidRPr="00AD1A69" w:rsidRDefault="00AD1A69" w:rsidP="00A85A03">
            <w:pPr>
              <w:bidi w:val="0"/>
              <w:jc w:val="both"/>
              <w:rPr>
                <w:rFonts w:ascii="Times New Roman" w:eastAsia="Times New Roman" w:hAnsi="Times New Roman" w:cs="Times New Roman"/>
                <w:color w:val="000000"/>
                <w:sz w:val="24"/>
                <w:szCs w:val="24"/>
              </w:rPr>
            </w:pPr>
            <w:r w:rsidRPr="00AD1A69">
              <w:rPr>
                <w:rFonts w:ascii="Times New Roman" w:eastAsia="Times New Roman" w:hAnsi="Times New Roman" w:cs="Times New Roman"/>
                <w:color w:val="000000"/>
                <w:sz w:val="24"/>
                <w:szCs w:val="24"/>
              </w:rPr>
              <w:t>Presentation</w:t>
            </w:r>
            <w:r w:rsidR="001C2346">
              <w:rPr>
                <w:rFonts w:ascii="Times New Roman" w:eastAsia="Times New Roman" w:hAnsi="Times New Roman" w:cs="Times New Roman"/>
                <w:color w:val="000000"/>
                <w:sz w:val="24"/>
                <w:szCs w:val="24"/>
              </w:rPr>
              <w:t xml:space="preserve"> and participation</w:t>
            </w:r>
            <w:r w:rsidRPr="00AD1A69">
              <w:rPr>
                <w:rFonts w:ascii="Times New Roman" w:eastAsia="Times New Roman" w:hAnsi="Times New Roman" w:cs="Times New Roman"/>
                <w:color w:val="000000"/>
                <w:sz w:val="24"/>
                <w:szCs w:val="24"/>
              </w:rPr>
              <w:t xml:space="preserve"> </w:t>
            </w:r>
          </w:p>
        </w:tc>
        <w:tc>
          <w:tcPr>
            <w:tcW w:w="803" w:type="dxa"/>
          </w:tcPr>
          <w:p w:rsidR="00AD1A69" w:rsidRPr="00AD1A69" w:rsidRDefault="00AD1A69" w:rsidP="00A85A03">
            <w:pPr>
              <w:bidi w:val="0"/>
              <w:jc w:val="both"/>
              <w:rPr>
                <w:rFonts w:ascii="Times New Roman" w:eastAsia="Times New Roman" w:hAnsi="Times New Roman" w:cs="Times New Roman"/>
                <w:color w:val="000000"/>
                <w:sz w:val="24"/>
                <w:szCs w:val="24"/>
              </w:rPr>
            </w:pPr>
            <w:r w:rsidRPr="00AD1A69">
              <w:rPr>
                <w:rFonts w:ascii="Times New Roman" w:eastAsia="Times New Roman" w:hAnsi="Times New Roman" w:cs="Times New Roman"/>
                <w:color w:val="000000"/>
                <w:sz w:val="24"/>
                <w:szCs w:val="24"/>
              </w:rPr>
              <w:t>10%</w:t>
            </w:r>
          </w:p>
        </w:tc>
      </w:tr>
      <w:tr w:rsidR="00AD1A69" w:rsidRPr="00AD1A69" w:rsidTr="00616BA9">
        <w:tc>
          <w:tcPr>
            <w:tcW w:w="3085" w:type="dxa"/>
          </w:tcPr>
          <w:p w:rsidR="00AD1A69" w:rsidRPr="00AD1A69" w:rsidRDefault="00AD1A69" w:rsidP="00A85A03">
            <w:pPr>
              <w:bidi w:val="0"/>
              <w:jc w:val="both"/>
              <w:rPr>
                <w:rFonts w:ascii="Times New Roman" w:eastAsia="Times New Roman" w:hAnsi="Times New Roman" w:cs="Times New Roman"/>
                <w:color w:val="000000"/>
                <w:sz w:val="24"/>
                <w:szCs w:val="24"/>
              </w:rPr>
            </w:pPr>
            <w:r w:rsidRPr="00AD1A69">
              <w:rPr>
                <w:rFonts w:ascii="Times New Roman" w:eastAsia="Times New Roman" w:hAnsi="Times New Roman" w:cs="Times New Roman"/>
                <w:color w:val="000000"/>
                <w:sz w:val="24"/>
                <w:szCs w:val="24"/>
              </w:rPr>
              <w:t>Second mid-term Exam</w:t>
            </w:r>
          </w:p>
        </w:tc>
        <w:tc>
          <w:tcPr>
            <w:tcW w:w="803" w:type="dxa"/>
          </w:tcPr>
          <w:p w:rsidR="00AD1A69" w:rsidRPr="00AD1A69" w:rsidRDefault="00AD1A69" w:rsidP="00B842C6">
            <w:pPr>
              <w:bidi w:val="0"/>
              <w:jc w:val="both"/>
              <w:rPr>
                <w:rFonts w:ascii="Times New Roman" w:eastAsia="Times New Roman" w:hAnsi="Times New Roman" w:cs="Times New Roman"/>
                <w:color w:val="000000"/>
                <w:sz w:val="24"/>
                <w:szCs w:val="24"/>
              </w:rPr>
            </w:pPr>
            <w:r w:rsidRPr="00AD1A69">
              <w:rPr>
                <w:rFonts w:ascii="Times New Roman" w:eastAsia="Times New Roman" w:hAnsi="Times New Roman" w:cs="Times New Roman"/>
                <w:color w:val="000000"/>
                <w:sz w:val="24"/>
                <w:szCs w:val="24"/>
              </w:rPr>
              <w:t>2</w:t>
            </w:r>
            <w:r w:rsidR="00B842C6">
              <w:rPr>
                <w:rFonts w:ascii="Times New Roman" w:eastAsia="Times New Roman" w:hAnsi="Times New Roman" w:cs="Times New Roman"/>
                <w:color w:val="000000"/>
                <w:sz w:val="24"/>
                <w:szCs w:val="24"/>
              </w:rPr>
              <w:t>5</w:t>
            </w:r>
            <w:r w:rsidRPr="00AD1A69">
              <w:rPr>
                <w:rFonts w:ascii="Times New Roman" w:eastAsia="Times New Roman" w:hAnsi="Times New Roman" w:cs="Times New Roman"/>
                <w:color w:val="000000"/>
                <w:sz w:val="24"/>
                <w:szCs w:val="24"/>
              </w:rPr>
              <w:t>%</w:t>
            </w:r>
          </w:p>
        </w:tc>
      </w:tr>
      <w:tr w:rsidR="00AD1A69" w:rsidRPr="00AD1A69" w:rsidTr="00616BA9">
        <w:tc>
          <w:tcPr>
            <w:tcW w:w="3085" w:type="dxa"/>
          </w:tcPr>
          <w:p w:rsidR="00AD1A69" w:rsidRPr="00AD1A69" w:rsidRDefault="00AD1A69" w:rsidP="00A85A03">
            <w:pPr>
              <w:bidi w:val="0"/>
              <w:jc w:val="both"/>
              <w:rPr>
                <w:rFonts w:ascii="Times New Roman" w:eastAsia="Times New Roman" w:hAnsi="Times New Roman" w:cs="Times New Roman"/>
                <w:color w:val="000000"/>
                <w:sz w:val="24"/>
                <w:szCs w:val="24"/>
              </w:rPr>
            </w:pPr>
            <w:r w:rsidRPr="00AD1A69">
              <w:rPr>
                <w:rFonts w:ascii="Times New Roman" w:eastAsia="Times New Roman" w:hAnsi="Times New Roman" w:cs="Times New Roman"/>
                <w:color w:val="000000"/>
                <w:sz w:val="24"/>
                <w:szCs w:val="24"/>
              </w:rPr>
              <w:t>Final Examination</w:t>
            </w:r>
          </w:p>
        </w:tc>
        <w:tc>
          <w:tcPr>
            <w:tcW w:w="803" w:type="dxa"/>
          </w:tcPr>
          <w:p w:rsidR="00AD1A69" w:rsidRPr="00AD1A69" w:rsidRDefault="00AD1A69" w:rsidP="00A85A03">
            <w:pPr>
              <w:bidi w:val="0"/>
              <w:jc w:val="both"/>
              <w:rPr>
                <w:rFonts w:ascii="Times New Roman" w:eastAsia="Times New Roman" w:hAnsi="Times New Roman" w:cs="Times New Roman"/>
                <w:color w:val="000000"/>
                <w:sz w:val="24"/>
                <w:szCs w:val="24"/>
              </w:rPr>
            </w:pPr>
            <w:r w:rsidRPr="00AD1A69">
              <w:rPr>
                <w:rFonts w:ascii="Times New Roman" w:eastAsia="Times New Roman" w:hAnsi="Times New Roman" w:cs="Times New Roman"/>
                <w:color w:val="000000"/>
                <w:sz w:val="24"/>
                <w:szCs w:val="24"/>
              </w:rPr>
              <w:t>40%</w:t>
            </w:r>
          </w:p>
        </w:tc>
      </w:tr>
      <w:tr w:rsidR="00AD1A69" w:rsidRPr="00AD1A69" w:rsidTr="00616BA9">
        <w:tc>
          <w:tcPr>
            <w:tcW w:w="3085" w:type="dxa"/>
          </w:tcPr>
          <w:p w:rsidR="00AD1A69" w:rsidRPr="00AD1A69" w:rsidRDefault="00AD1A69" w:rsidP="00A85A03">
            <w:pPr>
              <w:bidi w:val="0"/>
              <w:jc w:val="both"/>
              <w:rPr>
                <w:rFonts w:ascii="Times New Roman" w:eastAsia="Times New Roman" w:hAnsi="Times New Roman" w:cs="Times New Roman"/>
                <w:color w:val="000000"/>
                <w:sz w:val="24"/>
                <w:szCs w:val="24"/>
              </w:rPr>
            </w:pPr>
            <w:r w:rsidRPr="00AD1A69">
              <w:rPr>
                <w:rFonts w:ascii="Times New Roman" w:eastAsia="Times New Roman" w:hAnsi="Times New Roman" w:cs="Times New Roman"/>
                <w:color w:val="000000"/>
                <w:sz w:val="24"/>
                <w:szCs w:val="24"/>
              </w:rPr>
              <w:t>TOTAL</w:t>
            </w:r>
          </w:p>
        </w:tc>
        <w:tc>
          <w:tcPr>
            <w:tcW w:w="803" w:type="dxa"/>
          </w:tcPr>
          <w:p w:rsidR="00AD1A69" w:rsidRPr="00AD1A69" w:rsidRDefault="00AD1A69" w:rsidP="00A85A03">
            <w:pPr>
              <w:bidi w:val="0"/>
              <w:jc w:val="both"/>
              <w:rPr>
                <w:rFonts w:ascii="Times New Roman" w:eastAsia="Times New Roman" w:hAnsi="Times New Roman" w:cs="Times New Roman"/>
                <w:color w:val="000000"/>
                <w:sz w:val="24"/>
                <w:szCs w:val="24"/>
              </w:rPr>
            </w:pPr>
            <w:r w:rsidRPr="00AD1A69">
              <w:rPr>
                <w:rFonts w:ascii="Times New Roman" w:eastAsia="Times New Roman" w:hAnsi="Times New Roman" w:cs="Times New Roman"/>
                <w:color w:val="000000"/>
                <w:sz w:val="24"/>
                <w:szCs w:val="24"/>
              </w:rPr>
              <w:t>100%</w:t>
            </w:r>
          </w:p>
        </w:tc>
      </w:tr>
    </w:tbl>
    <w:p w:rsidR="00C33A2F" w:rsidRDefault="00C33A2F" w:rsidP="00A85A03">
      <w:pPr>
        <w:bidi w:val="0"/>
        <w:jc w:val="both"/>
        <w:rPr>
          <w:rFonts w:ascii="Times New Roman" w:eastAsia="Times New Roman" w:hAnsi="Times New Roman" w:cs="Times New Roman"/>
          <w:color w:val="333333"/>
          <w:sz w:val="24"/>
          <w:szCs w:val="24"/>
        </w:rPr>
      </w:pPr>
    </w:p>
    <w:tbl>
      <w:tblPr>
        <w:tblpPr w:leftFromText="180" w:rightFromText="180" w:vertAnchor="text" w:horzAnchor="margin" w:tblpXSpec="right"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923"/>
        <w:gridCol w:w="1080"/>
      </w:tblGrid>
      <w:tr w:rsidR="00AD1A69" w:rsidRPr="00AD1A69" w:rsidTr="00BD060C">
        <w:tc>
          <w:tcPr>
            <w:tcW w:w="1526"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Class Points</w:t>
            </w:r>
          </w:p>
        </w:tc>
        <w:tc>
          <w:tcPr>
            <w:tcW w:w="923"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Grade</w:t>
            </w:r>
          </w:p>
        </w:tc>
        <w:tc>
          <w:tcPr>
            <w:tcW w:w="1080"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 xml:space="preserve">Weight </w:t>
            </w:r>
          </w:p>
        </w:tc>
      </w:tr>
      <w:tr w:rsidR="00AD1A69" w:rsidRPr="00AD1A69" w:rsidTr="00BD060C">
        <w:tc>
          <w:tcPr>
            <w:tcW w:w="1526"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 xml:space="preserve">95 – 100 </w:t>
            </w:r>
          </w:p>
        </w:tc>
        <w:tc>
          <w:tcPr>
            <w:tcW w:w="923"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A+</w:t>
            </w:r>
          </w:p>
        </w:tc>
        <w:tc>
          <w:tcPr>
            <w:tcW w:w="1080"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5</w:t>
            </w:r>
          </w:p>
        </w:tc>
      </w:tr>
      <w:tr w:rsidR="00AD1A69" w:rsidRPr="00AD1A69" w:rsidTr="00BD060C">
        <w:tc>
          <w:tcPr>
            <w:tcW w:w="1526"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90 –&lt; 95</w:t>
            </w:r>
          </w:p>
        </w:tc>
        <w:tc>
          <w:tcPr>
            <w:tcW w:w="923"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A</w:t>
            </w:r>
          </w:p>
        </w:tc>
        <w:tc>
          <w:tcPr>
            <w:tcW w:w="1080"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4.75</w:t>
            </w:r>
          </w:p>
        </w:tc>
      </w:tr>
      <w:tr w:rsidR="00AD1A69" w:rsidRPr="00AD1A69" w:rsidTr="00BD060C">
        <w:tc>
          <w:tcPr>
            <w:tcW w:w="1526"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85 – &lt;90</w:t>
            </w:r>
          </w:p>
        </w:tc>
        <w:tc>
          <w:tcPr>
            <w:tcW w:w="923"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B+</w:t>
            </w:r>
          </w:p>
        </w:tc>
        <w:tc>
          <w:tcPr>
            <w:tcW w:w="1080"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4.50</w:t>
            </w:r>
          </w:p>
        </w:tc>
      </w:tr>
      <w:tr w:rsidR="00AD1A69" w:rsidRPr="00AD1A69" w:rsidTr="00BD060C">
        <w:tc>
          <w:tcPr>
            <w:tcW w:w="1526"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80 – &lt;85</w:t>
            </w:r>
          </w:p>
        </w:tc>
        <w:tc>
          <w:tcPr>
            <w:tcW w:w="923"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B</w:t>
            </w:r>
          </w:p>
        </w:tc>
        <w:tc>
          <w:tcPr>
            <w:tcW w:w="1080"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4.00</w:t>
            </w:r>
          </w:p>
        </w:tc>
      </w:tr>
      <w:tr w:rsidR="00AD1A69" w:rsidRPr="00AD1A69" w:rsidTr="00BD060C">
        <w:tc>
          <w:tcPr>
            <w:tcW w:w="1526"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75 –&lt; 80</w:t>
            </w:r>
          </w:p>
        </w:tc>
        <w:tc>
          <w:tcPr>
            <w:tcW w:w="923"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C+</w:t>
            </w:r>
          </w:p>
        </w:tc>
        <w:tc>
          <w:tcPr>
            <w:tcW w:w="1080"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3.50</w:t>
            </w:r>
          </w:p>
        </w:tc>
      </w:tr>
      <w:tr w:rsidR="00AD1A69" w:rsidRPr="00AD1A69" w:rsidTr="00BD060C">
        <w:tc>
          <w:tcPr>
            <w:tcW w:w="1526"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70 – &lt;75</w:t>
            </w:r>
          </w:p>
        </w:tc>
        <w:tc>
          <w:tcPr>
            <w:tcW w:w="923"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C</w:t>
            </w:r>
          </w:p>
        </w:tc>
        <w:tc>
          <w:tcPr>
            <w:tcW w:w="1080"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3.00</w:t>
            </w:r>
          </w:p>
        </w:tc>
      </w:tr>
      <w:tr w:rsidR="00AD1A69" w:rsidRPr="00AD1A69" w:rsidTr="00BD060C">
        <w:tc>
          <w:tcPr>
            <w:tcW w:w="1526"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65 – &lt;70</w:t>
            </w:r>
          </w:p>
        </w:tc>
        <w:tc>
          <w:tcPr>
            <w:tcW w:w="923"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D+</w:t>
            </w:r>
          </w:p>
        </w:tc>
        <w:tc>
          <w:tcPr>
            <w:tcW w:w="1080"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2.50</w:t>
            </w:r>
          </w:p>
        </w:tc>
      </w:tr>
      <w:tr w:rsidR="00AD1A69" w:rsidRPr="00AD1A69" w:rsidTr="00BD060C">
        <w:tc>
          <w:tcPr>
            <w:tcW w:w="1526"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60 – &lt;65</w:t>
            </w:r>
          </w:p>
        </w:tc>
        <w:tc>
          <w:tcPr>
            <w:tcW w:w="923"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D</w:t>
            </w:r>
          </w:p>
        </w:tc>
        <w:tc>
          <w:tcPr>
            <w:tcW w:w="1080"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2.00</w:t>
            </w:r>
          </w:p>
        </w:tc>
      </w:tr>
      <w:tr w:rsidR="00AD1A69" w:rsidRPr="00AD1A69" w:rsidTr="00BD060C">
        <w:tc>
          <w:tcPr>
            <w:tcW w:w="1526"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tl/>
              </w:rPr>
              <w:t xml:space="preserve">   </w:t>
            </w:r>
            <w:r w:rsidRPr="00AD1A69">
              <w:rPr>
                <w:rFonts w:ascii="Times New Roman" w:eastAsia="Times New Roman" w:hAnsi="Times New Roman" w:cs="Times New Roman"/>
                <w:sz w:val="18"/>
                <w:szCs w:val="18"/>
              </w:rPr>
              <w:t xml:space="preserve">&lt;60 </w:t>
            </w:r>
          </w:p>
        </w:tc>
        <w:tc>
          <w:tcPr>
            <w:tcW w:w="923"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F</w:t>
            </w:r>
          </w:p>
        </w:tc>
        <w:tc>
          <w:tcPr>
            <w:tcW w:w="1080" w:type="dxa"/>
          </w:tcPr>
          <w:p w:rsidR="00AD1A69" w:rsidRPr="00AD1A69" w:rsidRDefault="00AD1A69" w:rsidP="00A85A03">
            <w:pPr>
              <w:bidi w:val="0"/>
              <w:jc w:val="both"/>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1.00</w:t>
            </w:r>
          </w:p>
        </w:tc>
      </w:tr>
    </w:tbl>
    <w:p w:rsidR="00AD1A69" w:rsidRDefault="00AD1A69" w:rsidP="00A85A03">
      <w:pPr>
        <w:bidi w:val="0"/>
        <w:jc w:val="both"/>
        <w:rPr>
          <w:rFonts w:ascii="Times New Roman" w:eastAsia="Times New Roman" w:hAnsi="Times New Roman" w:cs="Times New Roman"/>
          <w:color w:val="333333"/>
          <w:sz w:val="24"/>
          <w:szCs w:val="24"/>
        </w:rPr>
      </w:pPr>
    </w:p>
    <w:p w:rsidR="00AD1A69" w:rsidRDefault="00AD1A69" w:rsidP="00A85A03">
      <w:pPr>
        <w:bidi w:val="0"/>
        <w:jc w:val="both"/>
        <w:rPr>
          <w:rFonts w:ascii="Times New Roman" w:eastAsia="Times New Roman" w:hAnsi="Times New Roman" w:cs="Times New Roman"/>
          <w:color w:val="333333"/>
          <w:sz w:val="24"/>
          <w:szCs w:val="24"/>
        </w:rPr>
      </w:pPr>
    </w:p>
    <w:p w:rsidR="00AD1A69" w:rsidRDefault="00AD1A69" w:rsidP="00A85A03">
      <w:pPr>
        <w:bidi w:val="0"/>
        <w:jc w:val="both"/>
        <w:rPr>
          <w:rFonts w:ascii="Times New Roman" w:eastAsia="Times New Roman" w:hAnsi="Times New Roman" w:cs="Times New Roman"/>
          <w:color w:val="333333"/>
          <w:sz w:val="24"/>
          <w:szCs w:val="24"/>
        </w:rPr>
      </w:pPr>
    </w:p>
    <w:p w:rsidR="00AD1A69" w:rsidRDefault="00AD1A69" w:rsidP="00A85A03">
      <w:pPr>
        <w:bidi w:val="0"/>
        <w:jc w:val="both"/>
        <w:rPr>
          <w:rFonts w:ascii="Times New Roman" w:eastAsia="Times New Roman" w:hAnsi="Times New Roman" w:cs="Times New Roman"/>
          <w:color w:val="333333"/>
          <w:sz w:val="24"/>
          <w:szCs w:val="24"/>
        </w:rPr>
      </w:pPr>
    </w:p>
    <w:p w:rsidR="00AD1A69" w:rsidRDefault="00AD1A69" w:rsidP="00A85A03">
      <w:pPr>
        <w:bidi w:val="0"/>
        <w:jc w:val="both"/>
        <w:rPr>
          <w:rFonts w:ascii="Times New Roman" w:eastAsia="Times New Roman" w:hAnsi="Times New Roman" w:cs="Times New Roman"/>
          <w:color w:val="333333"/>
          <w:sz w:val="24"/>
          <w:szCs w:val="24"/>
        </w:rPr>
      </w:pPr>
    </w:p>
    <w:p w:rsidR="00AD1A69" w:rsidRDefault="00AD1A69" w:rsidP="00A85A03">
      <w:pPr>
        <w:bidi w:val="0"/>
        <w:jc w:val="both"/>
        <w:rPr>
          <w:rFonts w:ascii="Times New Roman" w:eastAsia="Times New Roman" w:hAnsi="Times New Roman" w:cs="Times New Roman"/>
          <w:color w:val="333333"/>
          <w:sz w:val="24"/>
          <w:szCs w:val="24"/>
        </w:rPr>
      </w:pPr>
    </w:p>
    <w:p w:rsidR="00AD1A69" w:rsidRDefault="00AD1A69" w:rsidP="00A85A03">
      <w:pPr>
        <w:bidi w:val="0"/>
        <w:jc w:val="both"/>
        <w:rPr>
          <w:rFonts w:ascii="Times New Roman" w:eastAsia="Times New Roman" w:hAnsi="Times New Roman" w:cs="Times New Roman"/>
          <w:color w:val="333333"/>
          <w:sz w:val="24"/>
          <w:szCs w:val="24"/>
        </w:rPr>
      </w:pPr>
    </w:p>
    <w:p w:rsidR="00AD1A69" w:rsidRDefault="00AD1A69" w:rsidP="00A85A03">
      <w:pPr>
        <w:bidi w:val="0"/>
        <w:jc w:val="both"/>
        <w:rPr>
          <w:rFonts w:ascii="Times New Roman" w:eastAsia="Times New Roman" w:hAnsi="Times New Roman" w:cs="Times New Roman"/>
          <w:color w:val="333333"/>
          <w:sz w:val="24"/>
          <w:szCs w:val="24"/>
        </w:rPr>
      </w:pPr>
    </w:p>
    <w:p w:rsidR="00AD1A69" w:rsidRDefault="00AD1A69" w:rsidP="00A85A03">
      <w:pPr>
        <w:bidi w:val="0"/>
        <w:jc w:val="both"/>
        <w:rPr>
          <w:rFonts w:ascii="Times New Roman" w:eastAsia="Times New Roman" w:hAnsi="Times New Roman" w:cs="Times New Roman"/>
          <w:color w:val="333333"/>
          <w:sz w:val="24"/>
          <w:szCs w:val="24"/>
        </w:rPr>
      </w:pPr>
    </w:p>
    <w:p w:rsidR="00AD1A69" w:rsidRDefault="00AD1A69" w:rsidP="00A85A03">
      <w:pPr>
        <w:bidi w:val="0"/>
        <w:jc w:val="both"/>
        <w:rPr>
          <w:rFonts w:ascii="Times New Roman" w:eastAsia="Times New Roman" w:hAnsi="Times New Roman" w:cs="Times New Roman"/>
          <w:color w:val="333333"/>
          <w:sz w:val="24"/>
          <w:szCs w:val="24"/>
        </w:rPr>
      </w:pPr>
    </w:p>
    <w:p w:rsidR="00AD1A69" w:rsidRPr="00C33A2F" w:rsidRDefault="00AD1A69" w:rsidP="00A85A03">
      <w:pPr>
        <w:bidi w:val="0"/>
        <w:jc w:val="both"/>
        <w:rPr>
          <w:rFonts w:ascii="Times New Roman" w:eastAsia="Times New Roman" w:hAnsi="Times New Roman" w:cs="Times New Roman"/>
          <w:color w:val="333333"/>
          <w:sz w:val="24"/>
          <w:szCs w:val="24"/>
        </w:rPr>
      </w:pPr>
    </w:p>
    <w:p w:rsidR="00735518" w:rsidRDefault="00421997" w:rsidP="00616BA9">
      <w:pPr>
        <w:bidi w:val="0"/>
        <w:jc w:val="both"/>
        <w:rPr>
          <w:rtl/>
        </w:rPr>
      </w:pPr>
      <w:r>
        <w:t>H</w:t>
      </w:r>
      <w:r w:rsidR="00735518" w:rsidRPr="00C42507">
        <w:t xml:space="preserve">. COURSE </w:t>
      </w:r>
      <w:r w:rsidR="00C33A2F">
        <w:t>INSTRUCTIONS</w:t>
      </w:r>
    </w:p>
    <w:p w:rsidR="00AD1A69" w:rsidRDefault="00F91DDC" w:rsidP="00616BA9">
      <w:pPr>
        <w:bidi w:val="0"/>
        <w:jc w:val="both"/>
        <w:rPr>
          <w:rFonts w:ascii="Times New Roman" w:eastAsia="Times New Roman" w:hAnsi="Times New Roman" w:cs="Times New Roman"/>
          <w:color w:val="333333"/>
          <w:sz w:val="24"/>
          <w:szCs w:val="24"/>
        </w:rPr>
      </w:pPr>
      <w:r w:rsidRPr="00F75436">
        <w:t>Component 1</w:t>
      </w:r>
      <w:r w:rsidR="00AD1A69" w:rsidRPr="00AD1A69">
        <w:rPr>
          <w:rFonts w:ascii="Times New Roman" w:eastAsia="Times New Roman" w:hAnsi="Times New Roman" w:cs="Times New Roman"/>
          <w:color w:val="333333"/>
          <w:sz w:val="24"/>
          <w:szCs w:val="24"/>
        </w:rPr>
        <w:t>.</w:t>
      </w:r>
      <w:r w:rsidRPr="00AD1A69">
        <w:rPr>
          <w:rFonts w:ascii="Times New Roman" w:eastAsia="Times New Roman" w:hAnsi="Times New Roman" w:cs="Times New Roman"/>
          <w:color w:val="333333"/>
          <w:sz w:val="24"/>
          <w:szCs w:val="24"/>
        </w:rPr>
        <w:t> </w:t>
      </w:r>
      <w:r w:rsidR="00616BA9">
        <w:rPr>
          <w:rFonts w:ascii="Times New Roman" w:eastAsia="Times New Roman" w:hAnsi="Times New Roman" w:cs="Times New Roman"/>
          <w:color w:val="333333"/>
          <w:sz w:val="24"/>
          <w:szCs w:val="24"/>
        </w:rPr>
        <w:t>Students a</w:t>
      </w:r>
      <w:r w:rsidR="00AD1A69" w:rsidRPr="00AD1A69">
        <w:rPr>
          <w:rFonts w:ascii="Times New Roman" w:eastAsia="Times New Roman" w:hAnsi="Times New Roman" w:cs="Times New Roman"/>
          <w:color w:val="333333"/>
          <w:sz w:val="24"/>
          <w:szCs w:val="24"/>
        </w:rPr>
        <w:t xml:space="preserve">rriving 10 minutes late will be </w:t>
      </w:r>
      <w:r w:rsidR="00616BA9">
        <w:rPr>
          <w:rFonts w:ascii="Times New Roman" w:eastAsia="Times New Roman" w:hAnsi="Times New Roman" w:cs="Times New Roman"/>
          <w:color w:val="333333"/>
          <w:sz w:val="24"/>
          <w:szCs w:val="24"/>
        </w:rPr>
        <w:t>deemed</w:t>
      </w:r>
      <w:r w:rsidR="00AD1A69" w:rsidRPr="00AD1A69">
        <w:rPr>
          <w:rFonts w:ascii="Times New Roman" w:eastAsia="Times New Roman" w:hAnsi="Times New Roman" w:cs="Times New Roman"/>
          <w:color w:val="333333"/>
          <w:sz w:val="24"/>
          <w:szCs w:val="24"/>
        </w:rPr>
        <w:t xml:space="preserve"> absent. </w:t>
      </w:r>
    </w:p>
    <w:p w:rsidR="00F91DDC" w:rsidRPr="00AD1A69" w:rsidRDefault="00F91DDC" w:rsidP="00685D0D">
      <w:pPr>
        <w:bidi w:val="0"/>
        <w:jc w:val="both"/>
        <w:rPr>
          <w:rFonts w:ascii="Times New Roman" w:eastAsia="Times New Roman" w:hAnsi="Times New Roman" w:cs="Times New Roman"/>
          <w:color w:val="333333"/>
          <w:sz w:val="24"/>
          <w:szCs w:val="24"/>
        </w:rPr>
      </w:pPr>
      <w:r w:rsidRPr="00AD1A69">
        <w:rPr>
          <w:rFonts w:ascii="Times New Roman" w:eastAsia="Times New Roman" w:hAnsi="Times New Roman" w:cs="Times New Roman"/>
          <w:color w:val="333333"/>
          <w:sz w:val="24"/>
          <w:szCs w:val="24"/>
        </w:rPr>
        <w:t>Component 2</w:t>
      </w:r>
      <w:r w:rsidR="00AD1A69" w:rsidRPr="00AD1A69">
        <w:rPr>
          <w:rFonts w:ascii="Times New Roman" w:eastAsia="Times New Roman" w:hAnsi="Times New Roman" w:cs="Times New Roman"/>
          <w:color w:val="333333"/>
          <w:sz w:val="24"/>
          <w:szCs w:val="24"/>
        </w:rPr>
        <w:t>.</w:t>
      </w:r>
      <w:r w:rsidRPr="00AD1A69">
        <w:rPr>
          <w:rFonts w:ascii="Times New Roman" w:eastAsia="Times New Roman" w:hAnsi="Times New Roman" w:cs="Times New Roman"/>
          <w:color w:val="333333"/>
          <w:sz w:val="24"/>
          <w:szCs w:val="24"/>
        </w:rPr>
        <w:t xml:space="preserve">  </w:t>
      </w:r>
      <w:r w:rsidR="00685D0D">
        <w:rPr>
          <w:rFonts w:ascii="Times New Roman" w:eastAsia="Times New Roman" w:hAnsi="Times New Roman" w:cs="Times New Roman"/>
          <w:color w:val="333333"/>
          <w:sz w:val="24"/>
          <w:szCs w:val="24"/>
        </w:rPr>
        <w:t>Students failing to submit assignments on time will be given a second chance one week later; then, no assignm</w:t>
      </w:r>
      <w:bookmarkStart w:id="0" w:name="_GoBack"/>
      <w:bookmarkEnd w:id="0"/>
      <w:r w:rsidR="00685D0D">
        <w:rPr>
          <w:rFonts w:ascii="Times New Roman" w:eastAsia="Times New Roman" w:hAnsi="Times New Roman" w:cs="Times New Roman"/>
          <w:color w:val="333333"/>
          <w:sz w:val="24"/>
          <w:szCs w:val="24"/>
        </w:rPr>
        <w:t xml:space="preserve">ent will be accepted. </w:t>
      </w:r>
    </w:p>
    <w:p w:rsidR="00AD1A69" w:rsidRPr="00C0628F" w:rsidRDefault="00AD1A69" w:rsidP="00A85A03">
      <w:pPr>
        <w:bidi w:val="0"/>
        <w:jc w:val="both"/>
        <w:rPr>
          <w:rFonts w:ascii="Times New Roman" w:eastAsia="Times New Roman" w:hAnsi="Times New Roman" w:cs="Times New Roman"/>
          <w:color w:val="333333"/>
          <w:sz w:val="24"/>
          <w:szCs w:val="24"/>
        </w:rPr>
      </w:pPr>
    </w:p>
    <w:p w:rsidR="00C945A5" w:rsidRDefault="00C945A5" w:rsidP="00A85A03">
      <w:pPr>
        <w:bidi w:val="0"/>
        <w:jc w:val="both"/>
      </w:pPr>
    </w:p>
    <w:p w:rsidR="00C945A5" w:rsidRDefault="00C945A5" w:rsidP="00A85A03">
      <w:pPr>
        <w:bidi w:val="0"/>
        <w:jc w:val="both"/>
        <w:rPr>
          <w:rtl/>
        </w:rPr>
      </w:pPr>
    </w:p>
    <w:p w:rsidR="00C945A5" w:rsidRDefault="00C945A5" w:rsidP="00A85A03">
      <w:pPr>
        <w:bidi w:val="0"/>
        <w:jc w:val="both"/>
        <w:rPr>
          <w:rtl/>
        </w:rPr>
      </w:pPr>
    </w:p>
    <w:sectPr w:rsidR="00C945A5" w:rsidSect="006E7220">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5EB" w:rsidRDefault="002575EB" w:rsidP="00725280">
      <w:pPr>
        <w:spacing w:after="0" w:line="240" w:lineRule="auto"/>
      </w:pPr>
      <w:r>
        <w:separator/>
      </w:r>
    </w:p>
  </w:endnote>
  <w:endnote w:type="continuationSeparator" w:id="0">
    <w:p w:rsidR="002575EB" w:rsidRDefault="002575EB" w:rsidP="00725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75983472"/>
      <w:docPartObj>
        <w:docPartGallery w:val="Page Numbers (Bottom of Page)"/>
        <w:docPartUnique/>
      </w:docPartObj>
    </w:sdtPr>
    <w:sdtEndPr>
      <w:rPr>
        <w:noProof/>
      </w:rPr>
    </w:sdtEndPr>
    <w:sdtContent>
      <w:p w:rsidR="00831F82" w:rsidRDefault="00831F82">
        <w:pPr>
          <w:pStyle w:val="Footer"/>
          <w:jc w:val="center"/>
        </w:pPr>
        <w:r>
          <w:fldChar w:fldCharType="begin"/>
        </w:r>
        <w:r>
          <w:instrText xml:space="preserve"> PAGE   \* MERGEFORMAT </w:instrText>
        </w:r>
        <w:r>
          <w:fldChar w:fldCharType="separate"/>
        </w:r>
        <w:r w:rsidR="00685D0D">
          <w:rPr>
            <w:noProof/>
            <w:rtl/>
          </w:rPr>
          <w:t>3</w:t>
        </w:r>
        <w:r>
          <w:rPr>
            <w:noProof/>
          </w:rPr>
          <w:fldChar w:fldCharType="end"/>
        </w:r>
      </w:p>
    </w:sdtContent>
  </w:sdt>
  <w:p w:rsidR="00831F82" w:rsidRDefault="00831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5EB" w:rsidRDefault="002575EB" w:rsidP="00725280">
      <w:pPr>
        <w:spacing w:after="0" w:line="240" w:lineRule="auto"/>
      </w:pPr>
      <w:r>
        <w:separator/>
      </w:r>
    </w:p>
  </w:footnote>
  <w:footnote w:type="continuationSeparator" w:id="0">
    <w:p w:rsidR="002575EB" w:rsidRDefault="002575EB" w:rsidP="007252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D18EA"/>
    <w:multiLevelType w:val="hybridMultilevel"/>
    <w:tmpl w:val="1A78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0F70BC"/>
    <w:multiLevelType w:val="hybridMultilevel"/>
    <w:tmpl w:val="5A10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701D32"/>
    <w:multiLevelType w:val="hybridMultilevel"/>
    <w:tmpl w:val="621C2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1332CF"/>
    <w:multiLevelType w:val="hybridMultilevel"/>
    <w:tmpl w:val="F16A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A15FCC"/>
    <w:multiLevelType w:val="hybridMultilevel"/>
    <w:tmpl w:val="D8D4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3259DD"/>
    <w:multiLevelType w:val="hybridMultilevel"/>
    <w:tmpl w:val="6F6C0B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7A396A"/>
    <w:multiLevelType w:val="hybridMultilevel"/>
    <w:tmpl w:val="D1D2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932FB5"/>
    <w:multiLevelType w:val="hybridMultilevel"/>
    <w:tmpl w:val="F25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053365"/>
    <w:multiLevelType w:val="hybridMultilevel"/>
    <w:tmpl w:val="CF9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925ADA"/>
    <w:multiLevelType w:val="hybridMultilevel"/>
    <w:tmpl w:val="6124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C9725A"/>
    <w:multiLevelType w:val="multilevel"/>
    <w:tmpl w:val="555C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3"/>
  </w:num>
  <w:num w:numId="5">
    <w:abstractNumId w:val="8"/>
  </w:num>
  <w:num w:numId="6">
    <w:abstractNumId w:val="2"/>
  </w:num>
  <w:num w:numId="7">
    <w:abstractNumId w:val="9"/>
  </w:num>
  <w:num w:numId="8">
    <w:abstractNumId w:val="10"/>
  </w:num>
  <w:num w:numId="9">
    <w:abstractNumId w:val="5"/>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743"/>
    <w:rsid w:val="0001786D"/>
    <w:rsid w:val="00026F7F"/>
    <w:rsid w:val="00045E34"/>
    <w:rsid w:val="00080B76"/>
    <w:rsid w:val="00083EB0"/>
    <w:rsid w:val="00106A7B"/>
    <w:rsid w:val="001C2346"/>
    <w:rsid w:val="001D013A"/>
    <w:rsid w:val="00217930"/>
    <w:rsid w:val="00223763"/>
    <w:rsid w:val="00230071"/>
    <w:rsid w:val="00243B8A"/>
    <w:rsid w:val="00253FC2"/>
    <w:rsid w:val="002575EB"/>
    <w:rsid w:val="00266863"/>
    <w:rsid w:val="002D431D"/>
    <w:rsid w:val="00337095"/>
    <w:rsid w:val="00344DBA"/>
    <w:rsid w:val="003A270A"/>
    <w:rsid w:val="003C3AD8"/>
    <w:rsid w:val="00412342"/>
    <w:rsid w:val="00421997"/>
    <w:rsid w:val="004371D4"/>
    <w:rsid w:val="00464575"/>
    <w:rsid w:val="004A77C9"/>
    <w:rsid w:val="004B5D68"/>
    <w:rsid w:val="004D291D"/>
    <w:rsid w:val="004D6E6B"/>
    <w:rsid w:val="004D771F"/>
    <w:rsid w:val="0055509C"/>
    <w:rsid w:val="00571E3E"/>
    <w:rsid w:val="00573377"/>
    <w:rsid w:val="00590E09"/>
    <w:rsid w:val="00612B3E"/>
    <w:rsid w:val="00616BA9"/>
    <w:rsid w:val="00685D0D"/>
    <w:rsid w:val="006A112B"/>
    <w:rsid w:val="006C2C8D"/>
    <w:rsid w:val="006E7220"/>
    <w:rsid w:val="00705EF7"/>
    <w:rsid w:val="0072420D"/>
    <w:rsid w:val="00725280"/>
    <w:rsid w:val="00735518"/>
    <w:rsid w:val="00740CBF"/>
    <w:rsid w:val="007A6F88"/>
    <w:rsid w:val="00831F82"/>
    <w:rsid w:val="0087076C"/>
    <w:rsid w:val="00887323"/>
    <w:rsid w:val="008A2598"/>
    <w:rsid w:val="008C275C"/>
    <w:rsid w:val="008C6868"/>
    <w:rsid w:val="008D5480"/>
    <w:rsid w:val="0093480C"/>
    <w:rsid w:val="00944E16"/>
    <w:rsid w:val="00962822"/>
    <w:rsid w:val="00981BCF"/>
    <w:rsid w:val="009969EB"/>
    <w:rsid w:val="009A4D5C"/>
    <w:rsid w:val="009D3D2F"/>
    <w:rsid w:val="00A02979"/>
    <w:rsid w:val="00A628DE"/>
    <w:rsid w:val="00A642A9"/>
    <w:rsid w:val="00A85A03"/>
    <w:rsid w:val="00AD1A69"/>
    <w:rsid w:val="00B0078B"/>
    <w:rsid w:val="00B13063"/>
    <w:rsid w:val="00B842C6"/>
    <w:rsid w:val="00B86438"/>
    <w:rsid w:val="00BC3F83"/>
    <w:rsid w:val="00C07387"/>
    <w:rsid w:val="00C323BD"/>
    <w:rsid w:val="00C33A2F"/>
    <w:rsid w:val="00C42507"/>
    <w:rsid w:val="00C5116D"/>
    <w:rsid w:val="00C945A5"/>
    <w:rsid w:val="00CC4EF5"/>
    <w:rsid w:val="00CF40F6"/>
    <w:rsid w:val="00D20FBC"/>
    <w:rsid w:val="00D7798F"/>
    <w:rsid w:val="00DB6D7C"/>
    <w:rsid w:val="00E05926"/>
    <w:rsid w:val="00E14930"/>
    <w:rsid w:val="00E638E0"/>
    <w:rsid w:val="00E91A4A"/>
    <w:rsid w:val="00ED398B"/>
    <w:rsid w:val="00EE1743"/>
    <w:rsid w:val="00EE2127"/>
    <w:rsid w:val="00F342A2"/>
    <w:rsid w:val="00F42FF0"/>
    <w:rsid w:val="00F71894"/>
    <w:rsid w:val="00F91DDC"/>
    <w:rsid w:val="00FC44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7">
    <w:name w:val="heading 7"/>
    <w:basedOn w:val="Normal"/>
    <w:next w:val="Normal"/>
    <w:link w:val="Heading7Char"/>
    <w:unhideWhenUsed/>
    <w:qFormat/>
    <w:rsid w:val="00083EB0"/>
    <w:pPr>
      <w:bidi w:val="0"/>
      <w:spacing w:before="240" w:after="60" w:line="240" w:lineRule="auto"/>
      <w:outlineLvl w:val="6"/>
    </w:pPr>
    <w:rPr>
      <w:rFonts w:ascii="Calibri" w:eastAsia="Times New Roman"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438"/>
    <w:pPr>
      <w:ind w:left="720"/>
      <w:contextualSpacing/>
    </w:pPr>
  </w:style>
  <w:style w:type="character" w:styleId="Hyperlink">
    <w:name w:val="Hyperlink"/>
    <w:basedOn w:val="DefaultParagraphFont"/>
    <w:uiPriority w:val="99"/>
    <w:unhideWhenUsed/>
    <w:rsid w:val="006C2C8D"/>
    <w:rPr>
      <w:color w:val="0000FF" w:themeColor="hyperlink"/>
      <w:u w:val="single"/>
    </w:rPr>
  </w:style>
  <w:style w:type="paragraph" w:styleId="Header">
    <w:name w:val="header"/>
    <w:basedOn w:val="Normal"/>
    <w:link w:val="HeaderChar"/>
    <w:uiPriority w:val="99"/>
    <w:unhideWhenUsed/>
    <w:rsid w:val="007252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5280"/>
  </w:style>
  <w:style w:type="paragraph" w:styleId="Footer">
    <w:name w:val="footer"/>
    <w:basedOn w:val="Normal"/>
    <w:link w:val="FooterChar"/>
    <w:uiPriority w:val="99"/>
    <w:unhideWhenUsed/>
    <w:rsid w:val="007252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5280"/>
  </w:style>
  <w:style w:type="character" w:customStyle="1" w:styleId="Heading7Char">
    <w:name w:val="Heading 7 Char"/>
    <w:basedOn w:val="DefaultParagraphFont"/>
    <w:link w:val="Heading7"/>
    <w:rsid w:val="00083EB0"/>
    <w:rPr>
      <w:rFonts w:ascii="Calibri" w:eastAsia="Times New Roman" w:hAnsi="Calibri"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7">
    <w:name w:val="heading 7"/>
    <w:basedOn w:val="Normal"/>
    <w:next w:val="Normal"/>
    <w:link w:val="Heading7Char"/>
    <w:unhideWhenUsed/>
    <w:qFormat/>
    <w:rsid w:val="00083EB0"/>
    <w:pPr>
      <w:bidi w:val="0"/>
      <w:spacing w:before="240" w:after="60" w:line="240" w:lineRule="auto"/>
      <w:outlineLvl w:val="6"/>
    </w:pPr>
    <w:rPr>
      <w:rFonts w:ascii="Calibri" w:eastAsia="Times New Roman"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438"/>
    <w:pPr>
      <w:ind w:left="720"/>
      <w:contextualSpacing/>
    </w:pPr>
  </w:style>
  <w:style w:type="character" w:styleId="Hyperlink">
    <w:name w:val="Hyperlink"/>
    <w:basedOn w:val="DefaultParagraphFont"/>
    <w:uiPriority w:val="99"/>
    <w:unhideWhenUsed/>
    <w:rsid w:val="006C2C8D"/>
    <w:rPr>
      <w:color w:val="0000FF" w:themeColor="hyperlink"/>
      <w:u w:val="single"/>
    </w:rPr>
  </w:style>
  <w:style w:type="paragraph" w:styleId="Header">
    <w:name w:val="header"/>
    <w:basedOn w:val="Normal"/>
    <w:link w:val="HeaderChar"/>
    <w:uiPriority w:val="99"/>
    <w:unhideWhenUsed/>
    <w:rsid w:val="007252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5280"/>
  </w:style>
  <w:style w:type="paragraph" w:styleId="Footer">
    <w:name w:val="footer"/>
    <w:basedOn w:val="Normal"/>
    <w:link w:val="FooterChar"/>
    <w:uiPriority w:val="99"/>
    <w:unhideWhenUsed/>
    <w:rsid w:val="007252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5280"/>
  </w:style>
  <w:style w:type="character" w:customStyle="1" w:styleId="Heading7Char">
    <w:name w:val="Heading 7 Char"/>
    <w:basedOn w:val="DefaultParagraphFont"/>
    <w:link w:val="Heading7"/>
    <w:rsid w:val="00083EB0"/>
    <w:rPr>
      <w:rFonts w:ascii="Calibri" w:eastAsia="Times New Roman" w:hAnsi="Calibr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98212">
      <w:bodyDiv w:val="1"/>
      <w:marLeft w:val="0"/>
      <w:marRight w:val="0"/>
      <w:marTop w:val="0"/>
      <w:marBottom w:val="0"/>
      <w:divBdr>
        <w:top w:val="none" w:sz="0" w:space="0" w:color="auto"/>
        <w:left w:val="none" w:sz="0" w:space="0" w:color="auto"/>
        <w:bottom w:val="none" w:sz="0" w:space="0" w:color="auto"/>
        <w:right w:val="none" w:sz="0" w:space="0" w:color="auto"/>
      </w:divBdr>
      <w:divsChild>
        <w:div w:id="2113436077">
          <w:marLeft w:val="0"/>
          <w:marRight w:val="0"/>
          <w:marTop w:val="0"/>
          <w:marBottom w:val="0"/>
          <w:divBdr>
            <w:top w:val="none" w:sz="0" w:space="0" w:color="auto"/>
            <w:left w:val="none" w:sz="0" w:space="0" w:color="auto"/>
            <w:bottom w:val="none" w:sz="0" w:space="0" w:color="auto"/>
            <w:right w:val="none" w:sz="0" w:space="0" w:color="auto"/>
          </w:divBdr>
        </w:div>
      </w:divsChild>
    </w:div>
    <w:div w:id="1269001059">
      <w:bodyDiv w:val="1"/>
      <w:marLeft w:val="0"/>
      <w:marRight w:val="0"/>
      <w:marTop w:val="0"/>
      <w:marBottom w:val="0"/>
      <w:divBdr>
        <w:top w:val="none" w:sz="0" w:space="0" w:color="auto"/>
        <w:left w:val="none" w:sz="0" w:space="0" w:color="auto"/>
        <w:bottom w:val="none" w:sz="0" w:space="0" w:color="auto"/>
        <w:right w:val="none" w:sz="0" w:space="0" w:color="auto"/>
      </w:divBdr>
    </w:div>
    <w:div w:id="1923634914">
      <w:bodyDiv w:val="1"/>
      <w:marLeft w:val="0"/>
      <w:marRight w:val="0"/>
      <w:marTop w:val="0"/>
      <w:marBottom w:val="0"/>
      <w:divBdr>
        <w:top w:val="none" w:sz="0" w:space="0" w:color="auto"/>
        <w:left w:val="none" w:sz="0" w:space="0" w:color="auto"/>
        <w:bottom w:val="none" w:sz="0" w:space="0" w:color="auto"/>
        <w:right w:val="none" w:sz="0" w:space="0" w:color="auto"/>
      </w:divBdr>
      <w:divsChild>
        <w:div w:id="1813063048">
          <w:marLeft w:val="0"/>
          <w:marRight w:val="0"/>
          <w:marTop w:val="0"/>
          <w:marBottom w:val="0"/>
          <w:divBdr>
            <w:top w:val="none" w:sz="0" w:space="0" w:color="auto"/>
            <w:left w:val="none" w:sz="0" w:space="0" w:color="auto"/>
            <w:bottom w:val="none" w:sz="0" w:space="0" w:color="auto"/>
            <w:right w:val="none" w:sz="0" w:space="0" w:color="auto"/>
          </w:divBdr>
        </w:div>
      </w:divsChild>
    </w:div>
    <w:div w:id="213767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qurani@mu.edu.sa"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465</Words>
  <Characters>2657</Characters>
  <Application>Microsoft Office Word</Application>
  <DocSecurity>0</DocSecurity>
  <Lines>22</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Wasseem 71</cp:lastModifiedBy>
  <cp:revision>4</cp:revision>
  <cp:lastPrinted>2015-12-09T10:17:00Z</cp:lastPrinted>
  <dcterms:created xsi:type="dcterms:W3CDTF">2016-02-05T11:57:00Z</dcterms:created>
  <dcterms:modified xsi:type="dcterms:W3CDTF">2016-02-05T12:32:00Z</dcterms:modified>
</cp:coreProperties>
</file>