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86" w:rsidRDefault="00DC5986" w:rsidP="00DC5986">
      <w:pPr>
        <w:pStyle w:val="3"/>
        <w:bidi/>
        <w:jc w:val="left"/>
        <w:rPr>
          <w:rFonts w:cs="AL-Mohanad Bold"/>
          <w:szCs w:val="32"/>
          <w:rtl/>
        </w:rPr>
      </w:pPr>
    </w:p>
    <w:p w:rsidR="00DC5986" w:rsidRPr="00093E46" w:rsidRDefault="00DC5986" w:rsidP="00DC5986">
      <w:pPr>
        <w:bidi/>
        <w:rPr>
          <w:rtl/>
        </w:rPr>
      </w:pPr>
    </w:p>
    <w:p w:rsidR="00DC5986" w:rsidRPr="00960FFC" w:rsidRDefault="00DC5986" w:rsidP="00DC5986">
      <w:pPr>
        <w:pStyle w:val="3"/>
        <w:bidi/>
        <w:jc w:val="left"/>
        <w:rPr>
          <w:rFonts w:cs="AL-Mohanad Bold"/>
          <w:szCs w:val="32"/>
          <w:rtl/>
        </w:rPr>
      </w:pPr>
    </w:p>
    <w:p w:rsidR="00DC5986" w:rsidRPr="00960FFC" w:rsidRDefault="00DC5986" w:rsidP="00DC5986">
      <w:pPr>
        <w:pStyle w:val="3"/>
        <w:bidi/>
        <w:jc w:val="left"/>
        <w:rPr>
          <w:rFonts w:cs="AL-Mohanad Bold"/>
          <w:szCs w:val="32"/>
          <w:rtl/>
        </w:rPr>
      </w:pPr>
    </w:p>
    <w:p w:rsidR="00DC5986" w:rsidRPr="00960FFC" w:rsidRDefault="00DC5986" w:rsidP="00DC5986">
      <w:pPr>
        <w:pStyle w:val="3"/>
        <w:bidi/>
        <w:jc w:val="left"/>
        <w:rPr>
          <w:rFonts w:cs="AL-Mohanad Bold"/>
          <w:szCs w:val="32"/>
          <w:rtl/>
        </w:rPr>
      </w:pPr>
    </w:p>
    <w:p w:rsidR="00DC5986" w:rsidRPr="00960FFC" w:rsidRDefault="00DC5986" w:rsidP="00DC5986">
      <w:pPr>
        <w:pStyle w:val="3"/>
        <w:bidi/>
        <w:jc w:val="left"/>
        <w:rPr>
          <w:rFonts w:cs="AL-Mohanad Bold"/>
          <w:szCs w:val="32"/>
          <w:rtl/>
        </w:rPr>
      </w:pPr>
    </w:p>
    <w:p w:rsidR="00DC5986" w:rsidRPr="00960FFC" w:rsidRDefault="00DC5986" w:rsidP="00DC5986">
      <w:pPr>
        <w:pStyle w:val="3"/>
        <w:bidi/>
        <w:jc w:val="left"/>
        <w:rPr>
          <w:rFonts w:cs="AL-Mohanad Bold"/>
          <w:b w:val="0"/>
          <w:bCs w:val="0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DC5986" w:rsidRPr="00960FFC" w:rsidTr="00DC5986">
        <w:tc>
          <w:tcPr>
            <w:tcW w:w="2951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العلوم والدراسات الإنسانية برماح</w:t>
            </w:r>
          </w:p>
        </w:tc>
      </w:tr>
      <w:tr w:rsidR="00DC5986" w:rsidRPr="00960FFC" w:rsidTr="00DC5986">
        <w:tc>
          <w:tcPr>
            <w:tcW w:w="2951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DC5986" w:rsidRPr="00960FFC" w:rsidTr="00DC5986">
        <w:tc>
          <w:tcPr>
            <w:tcW w:w="2951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DC5986" w:rsidRPr="00960FFC" w:rsidRDefault="00907249" w:rsidP="00DC5986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الاسلامية</w:t>
            </w:r>
          </w:p>
        </w:tc>
      </w:tr>
      <w:tr w:rsidR="00DC5986" w:rsidRPr="00960FFC" w:rsidTr="00DC5986">
        <w:tc>
          <w:tcPr>
            <w:tcW w:w="2951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cs="AL-Mohanad Bold"/>
                <w:color w:val="2F5496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2F5496"/>
                <w:sz w:val="32"/>
                <w:szCs w:val="32"/>
                <w:rtl/>
              </w:rPr>
              <w:t>تقنيات التعليم ومهارات الاتصال</w:t>
            </w:r>
          </w:p>
        </w:tc>
      </w:tr>
      <w:tr w:rsidR="00DC5986" w:rsidRPr="00960FFC" w:rsidTr="00DC5986">
        <w:tc>
          <w:tcPr>
            <w:tcW w:w="2951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DC5986" w:rsidRPr="00960FFC" w:rsidRDefault="00907249" w:rsidP="00DC5986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زيزي ابراهيم أحمد مشالي</w:t>
            </w:r>
          </w:p>
        </w:tc>
      </w:tr>
      <w:tr w:rsidR="00DC5986" w:rsidRPr="00960FFC" w:rsidTr="00DC5986">
        <w:tc>
          <w:tcPr>
            <w:tcW w:w="2951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DC5986" w:rsidRPr="00960FFC" w:rsidRDefault="00F73C87" w:rsidP="00DC5986">
            <w:pPr>
              <w:bidi/>
              <w:rPr>
                <w:rFonts w:cs="AL-Mohanad Bold"/>
                <w:color w:val="2F5496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2F5496"/>
                <w:sz w:val="32"/>
                <w:szCs w:val="32"/>
                <w:rtl/>
              </w:rPr>
              <w:t>د. عبد الله الحبجر</w:t>
            </w:r>
          </w:p>
        </w:tc>
      </w:tr>
      <w:tr w:rsidR="00DC5986" w:rsidRPr="00960FFC" w:rsidTr="00DC5986">
        <w:tc>
          <w:tcPr>
            <w:tcW w:w="2951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تاريخ اعتماد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DC5986" w:rsidRPr="00960FFC" w:rsidRDefault="00F73C87" w:rsidP="00DC5986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cs="AL-Mohanad Bold" w:hint="cs"/>
                <w:color w:val="2F5496"/>
                <w:sz w:val="32"/>
                <w:szCs w:val="32"/>
                <w:rtl/>
              </w:rPr>
              <w:t>15/1/1437هـ</w:t>
            </w:r>
          </w:p>
        </w:tc>
      </w:tr>
    </w:tbl>
    <w:p w:rsidR="00DC5986" w:rsidRPr="00960FFC" w:rsidRDefault="00DC5986" w:rsidP="00DC5986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/>
          <w:color w:val="0D0D0D"/>
          <w:sz w:val="32"/>
          <w:szCs w:val="32"/>
          <w:rtl/>
        </w:rPr>
        <w:br w:type="page"/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Pr="00960FFC">
        <w:rPr>
          <w:rFonts w:ascii="AL-Mohanad" w:hAnsi="AL-Mohanad" w:cs="AL-Mohanad Bold" w:hint="eastAsia"/>
          <w:b/>
          <w:bCs/>
          <w:color w:val="FF0000"/>
          <w:sz w:val="32"/>
          <w:szCs w:val="32"/>
          <w:rtl/>
        </w:rPr>
        <w:t>ف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عنه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042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DC5986" w:rsidRPr="00960FFC" w:rsidTr="004F5263">
        <w:tc>
          <w:tcPr>
            <w:tcW w:w="98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1 -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اسمالمقرر:</w:t>
            </w:r>
          </w:p>
        </w:tc>
        <w:tc>
          <w:tcPr>
            <w:tcW w:w="172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DC5986" w:rsidRPr="00960FFC" w:rsidRDefault="004F5263" w:rsidP="00DC5986">
            <w:p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2F5496"/>
                <w:sz w:val="32"/>
                <w:szCs w:val="32"/>
                <w:rtl/>
              </w:rPr>
              <w:t>تقنيات التعليم ومهارات الاتصال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DC5986" w:rsidRPr="00960FFC" w:rsidRDefault="00DC5986" w:rsidP="004F526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667FEE">
              <w:rPr>
                <w:rFonts w:ascii="Arial" w:hAnsi="Arial" w:cs="AL-Mohanad"/>
                <w:sz w:val="28"/>
                <w:szCs w:val="28"/>
                <w:lang w:val="en-AU"/>
              </w:rPr>
              <w:t xml:space="preserve">EDU </w:t>
            </w:r>
            <w:r w:rsidR="004F5263">
              <w:rPr>
                <w:rFonts w:ascii="Arial" w:hAnsi="Arial" w:cs="AL-Mohanad" w:hint="cs"/>
                <w:sz w:val="28"/>
                <w:szCs w:val="28"/>
                <w:rtl/>
                <w:lang w:val="en-AU"/>
              </w:rPr>
              <w:t>116</w:t>
            </w:r>
          </w:p>
        </w:tc>
      </w:tr>
      <w:tr w:rsidR="00DC5986" w:rsidRPr="00960FFC" w:rsidTr="00DC5986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2 -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عدد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(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.</w:t>
            </w: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ساعتان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. </w:t>
            </w:r>
            <w:r w:rsidRPr="00960FFC">
              <w:rPr>
                <w:rFonts w:ascii="AL-Mohanad" w:hAnsi="AL-Mohanad" w:cs="AL-Mohanad Bold" w:hint="cs"/>
                <w:sz w:val="32"/>
                <w:szCs w:val="32"/>
                <w:rtl/>
              </w:rPr>
              <w:t xml:space="preserve">) </w:t>
            </w:r>
          </w:p>
        </w:tc>
      </w:tr>
      <w:tr w:rsidR="00DC5986" w:rsidRPr="00960FFC" w:rsidTr="00DC5986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3 -البرنامج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البرامج ال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ذ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DC5986" w:rsidRPr="00960FFC" w:rsidRDefault="00907249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الدراسات الاسلامية</w:t>
            </w:r>
          </w:p>
        </w:tc>
      </w:tr>
      <w:tr w:rsidR="00DC5986" w:rsidRPr="00960FFC" w:rsidTr="00DC5986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4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لغة تدريس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DC5986" w:rsidRPr="00960FFC" w:rsidRDefault="00DC5986" w:rsidP="00DC5986">
            <w:pPr>
              <w:bidi/>
              <w:rPr>
                <w:rFonts w:ascii="AL-Mohanad" w:hAnsi="AL-Mohanad" w:cs="AL-Mohanad Bold"/>
                <w:color w:val="C00000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العربية</w:t>
            </w:r>
          </w:p>
        </w:tc>
      </w:tr>
      <w:tr w:rsidR="00DC5986" w:rsidRPr="00960FFC" w:rsidTr="00DC5986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5 -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اسممنسق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DC5986" w:rsidRPr="00960FFC" w:rsidRDefault="00907249" w:rsidP="00907249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907249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زيزي ابراهيم أحمد مشالي</w:t>
            </w:r>
          </w:p>
        </w:tc>
      </w:tr>
      <w:tr w:rsidR="00DC5986" w:rsidRPr="00960FFC" w:rsidTr="00DC5986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6-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السنة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المستوى الأكاديمي الذي يعطى فيه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DC5986" w:rsidRPr="00960FFC" w:rsidRDefault="004F5263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المستوى</w:t>
            </w:r>
            <w:r w:rsidR="00DC5986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الأول</w:t>
            </w:r>
          </w:p>
        </w:tc>
      </w:tr>
      <w:tr w:rsidR="00DC5986" w:rsidRPr="00960FFC" w:rsidTr="00DC598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7 -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السابقة لهذا 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المقرر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>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DC5986" w:rsidRPr="00960FFC" w:rsidRDefault="00DC5986" w:rsidP="00DC5986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يوجد.</w:t>
            </w:r>
          </w:p>
        </w:tc>
      </w:tr>
      <w:tr w:rsidR="00DC5986" w:rsidRPr="00960FFC" w:rsidTr="00DC598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DC5986" w:rsidRPr="00960FFC" w:rsidRDefault="00DC5986" w:rsidP="00DC598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8 -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الآنية لهذا المقرر 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DC5986" w:rsidRPr="00960FFC" w:rsidRDefault="00106F30" w:rsidP="00DC5986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انتاج ومصادر التعلم الالكتروني</w:t>
            </w:r>
            <w:r w:rsidR="00DC5986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. </w:t>
            </w:r>
          </w:p>
        </w:tc>
      </w:tr>
      <w:tr w:rsidR="00DC5986" w:rsidRPr="00960FFC" w:rsidTr="00DC598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9 -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موقع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تقديم المقرر إن لم يكن داخل المبنى الرئيس للمؤسسة التعليمية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DC5986" w:rsidRPr="00960FFC" w:rsidRDefault="00DC5986" w:rsidP="00670F1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(</w:t>
            </w: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</w:t>
            </w:r>
            <w:r w:rsidR="00670F10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يوجد</w:t>
            </w: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 )</w:t>
            </w:r>
          </w:p>
        </w:tc>
      </w:tr>
      <w:tr w:rsidR="00DC5986" w:rsidRPr="00960FFC" w:rsidTr="00DC598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  <w:lang w:bidi="ar-EG"/>
              </w:rPr>
              <w:t xml:space="preserve">10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اسلوب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التدريس</w:t>
            </w:r>
          </w:p>
        </w:tc>
      </w:tr>
      <w:tr w:rsidR="00DC5986" w:rsidRPr="00960FFC" w:rsidTr="00DC5986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أ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C5986" w:rsidRPr="00960FFC" w:rsidRDefault="008C5C30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60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DC5986" w:rsidRPr="00960FFC" w:rsidTr="00DC598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C5986" w:rsidRPr="00960FFC" w:rsidRDefault="008C5C30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C5986" w:rsidRPr="00960FFC" w:rsidRDefault="008C5C30" w:rsidP="00DC5986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DC5986" w:rsidRPr="00960FFC" w:rsidTr="00DC598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ج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C5986" w:rsidRPr="00960FFC" w:rsidRDefault="00F9310C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C5986" w:rsidRPr="00960FFC" w:rsidRDefault="00F9310C" w:rsidP="00DC5986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20</w:t>
            </w:r>
            <w:r w:rsidR="00DC5986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DC5986" w:rsidRPr="00960FFC" w:rsidTr="00DC598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د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C5986" w:rsidRPr="00960FFC" w:rsidRDefault="00F9310C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C5986" w:rsidRPr="00960FFC" w:rsidRDefault="00F9310C" w:rsidP="00DC5986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DC5986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DC5986" w:rsidRPr="00960FFC" w:rsidTr="00DC598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C5986" w:rsidRPr="00960FFC" w:rsidRDefault="008C5C30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C5986" w:rsidRPr="00960FFC" w:rsidRDefault="00F9310C" w:rsidP="00DC5986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20</w:t>
            </w:r>
            <w:r w:rsidR="00DC5986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DC5986" w:rsidRPr="00960FFC" w:rsidTr="00DC5986">
        <w:trPr>
          <w:trHeight w:val="1095"/>
        </w:trPr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ملاحظات:</w:t>
            </w:r>
          </w:p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استخدام البوربوينت واستراتيجيات التعلم النشط </w:t>
            </w:r>
            <w:r w:rsidRPr="00E61AB5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وتطبيق عملي.</w:t>
            </w:r>
          </w:p>
        </w:tc>
      </w:tr>
    </w:tbl>
    <w:p w:rsidR="00DC5986" w:rsidRPr="006562D8" w:rsidRDefault="00DC5986" w:rsidP="00DC5986">
      <w:pPr>
        <w:bidi/>
        <w:rPr>
          <w:rFonts w:cs="AL-Mohanad Bold"/>
          <w:b/>
          <w:bCs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ب)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الأهداف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C5986" w:rsidRPr="00960FFC" w:rsidTr="00DC5986">
        <w:trPr>
          <w:trHeight w:val="690"/>
        </w:trPr>
        <w:tc>
          <w:tcPr>
            <w:tcW w:w="5000" w:type="pct"/>
          </w:tcPr>
          <w:p w:rsidR="00DC5986" w:rsidRPr="00960FFC" w:rsidRDefault="00DC5986" w:rsidP="00DC5986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1-ماهو الهدف الأساسي من هذا المقرر:</w:t>
            </w:r>
          </w:p>
          <w:p w:rsidR="004F5263" w:rsidRPr="0007275D" w:rsidRDefault="004F5263" w:rsidP="0049679C">
            <w:pPr>
              <w:numPr>
                <w:ilvl w:val="0"/>
                <w:numId w:val="17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يحدد مفهوم الاتصال وعناصره، ومهاراته، وخصائصه، ونماذجه، وأنواعه، ولغاته، والعوامل المؤثرة في</w:t>
            </w:r>
            <w:r w:rsidR="006562D8">
              <w:rPr>
                <w:rFonts w:ascii="Arial" w:hAnsi="Arial" w:cs="AL-Mohanad" w:hint="cs"/>
                <w:sz w:val="28"/>
                <w:szCs w:val="28"/>
                <w:rtl/>
              </w:rPr>
              <w:t>ه،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 xml:space="preserve"> والمنظور الإسلامي للاتصال.</w:t>
            </w:r>
          </w:p>
          <w:p w:rsidR="004F5263" w:rsidRPr="0007275D" w:rsidRDefault="004F5263" w:rsidP="0049679C">
            <w:pPr>
              <w:numPr>
                <w:ilvl w:val="0"/>
                <w:numId w:val="17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 xml:space="preserve">يكتب السيرة الذاتية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والتقارير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F5263" w:rsidRPr="0007275D" w:rsidRDefault="004F5263" w:rsidP="0049679C">
            <w:pPr>
              <w:numPr>
                <w:ilvl w:val="0"/>
                <w:numId w:val="17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يحدد مفهوم الوسائل التعليمية، وأهميتها، ومعايير اختيارها، وقواعد استخدامها، والأسس النفسية والتربوية لاستخدامها، ومصادر الحصول عليها، ومعوقات استخدامها.</w:t>
            </w:r>
          </w:p>
          <w:p w:rsidR="004F5263" w:rsidRPr="0007275D" w:rsidRDefault="004F5263" w:rsidP="0049679C">
            <w:pPr>
              <w:numPr>
                <w:ilvl w:val="0"/>
                <w:numId w:val="17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 xml:space="preserve">يتعرف على أنواع اللوحات التعليمية، والرسوم التعليمية، والأشياء الحقيقية،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و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ينتج الشفافيات و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الشرائح الشفافة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4F5263" w:rsidRPr="0007275D" w:rsidRDefault="004F5263" w:rsidP="0049679C">
            <w:pPr>
              <w:numPr>
                <w:ilvl w:val="0"/>
                <w:numId w:val="17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يستخدم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جهاز عرض البيانات، والعارض البصري،و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السبورة التفاعلية.</w:t>
            </w:r>
          </w:p>
          <w:p w:rsidR="004F5263" w:rsidRDefault="004F5263" w:rsidP="0049679C">
            <w:pPr>
              <w:numPr>
                <w:ilvl w:val="0"/>
                <w:numId w:val="17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يحدد مفهوم النظم ومدخل النظم والتصميم التعليمي وبعض نماذجه.</w:t>
            </w:r>
          </w:p>
          <w:p w:rsidR="00DC5986" w:rsidRPr="004F5263" w:rsidRDefault="004F5263" w:rsidP="0049679C">
            <w:pPr>
              <w:numPr>
                <w:ilvl w:val="0"/>
                <w:numId w:val="17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4F5263">
              <w:rPr>
                <w:rFonts w:ascii="Arial" w:hAnsi="Arial" w:cs="AL-Mohanad" w:hint="cs"/>
                <w:sz w:val="28"/>
                <w:szCs w:val="28"/>
                <w:rtl/>
              </w:rPr>
              <w:t>يحلل الاتجاهات الحديثة في مجال تقنيات التعليم مثل الحاسوب التعليمي، والوسائط المتعددة، والتعلم الإلكتروني، والتعلم المتنقل، والمقرر الإلكتروني، والكائنات التعليمية.</w:t>
            </w:r>
          </w:p>
        </w:tc>
      </w:tr>
      <w:tr w:rsidR="00DC5986" w:rsidRPr="00960FFC" w:rsidTr="00DC5986">
        <w:tc>
          <w:tcPr>
            <w:tcW w:w="5000" w:type="pct"/>
          </w:tcPr>
          <w:p w:rsidR="00DC5986" w:rsidRPr="00832F77" w:rsidRDefault="00DC5986" w:rsidP="004F5263">
            <w:pPr>
              <w:pStyle w:val="7"/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sz w:val="32"/>
                <w:szCs w:val="32"/>
                <w:rtl/>
              </w:rPr>
              <w:lastRenderedPageBreak/>
              <w:t>2-</w:t>
            </w:r>
            <w:r w:rsidRPr="00832F77">
              <w:rPr>
                <w:rFonts w:ascii="Arial" w:hAnsi="Arial" w:cs="AL-Mohanad Bold"/>
                <w:sz w:val="32"/>
                <w:szCs w:val="32"/>
                <w:rtl/>
              </w:rPr>
              <w:t xml:space="preserve">صف بإيجاز أية خطط يتم تنفيذها لتطوير </w:t>
            </w:r>
            <w:r w:rsidRPr="00832F77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وتحسين </w:t>
            </w:r>
            <w:r w:rsidRPr="00832F77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المقررالدراسي ........ </w:t>
            </w:r>
            <w:r w:rsidRPr="00832F77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. </w:t>
            </w:r>
          </w:p>
          <w:p w:rsidR="004F5263" w:rsidRPr="0007275D" w:rsidRDefault="004F5263" w:rsidP="004F5263">
            <w:pPr>
              <w:bidi/>
              <w:spacing w:after="8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1- استخدام التعلم الإلكتروني الجزئي والمدمج في تدريس المقرر.</w:t>
            </w:r>
          </w:p>
          <w:p w:rsidR="004F5263" w:rsidRPr="0007275D" w:rsidRDefault="004F5263" w:rsidP="004F5263">
            <w:pPr>
              <w:bidi/>
              <w:spacing w:after="8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 xml:space="preserve">2-تقديم مواقع عبر الانترنت تهتم بعلم تقنيات التعليم ويمكن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للط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لا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ب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الاستفادة منها في تحقيق أهداف المقرر.</w:t>
            </w:r>
          </w:p>
          <w:p w:rsidR="004F5263" w:rsidRPr="0007275D" w:rsidRDefault="004F5263" w:rsidP="004F5263">
            <w:pPr>
              <w:bidi/>
              <w:spacing w:after="8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3-تقديم مراجع عبر الإنترنت مفتوحة المصدر لإثراء المحتوى العلمي للمقرر.</w:t>
            </w:r>
          </w:p>
          <w:p w:rsidR="004F5263" w:rsidRPr="0007275D" w:rsidRDefault="004F5263" w:rsidP="004F5263">
            <w:pPr>
              <w:bidi/>
              <w:spacing w:after="8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4-الاهتمام بمعمل الوسائل التعليمية بالكلية لإنتاج المواد التعليمية.</w:t>
            </w:r>
          </w:p>
          <w:p w:rsidR="00DC5986" w:rsidRPr="009D49CF" w:rsidRDefault="004F5263" w:rsidP="004F5263">
            <w:pPr>
              <w:bidi/>
              <w:spacing w:before="100" w:beforeAutospacing="1" w:after="100" w:afterAutospacing="1"/>
              <w:jc w:val="both"/>
              <w:rPr>
                <w:rFonts w:ascii="Arial" w:hAnsi="Arial" w:cs="AL-Mohanad"/>
                <w:sz w:val="28"/>
                <w:szCs w:val="28"/>
                <w:lang w:val="en-AU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5-تطوير محتوى المقرر باستمرار في ضوء الاتجاهات الحديثة في التخصص والتي تكشف عنها نتائج البحوث.</w:t>
            </w:r>
          </w:p>
        </w:tc>
      </w:tr>
    </w:tbl>
    <w:p w:rsidR="00DC5986" w:rsidRPr="00960FFC" w:rsidRDefault="00DC5986" w:rsidP="00DC5986">
      <w:pPr>
        <w:bidi/>
        <w:rPr>
          <w:rFonts w:cs="AL-Mohanad Bold"/>
          <w:b/>
          <w:bCs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ج)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توصيف المقرر 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الدراسي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p w:rsidR="00DC5986" w:rsidRPr="00960FFC" w:rsidRDefault="00DC5986" w:rsidP="00DC5986">
      <w:pPr>
        <w:bidi/>
        <w:rPr>
          <w:rFonts w:ascii="Arial" w:hAnsi="Arial"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ascii="AL-Mohanad" w:hAnsi="AL-Mohanad" w:cs="AL-Mohanad Bold"/>
          <w:b/>
          <w:bCs/>
          <w:color w:val="0D0D0D"/>
          <w:sz w:val="32"/>
          <w:szCs w:val="32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1-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الموضوعات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التي سيتم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تناولها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DC5986" w:rsidRPr="00960FFC" w:rsidTr="00DC598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val="fr-FR"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</w:tr>
      <w:tr w:rsidR="00DC5986" w:rsidRPr="00960FFC" w:rsidTr="00DC598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F5263" w:rsidRPr="0007275D" w:rsidRDefault="004F5263" w:rsidP="0049679C">
            <w:pPr>
              <w:numPr>
                <w:ilvl w:val="0"/>
                <w:numId w:val="18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مدخل إلى الاتصال: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مفهوم الاتصال، والاتصال التعليمي.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المنظور الإسلامي للاتصال في القرآن الكريم والسنة النبوية الشريفة: أشكاله وسماته.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عناصر عملية الاتصال، ومهاراته.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نماذج الاتصال.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خصائص الاتصال.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لغات الاتصال: الاتصال اللفظي وغير اللفظي.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 xml:space="preserve"> الكفاءة اللغوية وكفاءة الاتصال.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أشكال الاتصال وأنواعه.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العوامل المؤثرة في الاتصال.</w:t>
            </w:r>
          </w:p>
          <w:p w:rsidR="004F5263" w:rsidRPr="0007275D" w:rsidRDefault="004F5263" w:rsidP="0049679C">
            <w:pPr>
              <w:numPr>
                <w:ilvl w:val="0"/>
                <w:numId w:val="19"/>
              </w:numPr>
              <w:bidi/>
              <w:spacing w:after="120" w:line="276" w:lineRule="auto"/>
              <w:jc w:val="both"/>
              <w:rPr>
                <w:rFonts w:ascii="Arial" w:hAnsi="Arial" w:cs="AL-Mohanad Bold"/>
                <w:sz w:val="28"/>
                <w:szCs w:val="28"/>
                <w:lang w:val="fr-FR"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معوقات الاتصال التعليمي.</w:t>
            </w:r>
          </w:p>
          <w:p w:rsidR="00DC5986" w:rsidRPr="00A24380" w:rsidRDefault="004F5263" w:rsidP="0049679C">
            <w:pPr>
              <w:numPr>
                <w:ilvl w:val="0"/>
                <w:numId w:val="10"/>
              </w:num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 xml:space="preserve">تطبيقات عملية : كتابة السيرة الذاتية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والتقارير</w:t>
            </w: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.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Pr="00A24380" w:rsidRDefault="00CD4B91" w:rsidP="004F5263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lang w:bidi="ar-EG"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F5263" w:rsidRDefault="004F5263" w:rsidP="00DC5986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DC5986" w:rsidRPr="00A24380" w:rsidRDefault="004F5263" w:rsidP="00CD4B91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lang w:bidi="ar-EG"/>
              </w:rPr>
            </w:pPr>
            <w:r>
              <w:rPr>
                <w:rFonts w:asciiTheme="majorHAnsi" w:hAnsiTheme="majorHAnsi" w:cs="AL-Mohanad Bold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DC5986" w:rsidRPr="00960FFC" w:rsidTr="00DC598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F5263" w:rsidRPr="0007275D" w:rsidRDefault="004F5263" w:rsidP="004F5263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2- ماهية الوسائل التعليمية وتصنيفاتها:</w:t>
            </w:r>
          </w:p>
          <w:p w:rsidR="004F5263" w:rsidRPr="0007275D" w:rsidRDefault="004F5263" w:rsidP="004F5263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مفهوم الوسائل التعليمية وتطورها التاريخي.</w:t>
            </w:r>
          </w:p>
          <w:p w:rsidR="004F5263" w:rsidRPr="0007275D" w:rsidRDefault="004F5263" w:rsidP="004F5263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- أهمية استخدام الوسائل التعليمية. </w:t>
            </w:r>
          </w:p>
          <w:p w:rsidR="004F5263" w:rsidRPr="0007275D" w:rsidRDefault="004F5263" w:rsidP="004F5263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معايير اختيار الوسائل التعليمية.</w:t>
            </w:r>
          </w:p>
          <w:p w:rsidR="004F5263" w:rsidRPr="0007275D" w:rsidRDefault="004F5263" w:rsidP="004F5263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قواعد الاستخدام الوظيفي للوسائل التعليمية</w:t>
            </w:r>
          </w:p>
          <w:p w:rsidR="004F5263" w:rsidRPr="0007275D" w:rsidRDefault="004F5263" w:rsidP="004F5263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lastRenderedPageBreak/>
              <w:t>- الأسس النفسية والتربوية لاحتيار الوسائل واستخدامها.</w:t>
            </w:r>
          </w:p>
          <w:p w:rsidR="004F5263" w:rsidRPr="0007275D" w:rsidRDefault="004F5263" w:rsidP="004F5263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مصادر الحصول على الوسائل التعليمية.</w:t>
            </w:r>
          </w:p>
          <w:p w:rsidR="004F5263" w:rsidRPr="0007275D" w:rsidRDefault="004F5263" w:rsidP="004F5263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معوقات استخدامها.</w:t>
            </w:r>
          </w:p>
          <w:p w:rsidR="00DC5986" w:rsidRPr="00A24380" w:rsidRDefault="004F5263" w:rsidP="004F5263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تصنيفات الوسائل التعليمية.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F5263" w:rsidRDefault="004F5263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4F5263" w:rsidRDefault="004F5263" w:rsidP="004F5263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Pr="00A24380" w:rsidRDefault="00CF5C41" w:rsidP="004F5263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F5263" w:rsidRDefault="004F5263" w:rsidP="00DC5986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4F5263" w:rsidRDefault="004F5263" w:rsidP="004F5263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DC5986" w:rsidRPr="00A24380" w:rsidRDefault="00CF5C41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32"/>
                <w:szCs w:val="32"/>
                <w:lang w:bidi="ar-EG"/>
              </w:rPr>
              <w:t>6</w:t>
            </w:r>
          </w:p>
        </w:tc>
      </w:tr>
      <w:tr w:rsidR="00DC5986" w:rsidRPr="00960FFC" w:rsidTr="00DC598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6F7067" w:rsidRPr="0007275D" w:rsidRDefault="006F7067" w:rsidP="006F7067">
            <w:pPr>
              <w:bidi/>
              <w:spacing w:after="120" w:line="216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lastRenderedPageBreak/>
              <w:t>3-المواد التعليمية: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مفهوم المواد التعليمية.</w:t>
            </w:r>
          </w:p>
          <w:p w:rsidR="006F7067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3657A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اللوحات التعليمية</w:t>
            </w:r>
          </w:p>
          <w:p w:rsidR="006F7067" w:rsidRPr="003657AA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3657AA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الرسوم التعليمية.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الأشياء الحقيقية والعينات والمجسمات.</w:t>
            </w:r>
          </w:p>
          <w:p w:rsidR="006F7067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الألعاب التعليمية والخرائط.</w:t>
            </w:r>
          </w:p>
          <w:p w:rsidR="00DC5986" w:rsidRPr="00A24380" w:rsidRDefault="006F7067" w:rsidP="006F7067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الشفافيات والشرائح الشفافة.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6F7067" w:rsidRDefault="006F7067" w:rsidP="006F7067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6F7067" w:rsidRDefault="006F7067" w:rsidP="006F7067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6F7067" w:rsidRPr="00A24380" w:rsidRDefault="00CD4B91" w:rsidP="006F7067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Pr="00A24380" w:rsidRDefault="006F7067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 w:hint="cs"/>
                <w:sz w:val="28"/>
                <w:szCs w:val="28"/>
                <w:rtl/>
              </w:rPr>
              <w:t>4</w:t>
            </w:r>
          </w:p>
        </w:tc>
      </w:tr>
      <w:tr w:rsidR="00DC5986" w:rsidRPr="00960FFC" w:rsidTr="00DC598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6F7067" w:rsidRPr="0007275D" w:rsidRDefault="006F7067" w:rsidP="006F7067">
            <w:pPr>
              <w:bidi/>
              <w:spacing w:after="120" w:line="216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الأجهزة التعليمية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الحديثة</w:t>
            </w: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6F7067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جهاز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 العارض البصري   </w:t>
            </w:r>
            <w:r>
              <w:rPr>
                <w:rFonts w:ascii="Arial" w:hAnsi="Arial" w:cs="AL-Mohanad Bold"/>
                <w:sz w:val="28"/>
                <w:szCs w:val="28"/>
                <w:lang w:bidi="ar-EG"/>
              </w:rPr>
              <w:t>Visualizer</w:t>
            </w:r>
          </w:p>
          <w:p w:rsidR="00CD4B91" w:rsidRDefault="006F7067" w:rsidP="00CD4B91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جهاز 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عرض البيانات</w:t>
            </w: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>
              <w:rPr>
                <w:rFonts w:ascii="Arial" w:hAnsi="Arial" w:cs="AL-Mohanad Bold"/>
                <w:sz w:val="28"/>
                <w:szCs w:val="28"/>
              </w:rPr>
              <w:t>Data Show</w:t>
            </w:r>
          </w:p>
          <w:p w:rsidR="00DC5986" w:rsidRPr="00CD4B91" w:rsidRDefault="006F7067" w:rsidP="00CD4B91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CD4B9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السبورة الذكية التفاعلية.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C5986" w:rsidRPr="00A24380" w:rsidRDefault="00CD4B91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CD4B91" w:rsidRDefault="006F7067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 w:hint="cs"/>
                <w:sz w:val="28"/>
                <w:szCs w:val="28"/>
                <w:rtl/>
              </w:rPr>
              <w:t>4</w:t>
            </w:r>
          </w:p>
          <w:p w:rsidR="00CD4B91" w:rsidRPr="00CD4B91" w:rsidRDefault="00CD4B91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CD4B91" w:rsidRPr="00CD4B91" w:rsidRDefault="00CD4B91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CD4B91" w:rsidRDefault="00CD4B91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Pr="00CD4B91" w:rsidRDefault="00DC5986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</w:tc>
      </w:tr>
      <w:tr w:rsidR="00DC5986" w:rsidRPr="00960FFC" w:rsidTr="00DC5986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6F7067" w:rsidRPr="0007275D" w:rsidRDefault="006F7067" w:rsidP="006F7067">
            <w:pPr>
              <w:bidi/>
              <w:spacing w:after="120" w:line="216" w:lineRule="auto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5-مدخل النظم والتصميم التعليمي:</w:t>
            </w:r>
          </w:p>
          <w:p w:rsidR="006F7067" w:rsidRPr="0007275D" w:rsidRDefault="006F7067" w:rsidP="006F7067">
            <w:pPr>
              <w:bidi/>
              <w:spacing w:after="120" w:line="216" w:lineRule="auto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-مفهوم النظام ومدخل النظم والتصميم التعليم.</w:t>
            </w:r>
          </w:p>
          <w:p w:rsidR="00CD4B91" w:rsidRDefault="006F7067" w:rsidP="00CD4B91">
            <w:pPr>
              <w:bidi/>
              <w:spacing w:after="120" w:line="216" w:lineRule="auto"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-أهمية التصميم التعليمي ومهاراته.</w:t>
            </w:r>
          </w:p>
          <w:p w:rsidR="00DC5986" w:rsidRPr="00CD4B91" w:rsidRDefault="006F7067" w:rsidP="00CD4B91">
            <w:pPr>
              <w:bidi/>
              <w:spacing w:after="120" w:line="216" w:lineRule="auto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بعض نماذج التصميم التعليمي الأجنبية والعربية.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Pr="00A24380" w:rsidRDefault="00CD4B91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6F7067" w:rsidRDefault="006F7067" w:rsidP="00DC5986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DC5986" w:rsidRPr="00A24380" w:rsidRDefault="00CD4B91" w:rsidP="006F7067">
            <w:pPr>
              <w:bidi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  <w:r>
              <w:rPr>
                <w:rFonts w:asciiTheme="majorHAnsi" w:hAnsiTheme="majorHAnsi" w:cs="AL-Mohanad Bold"/>
                <w:sz w:val="32"/>
                <w:szCs w:val="32"/>
                <w:lang w:bidi="ar-EG"/>
              </w:rPr>
              <w:t>2</w:t>
            </w:r>
          </w:p>
        </w:tc>
      </w:tr>
      <w:tr w:rsidR="00DC5986" w:rsidRPr="00960FFC" w:rsidTr="00DC5986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6F7067" w:rsidRPr="0007275D" w:rsidRDefault="006F7067" w:rsidP="006F7067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6- ماهية تقنيات التعليم:</w:t>
            </w:r>
          </w:p>
          <w:p w:rsidR="006F7067" w:rsidRPr="0007275D" w:rsidRDefault="006F7067" w:rsidP="006F7067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-  مفهوم تقنيات التعليم.</w:t>
            </w:r>
          </w:p>
          <w:p w:rsidR="006F7067" w:rsidRPr="0007275D" w:rsidRDefault="006F7067" w:rsidP="00CD4B91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-   مراحل تطور مفهوم تقنيات التعليم وأسسه النظرية.</w:t>
            </w:r>
          </w:p>
          <w:p w:rsidR="00CD4B91" w:rsidRDefault="006F7067" w:rsidP="00CD4B91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-  علاقة تقنيات التعليم ببعض المفاهيم المتداخلة مثل :تقنيات التربية  وتقنية المعلومات والتقنية في التعليم والوسائل التعليمية.</w:t>
            </w:r>
          </w:p>
          <w:p w:rsidR="00DC5986" w:rsidRPr="00CD4B91" w:rsidRDefault="006F7067" w:rsidP="00CD4B91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مكونات مجال تقنيات التعليم.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Pr="00A24380" w:rsidRDefault="00CD4B91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Default="00DC5986" w:rsidP="00DC5986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</w:p>
          <w:p w:rsidR="00DC5986" w:rsidRPr="00A24380" w:rsidRDefault="006F7067" w:rsidP="00CD4B91">
            <w:pPr>
              <w:bidi/>
              <w:rPr>
                <w:rFonts w:asciiTheme="majorHAnsi" w:hAnsiTheme="majorHAnsi" w:cs="AL-Mohanad Bold"/>
                <w:sz w:val="28"/>
                <w:szCs w:val="28"/>
                <w:rtl/>
              </w:rPr>
            </w:pPr>
            <w:r>
              <w:rPr>
                <w:rFonts w:asciiTheme="majorHAnsi" w:hAnsiTheme="majorHAnsi" w:cs="AL-Mohanad Bold" w:hint="cs"/>
                <w:sz w:val="28"/>
                <w:szCs w:val="28"/>
                <w:rtl/>
              </w:rPr>
              <w:t>4</w:t>
            </w:r>
          </w:p>
        </w:tc>
      </w:tr>
      <w:tr w:rsidR="00DC5986" w:rsidRPr="00960FFC" w:rsidTr="00DC5986">
        <w:trPr>
          <w:trHeight w:val="705"/>
        </w:trPr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6F7067" w:rsidRPr="0007275D" w:rsidRDefault="006F7067" w:rsidP="006F7067">
            <w:p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7</w:t>
            </w: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 اتجاهات حديثة في مجال تقنيات التعليم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مثل</w:t>
            </w: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الحاسوب التعليمي.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الإنترنت في التعليم.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الوسائط المتعددة.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التعلم الإلكتروني.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التعلم المتنقل.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المقرر الإلكتروني.</w:t>
            </w:r>
          </w:p>
          <w:p w:rsidR="006F7067" w:rsidRPr="0007275D" w:rsidRDefault="006F7067" w:rsidP="0049679C">
            <w:pPr>
              <w:numPr>
                <w:ilvl w:val="0"/>
                <w:numId w:val="19"/>
              </w:numPr>
              <w:bidi/>
              <w:spacing w:after="120" w:line="216" w:lineRule="auto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الكتاب الإلكتروني.</w:t>
            </w:r>
          </w:p>
          <w:p w:rsidR="00DC5986" w:rsidRPr="00A24380" w:rsidRDefault="006F7067" w:rsidP="0049679C">
            <w:pPr>
              <w:numPr>
                <w:ilvl w:val="0"/>
                <w:numId w:val="3"/>
              </w:numPr>
              <w:bidi/>
              <w:spacing w:line="216" w:lineRule="auto"/>
              <w:jc w:val="both"/>
              <w:rPr>
                <w:rFonts w:asciiTheme="majorHAnsi" w:hAnsiTheme="majorHAnsi" w:cs="AL-Mohanad Bold"/>
                <w:sz w:val="28"/>
                <w:szCs w:val="28"/>
              </w:rPr>
            </w:pPr>
            <w:r w:rsidRPr="0007275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lastRenderedPageBreak/>
              <w:t>الجامعات الافتراضية.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6F7067" w:rsidRDefault="006F7067" w:rsidP="00DC5986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6F7067" w:rsidRDefault="006F7067" w:rsidP="006F7067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DC5986" w:rsidRPr="00A24380" w:rsidRDefault="00CD4B91" w:rsidP="006F7067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lang w:bidi="ar-EG"/>
              </w:rPr>
            </w:pPr>
            <w:r>
              <w:rPr>
                <w:rFonts w:asciiTheme="majorHAnsi" w:hAnsiTheme="majorHAnsi" w:cs="AL-Mohanad Bold"/>
                <w:sz w:val="32"/>
                <w:szCs w:val="32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6F7067" w:rsidRDefault="006F7067" w:rsidP="00DC5986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6F7067" w:rsidRDefault="006F7067" w:rsidP="006F7067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rtl/>
                <w:lang w:bidi="ar-EG"/>
              </w:rPr>
            </w:pPr>
          </w:p>
          <w:p w:rsidR="00DC5986" w:rsidRPr="00A24380" w:rsidRDefault="006F7067" w:rsidP="00CD4B91">
            <w:pPr>
              <w:bidi/>
              <w:spacing w:line="216" w:lineRule="auto"/>
              <w:rPr>
                <w:rFonts w:asciiTheme="majorHAnsi" w:hAnsiTheme="majorHAnsi" w:cs="AL-Mohanad Bold"/>
                <w:sz w:val="32"/>
                <w:szCs w:val="32"/>
                <w:lang w:bidi="ar-EG"/>
              </w:rPr>
            </w:pPr>
            <w:r>
              <w:rPr>
                <w:rFonts w:asciiTheme="majorHAnsi" w:hAnsiTheme="majorHAnsi" w:cs="AL-Mohanad Bold" w:hint="cs"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DC5986" w:rsidRDefault="00DC5986" w:rsidP="00DC5986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DC5986" w:rsidRPr="00960FFC" w:rsidRDefault="00DC5986" w:rsidP="00DC5986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2-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مكونات المقرر الدراسي (إجمالي عدد ساعات التدريس لكل فصل دراسي): </w:t>
      </w:r>
      <w:r w:rsidRPr="00960FFC">
        <w:rPr>
          <w:rFonts w:ascii="Arial" w:hAnsi="Arial" w:cs="AL-Mohanad Bold"/>
          <w:b/>
          <w:bCs/>
          <w:sz w:val="32"/>
          <w:szCs w:val="32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97"/>
        <w:gridCol w:w="1397"/>
        <w:gridCol w:w="1245"/>
        <w:gridCol w:w="1245"/>
        <w:gridCol w:w="1630"/>
        <w:gridCol w:w="1493"/>
        <w:gridCol w:w="1497"/>
      </w:tblGrid>
      <w:tr w:rsidR="00DC5986" w:rsidRPr="00960FFC" w:rsidTr="00DC5986">
        <w:trPr>
          <w:trHeight w:val="1043"/>
        </w:trPr>
        <w:tc>
          <w:tcPr>
            <w:tcW w:w="726" w:type="pct"/>
            <w:shd w:val="clear" w:color="auto" w:fill="A8D08D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الاجمالي</w:t>
            </w:r>
          </w:p>
        </w:tc>
      </w:tr>
      <w:tr w:rsidR="00DC5986" w:rsidRPr="00960FFC" w:rsidTr="00DC598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DC5986" w:rsidRPr="00832F77" w:rsidRDefault="004D1068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/>
                <w:color w:val="C00000"/>
                <w:sz w:val="32"/>
                <w:szCs w:val="32"/>
              </w:rPr>
              <w:t>15</w:t>
            </w:r>
          </w:p>
        </w:tc>
        <w:tc>
          <w:tcPr>
            <w:tcW w:w="649" w:type="pct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</w:t>
            </w:r>
          </w:p>
        </w:tc>
        <w:tc>
          <w:tcPr>
            <w:tcW w:w="649" w:type="pct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DC5986" w:rsidRPr="00832F77" w:rsidRDefault="002E347C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-</w:t>
            </w:r>
          </w:p>
        </w:tc>
        <w:tc>
          <w:tcPr>
            <w:tcW w:w="774" w:type="pct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DC5986" w:rsidRPr="00832F77" w:rsidRDefault="004D1068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Cs/>
                <w:sz w:val="32"/>
                <w:szCs w:val="32"/>
              </w:rPr>
              <w:t>30</w:t>
            </w:r>
          </w:p>
        </w:tc>
      </w:tr>
      <w:tr w:rsidR="00DC5986" w:rsidRPr="00960FFC" w:rsidTr="00DC598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DC5986" w:rsidRPr="00832F77" w:rsidRDefault="004D1068" w:rsidP="006F706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/>
                <w:color w:val="C00000"/>
                <w:sz w:val="32"/>
                <w:szCs w:val="32"/>
              </w:rPr>
              <w:t>2</w:t>
            </w:r>
          </w:p>
        </w:tc>
        <w:tc>
          <w:tcPr>
            <w:tcW w:w="649" w:type="pct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DC5986" w:rsidRPr="00832F77" w:rsidRDefault="002E347C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-</w:t>
            </w:r>
          </w:p>
        </w:tc>
        <w:tc>
          <w:tcPr>
            <w:tcW w:w="774" w:type="pct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DC5986" w:rsidRPr="00832F77" w:rsidRDefault="004D1068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Cs/>
                <w:sz w:val="32"/>
                <w:szCs w:val="32"/>
              </w:rPr>
              <w:t>2</w:t>
            </w:r>
          </w:p>
        </w:tc>
      </w:tr>
    </w:tbl>
    <w:p w:rsidR="00DC5986" w:rsidRPr="00960FFC" w:rsidRDefault="00DC5986" w:rsidP="00DC5986">
      <w:pPr>
        <w:rPr>
          <w:rFonts w:ascii="Arial" w:hAnsi="Arial" w:cs="AL-Mohanad Bold"/>
          <w:sz w:val="32"/>
          <w:szCs w:val="32"/>
          <w:rtl/>
        </w:rPr>
      </w:pPr>
    </w:p>
    <w:p w:rsidR="00DC5986" w:rsidRPr="00960FFC" w:rsidRDefault="00DC5986" w:rsidP="00DC5986">
      <w:pPr>
        <w:rPr>
          <w:rFonts w:ascii="Arial" w:hAnsi="Arial" w:cs="AL-Mohanad Bold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7"/>
        <w:gridCol w:w="2377"/>
      </w:tblGrid>
      <w:tr w:rsidR="00DC5986" w:rsidRPr="00960FFC" w:rsidTr="001C2EC1">
        <w:trPr>
          <w:trHeight w:val="647"/>
        </w:trPr>
        <w:tc>
          <w:tcPr>
            <w:tcW w:w="38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5986" w:rsidRDefault="00DC5986" w:rsidP="00DC5986">
            <w:pPr>
              <w:bidi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  <w:t>ساعات دراسة خاصة إضافية/ساعات التعلم المتوقع أن يستوفيها الطالب أسبوعياً</w:t>
            </w:r>
          </w:p>
          <w:p w:rsidR="004400D1" w:rsidRPr="00960FFC" w:rsidRDefault="004400D1" w:rsidP="004400D1">
            <w:pPr>
              <w:bidi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لا يوجد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0F791C">
              <w:rPr>
                <w:rFonts w:hint="cs"/>
                <w:rtl/>
              </w:rPr>
              <w:t xml:space="preserve">قيام الطالبة بعمل الواجبات المنزلية والأنشطة المكلفه بها، أي أن التعلم لا يقتصر فقط على المحاضرات إذا  يعتمد أيضا على الواجبات المنزلية والإطلاع على الإنترنت فقد تحتاج إلى ما يقارب </w:t>
            </w:r>
            <w:r>
              <w:rPr>
                <w:rFonts w:hint="cs"/>
                <w:rtl/>
              </w:rPr>
              <w:t>الساعة.</w:t>
            </w:r>
          </w:p>
        </w:tc>
      </w:tr>
    </w:tbl>
    <w:p w:rsidR="00DC5986" w:rsidRPr="00960FFC" w:rsidRDefault="00DC5986" w:rsidP="00DC5986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</w:p>
    <w:p w:rsidR="00DC5986" w:rsidRPr="00960FFC" w:rsidRDefault="00DC5986" w:rsidP="00DC5986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4 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>–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p w:rsidR="00DC5986" w:rsidRPr="00960FFC" w:rsidRDefault="00DC5986" w:rsidP="00DC5986">
      <w:pPr>
        <w:bidi/>
        <w:jc w:val="both"/>
        <w:rPr>
          <w:rFonts w:cs="AL-Mohanad Bold"/>
          <w:sz w:val="32"/>
          <w:szCs w:val="3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4937"/>
        <w:gridCol w:w="2438"/>
        <w:gridCol w:w="2313"/>
      </w:tblGrid>
      <w:tr w:rsidR="00DC5986" w:rsidRPr="00960FFC" w:rsidTr="00EF4DA4">
        <w:trPr>
          <w:tblHeader/>
        </w:trPr>
        <w:tc>
          <w:tcPr>
            <w:tcW w:w="406" w:type="pct"/>
            <w:tcBorders>
              <w:bottom w:val="single" w:sz="12" w:space="0" w:color="auto"/>
            </w:tcBorders>
            <w:shd w:val="clear" w:color="auto" w:fill="A8D08D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  <w:br w:type="page"/>
            </w:r>
          </w:p>
        </w:tc>
        <w:tc>
          <w:tcPr>
            <w:tcW w:w="2341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مجالات الإطار الوطني للمؤهلات</w:t>
            </w:r>
          </w:p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115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استراتيجيات التدريس</w:t>
            </w:r>
          </w:p>
        </w:tc>
        <w:tc>
          <w:tcPr>
            <w:tcW w:w="109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طرق التقويم</w:t>
            </w: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DC5986" w:rsidRPr="00832F77" w:rsidRDefault="00DC5986" w:rsidP="00DC5986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73018C" w:rsidRDefault="0073018C" w:rsidP="0049679C">
            <w:pPr>
              <w:numPr>
                <w:ilvl w:val="0"/>
                <w:numId w:val="21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يحدد مفهوم الاتصال وعناصره، ومهاراته، وخصائصه، ونماذجه، وأنواعه، ولغاته، والعوامل المؤثرة في، والمنظور الإسلامي للاتصال.</w:t>
            </w:r>
          </w:p>
        </w:tc>
        <w:tc>
          <w:tcPr>
            <w:tcW w:w="1156" w:type="pct"/>
            <w:vMerge w:val="restart"/>
            <w:tcBorders>
              <w:top w:val="single" w:sz="12" w:space="0" w:color="auto"/>
            </w:tcBorders>
          </w:tcPr>
          <w:p w:rsidR="00DC5986" w:rsidRPr="00D52EB2" w:rsidRDefault="00DC5986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المحاضرات.</w:t>
            </w:r>
          </w:p>
          <w:p w:rsidR="00DC5986" w:rsidRPr="00FE4953" w:rsidRDefault="00DC5986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E49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الحوار والمناقشة.</w:t>
            </w:r>
          </w:p>
          <w:p w:rsidR="00DC5986" w:rsidRPr="00D52EB2" w:rsidRDefault="00DC5986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الواجبات المنزلية.</w:t>
            </w:r>
          </w:p>
          <w:p w:rsidR="00DC5986" w:rsidRPr="00D52EB2" w:rsidRDefault="0073018C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التعليم التعاوني</w:t>
            </w:r>
          </w:p>
          <w:p w:rsidR="00DC5986" w:rsidRPr="00D52EB2" w:rsidRDefault="00DC5986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استخدام مراجع من المكتبات لإنجاز الواجبات </w:t>
            </w:r>
            <w:r w:rsidRPr="00D52EB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المنزلية.</w:t>
            </w:r>
          </w:p>
          <w:p w:rsidR="00DC5986" w:rsidRPr="0073018C" w:rsidRDefault="00DC5986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3018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أوراق عمل.             </w:t>
            </w:r>
          </w:p>
          <w:p w:rsidR="00DC5986" w:rsidRPr="00D52EB2" w:rsidRDefault="00DC5986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E49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العصف الذهني.</w:t>
            </w:r>
          </w:p>
          <w:p w:rsidR="00DC5986" w:rsidRPr="00FE4953" w:rsidRDefault="00DC5986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التعلم الذاتي.</w:t>
            </w:r>
          </w:p>
          <w:p w:rsidR="00DC5986" w:rsidRPr="004221DC" w:rsidRDefault="00DC5986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bCs/>
                <w:sz w:val="28"/>
                <w:szCs w:val="28"/>
              </w:rPr>
            </w:pPr>
            <w:r w:rsidRPr="00FE495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العروض التقديمية باستخدام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Power Point</w:t>
            </w:r>
          </w:p>
          <w:p w:rsidR="00DC5986" w:rsidRPr="004221DC" w:rsidRDefault="0073018C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لعب الأدوار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DC5986" w:rsidRPr="008F0587" w:rsidRDefault="00DC5986" w:rsidP="0049679C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إعداد بحوث قصيرة فردية</w:t>
            </w:r>
            <w:r w:rsidR="0073018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DC5986" w:rsidRPr="0073018C" w:rsidRDefault="00DC5986" w:rsidP="0049679C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المشاركة في المناقشة والحوار .</w:t>
            </w:r>
          </w:p>
          <w:p w:rsidR="00DC5986" w:rsidRPr="008F0587" w:rsidRDefault="00DC5986" w:rsidP="0049679C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اختبارات </w:t>
            </w: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تحريرية .</w:t>
            </w:r>
          </w:p>
          <w:p w:rsidR="00DC5986" w:rsidRDefault="00DC5986" w:rsidP="0049679C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اختبارات شفهية .</w:t>
            </w:r>
          </w:p>
          <w:p w:rsidR="0073018C" w:rsidRPr="008F0587" w:rsidRDefault="0073018C" w:rsidP="0049679C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انتاج وسيلة تعليمية.</w:t>
            </w: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1.2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73018C" w:rsidRDefault="0073018C" w:rsidP="0049679C">
            <w:pPr>
              <w:numPr>
                <w:ilvl w:val="0"/>
                <w:numId w:val="20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يحدد مفهوم الوسائل التعليمية، وأهميتها، ومعايير اختيارها، وقواعد استخدامها، والأسس النفسية والتربوية لاستخدامها، ومصادر الحصول عليها، ومعوقات استخدامها.</w:t>
            </w:r>
          </w:p>
        </w:tc>
        <w:tc>
          <w:tcPr>
            <w:tcW w:w="1156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7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 xml:space="preserve">1.3 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73018C" w:rsidRDefault="0073018C" w:rsidP="0049679C">
            <w:pPr>
              <w:numPr>
                <w:ilvl w:val="0"/>
                <w:numId w:val="20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F7CA6">
              <w:rPr>
                <w:rFonts w:ascii="Arial" w:hAnsi="Arial" w:cs="AL-Mohanad" w:hint="cs"/>
                <w:sz w:val="28"/>
                <w:szCs w:val="28"/>
                <w:rtl/>
              </w:rPr>
              <w:t>يتعرف على أنواع اللوحات التعليمية، والرسوم التعليمية، والأشياء الحقيقية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1156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7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DC5986" w:rsidRPr="00960FFC" w:rsidTr="00EF4DA4">
        <w:trPr>
          <w:trHeight w:val="521"/>
        </w:trPr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</w:p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FD37B5" w:rsidRDefault="0073018C" w:rsidP="0049679C">
            <w:pPr>
              <w:pStyle w:val="a9"/>
              <w:numPr>
                <w:ilvl w:val="0"/>
                <w:numId w:val="12"/>
              </w:numPr>
              <w:tabs>
                <w:tab w:val="clear" w:pos="4153"/>
                <w:tab w:val="clear" w:pos="8306"/>
              </w:tabs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9F7CA6">
              <w:rPr>
                <w:rFonts w:ascii="Arial" w:hAnsi="Arial" w:cs="AL-Mohanad" w:hint="cs"/>
                <w:sz w:val="28"/>
                <w:szCs w:val="28"/>
                <w:rtl/>
              </w:rPr>
              <w:t>يحدد مفهوم النظم ومدخل النظم والتصميم التعليمي وبعض نماذجه.</w:t>
            </w:r>
          </w:p>
        </w:tc>
        <w:tc>
          <w:tcPr>
            <w:tcW w:w="1156" w:type="pct"/>
            <w:vMerge/>
          </w:tcPr>
          <w:p w:rsidR="00DC5986" w:rsidRDefault="00DC5986" w:rsidP="00DC598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7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73018C" w:rsidRDefault="0073018C" w:rsidP="0049679C">
            <w:pPr>
              <w:numPr>
                <w:ilvl w:val="0"/>
                <w:numId w:val="20"/>
              </w:num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يحلل</w:t>
            </w:r>
            <w:r w:rsidRPr="009F7CA6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الاتجاهات الحديثة في مجال تقنيات التعليم مثل الحاسوب التعليمي، والوسائط المتعددة، والتعلم الإلكتروني، والتعلم المتنقل، والمقرر الإلكتروني.</w:t>
            </w:r>
          </w:p>
        </w:tc>
        <w:tc>
          <w:tcPr>
            <w:tcW w:w="1156" w:type="pct"/>
            <w:vMerge/>
          </w:tcPr>
          <w:p w:rsidR="00DC5986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7" w:type="pct"/>
            <w:vMerge/>
          </w:tcPr>
          <w:p w:rsidR="00DC5986" w:rsidRDefault="00DC5986" w:rsidP="00DC598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DC5986" w:rsidRPr="00832F77" w:rsidRDefault="00DC5986" w:rsidP="00DC5986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2.1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4A66C4" w:rsidRDefault="00DC5986" w:rsidP="00DC5986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حل المشكلات .</w:t>
            </w:r>
          </w:p>
          <w:p w:rsidR="00DC5986" w:rsidRPr="00960FFC" w:rsidRDefault="00DC5986" w:rsidP="00DC5986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التحليل .</w:t>
            </w:r>
          </w:p>
        </w:tc>
        <w:tc>
          <w:tcPr>
            <w:tcW w:w="1097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2.2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الابداعي</w:t>
            </w:r>
          </w:p>
        </w:tc>
        <w:tc>
          <w:tcPr>
            <w:tcW w:w="115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1097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4A66C4" w:rsidRDefault="00DC5986" w:rsidP="00DC5986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المنطقي .</w:t>
            </w:r>
          </w:p>
          <w:p w:rsidR="00DC5986" w:rsidRPr="00960FFC" w:rsidRDefault="00DC5986" w:rsidP="00DC5986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1097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4A66C4" w:rsidRDefault="00DC5986" w:rsidP="00DC5986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القدرة على التصنيف . </w:t>
            </w:r>
          </w:p>
          <w:p w:rsidR="00DC5986" w:rsidRPr="00960FFC" w:rsidRDefault="00DC5986" w:rsidP="00DC5986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التحليل .</w:t>
            </w:r>
          </w:p>
        </w:tc>
        <w:tc>
          <w:tcPr>
            <w:tcW w:w="1097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4A66C4" w:rsidRDefault="00DC5986" w:rsidP="00DC5986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الحوار و المناقشة .</w:t>
            </w:r>
          </w:p>
          <w:p w:rsidR="00DC5986" w:rsidRPr="00960FFC" w:rsidRDefault="00DC5986" w:rsidP="00DC5986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15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1097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DC5986" w:rsidRPr="00832F77" w:rsidRDefault="00DC5986" w:rsidP="00DC5986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3.1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E95675" w:rsidRDefault="0073018C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مهارة قيادة الجماعة</w:t>
            </w:r>
            <w:r w:rsidR="00DC5986" w:rsidRPr="00FA5F5E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  <w:tc>
          <w:tcPr>
            <w:tcW w:w="1156" w:type="pct"/>
            <w:vMerge w:val="restart"/>
            <w:tcBorders>
              <w:top w:val="single" w:sz="12" w:space="0" w:color="auto"/>
            </w:tcBorders>
          </w:tcPr>
          <w:p w:rsidR="00DC5986" w:rsidRPr="0044275E" w:rsidRDefault="00DC5986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4275E">
              <w:rPr>
                <w:rFonts w:ascii="Arial" w:hAnsi="Arial" w:cs="AL-Mohanad Bold" w:hint="cs"/>
                <w:sz w:val="28"/>
                <w:szCs w:val="28"/>
                <w:rtl/>
              </w:rPr>
              <w:t>التعلم التعاوني.</w:t>
            </w:r>
          </w:p>
          <w:p w:rsidR="00DC5986" w:rsidRPr="0044275E" w:rsidRDefault="00DC5986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4275E">
              <w:rPr>
                <w:rFonts w:ascii="Arial" w:hAnsi="Arial" w:cs="AL-Mohanad Bold" w:hint="cs"/>
                <w:sz w:val="28"/>
                <w:szCs w:val="28"/>
                <w:rtl/>
              </w:rPr>
              <w:t>الأنشطة الجماعية.</w:t>
            </w:r>
          </w:p>
          <w:p w:rsidR="00DC5986" w:rsidRDefault="00DC5986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التعلم الذاتي</w:t>
            </w:r>
            <w:r w:rsidRPr="0044275E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DC5986" w:rsidRDefault="00DC5986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B37914">
              <w:rPr>
                <w:rFonts w:ascii="Arial" w:hAnsi="Arial" w:cs="AL-Mohanad Bold" w:hint="cs"/>
                <w:sz w:val="28"/>
                <w:szCs w:val="28"/>
                <w:rtl/>
              </w:rPr>
              <w:t>الحوار والمناقشة.</w:t>
            </w:r>
          </w:p>
          <w:p w:rsidR="001C2EC1" w:rsidRPr="00B37914" w:rsidRDefault="001C2EC1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المشروعات.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DC5986" w:rsidRPr="00960FFC" w:rsidRDefault="00DC5986" w:rsidP="0049679C">
            <w:pPr>
              <w:numPr>
                <w:ilvl w:val="0"/>
                <w:numId w:val="14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نشاط عملي.</w:t>
            </w:r>
          </w:p>
          <w:p w:rsidR="00DC5986" w:rsidRPr="00960FFC" w:rsidRDefault="00DC5986" w:rsidP="0049679C">
            <w:pPr>
              <w:numPr>
                <w:ilvl w:val="0"/>
                <w:numId w:val="14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تكليف الفردي.</w:t>
            </w:r>
          </w:p>
          <w:p w:rsidR="00DC5986" w:rsidRDefault="00DC5986" w:rsidP="0049679C">
            <w:pPr>
              <w:numPr>
                <w:ilvl w:val="0"/>
                <w:numId w:val="14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 xml:space="preserve">العصف الذهني </w:t>
            </w:r>
          </w:p>
          <w:p w:rsidR="00DC5986" w:rsidRPr="00960FFC" w:rsidRDefault="00DC5986" w:rsidP="0049679C">
            <w:pPr>
              <w:numPr>
                <w:ilvl w:val="0"/>
                <w:numId w:val="14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الملاحظة.</w:t>
            </w:r>
          </w:p>
        </w:tc>
      </w:tr>
      <w:tr w:rsidR="00DC5986" w:rsidRPr="00960FFC" w:rsidTr="00EF4DA4">
        <w:trPr>
          <w:trHeight w:val="816"/>
        </w:trPr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3.2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73018C" w:rsidRPr="00E95675" w:rsidRDefault="0073018C" w:rsidP="0049679C">
            <w:pPr>
              <w:numPr>
                <w:ilvl w:val="0"/>
                <w:numId w:val="22"/>
              </w:numPr>
              <w:bidi/>
              <w:jc w:val="both"/>
              <w:rPr>
                <w:rFonts w:cs="AL-Mohanad Bold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مهارة اتخاذ القرارات المناسبة.</w:t>
            </w:r>
          </w:p>
        </w:tc>
        <w:tc>
          <w:tcPr>
            <w:tcW w:w="1156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7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E95675" w:rsidRDefault="0073018C" w:rsidP="0049679C">
            <w:pPr>
              <w:numPr>
                <w:ilvl w:val="0"/>
                <w:numId w:val="22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مهارات الحوار والاستماع للآخرين.</w:t>
            </w:r>
          </w:p>
        </w:tc>
        <w:tc>
          <w:tcPr>
            <w:tcW w:w="1156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7" w:type="pct"/>
            <w:vMerge/>
          </w:tcPr>
          <w:p w:rsidR="00DC5986" w:rsidRPr="00960FFC" w:rsidRDefault="00DC5986" w:rsidP="00DC598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DC5986" w:rsidRPr="00960FFC" w:rsidTr="00EF4DA4">
        <w:trPr>
          <w:trHeight w:val="749"/>
        </w:trPr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Default="001C2EC1" w:rsidP="0049679C">
            <w:pPr>
              <w:pStyle w:val="aa"/>
              <w:numPr>
                <w:ilvl w:val="0"/>
                <w:numId w:val="22"/>
              </w:numPr>
              <w:rPr>
                <w:rFonts w:eastAsia="Times New Roman" w:cs="AL-Mohanad Bold"/>
                <w:color w:val="auto"/>
                <w:rtl/>
              </w:rPr>
            </w:pPr>
            <w:r w:rsidRPr="001C2EC1">
              <w:rPr>
                <w:rFonts w:eastAsia="Times New Roman" w:hint="cs"/>
                <w:color w:val="auto"/>
                <w:rtl/>
                <w:lang w:bidi="ar-SA"/>
              </w:rPr>
              <w:t>مهارات التواصل والعمل الجماعي ضمن فريق عمل.</w:t>
            </w:r>
          </w:p>
        </w:tc>
        <w:tc>
          <w:tcPr>
            <w:tcW w:w="1156" w:type="pct"/>
            <w:vMerge/>
          </w:tcPr>
          <w:p w:rsidR="00DC5986" w:rsidRPr="00EE2376" w:rsidRDefault="00DC5986" w:rsidP="00DC598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97" w:type="pct"/>
            <w:vMerge/>
          </w:tcPr>
          <w:p w:rsidR="00DC5986" w:rsidRDefault="00DC5986" w:rsidP="00DC598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3.5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FA5F5E" w:rsidRDefault="001C2EC1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</w:rPr>
              <w:t>مهارة التعلم الذاتي.</w:t>
            </w:r>
          </w:p>
        </w:tc>
        <w:tc>
          <w:tcPr>
            <w:tcW w:w="1156" w:type="pct"/>
            <w:vMerge/>
            <w:tcBorders>
              <w:bottom w:val="dotted" w:sz="4" w:space="0" w:color="auto"/>
            </w:tcBorders>
          </w:tcPr>
          <w:p w:rsidR="00DC5986" w:rsidRPr="00EE2376" w:rsidRDefault="00DC5986" w:rsidP="00DC598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097" w:type="pct"/>
            <w:vMerge/>
            <w:tcBorders>
              <w:bottom w:val="dotted" w:sz="4" w:space="0" w:color="auto"/>
            </w:tcBorders>
          </w:tcPr>
          <w:p w:rsidR="00DC5986" w:rsidRDefault="00DC5986" w:rsidP="00DC5986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DC5986" w:rsidRPr="00832F77" w:rsidRDefault="00DC5986" w:rsidP="00DC5986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4.1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DC5986" w:rsidRPr="00FA5F5E" w:rsidRDefault="00DC5986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تنمية مهارات البحث الذاتي في </w:t>
            </w:r>
            <w:r w:rsidRPr="0044275E">
              <w:rPr>
                <w:rFonts w:ascii="Arial" w:hAnsi="Arial" w:cs="AL-Mohanad Bold" w:hint="cs"/>
                <w:sz w:val="28"/>
                <w:szCs w:val="28"/>
                <w:rtl/>
              </w:rPr>
              <w:t>مصادر المعلومات من المكتبات</w:t>
            </w: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، وعلى المواقع المختلفة بالشبكة العنكبوتية .</w:t>
            </w:r>
          </w:p>
          <w:p w:rsidR="00DC5986" w:rsidRPr="008F0587" w:rsidRDefault="00DC5986" w:rsidP="00DC5986">
            <w:pPr>
              <w:pStyle w:val="aa"/>
              <w:spacing w:after="0" w:line="240" w:lineRule="auto"/>
              <w:ind w:left="360"/>
              <w:jc w:val="both"/>
              <w:rPr>
                <w:rFonts w:cs="AL-Mohanad Bold"/>
                <w:rtl/>
                <w:lang w:bidi="ar-SA"/>
              </w:rPr>
            </w:pPr>
          </w:p>
        </w:tc>
        <w:tc>
          <w:tcPr>
            <w:tcW w:w="1156" w:type="pct"/>
            <w:vMerge w:val="restart"/>
            <w:tcBorders>
              <w:top w:val="single" w:sz="12" w:space="0" w:color="auto"/>
            </w:tcBorders>
          </w:tcPr>
          <w:p w:rsidR="00DC5986" w:rsidRPr="0009228A" w:rsidRDefault="00DC5986" w:rsidP="0049679C">
            <w:pPr>
              <w:numPr>
                <w:ilvl w:val="0"/>
                <w:numId w:val="13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خرائط التفكير.</w:t>
            </w:r>
          </w:p>
          <w:p w:rsidR="00DC5986" w:rsidRPr="0009228A" w:rsidRDefault="00DC5986" w:rsidP="0049679C">
            <w:pPr>
              <w:numPr>
                <w:ilvl w:val="0"/>
                <w:numId w:val="13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ورش </w:t>
            </w: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t>العمل التعاونية.</w:t>
            </w:r>
          </w:p>
          <w:p w:rsidR="001C2EC1" w:rsidRDefault="00DC5986" w:rsidP="0049679C">
            <w:pPr>
              <w:numPr>
                <w:ilvl w:val="0"/>
                <w:numId w:val="2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التعلم الذاتي .</w:t>
            </w:r>
          </w:p>
          <w:p w:rsidR="001C2EC1" w:rsidRPr="001C2EC1" w:rsidRDefault="001C2EC1" w:rsidP="0049679C">
            <w:pPr>
              <w:numPr>
                <w:ilvl w:val="0"/>
                <w:numId w:val="2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1C2EC1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التدريب العملي.</w:t>
            </w:r>
          </w:p>
          <w:p w:rsidR="001C2EC1" w:rsidRPr="0007275D" w:rsidRDefault="001C2EC1" w:rsidP="0049679C">
            <w:pPr>
              <w:numPr>
                <w:ilvl w:val="0"/>
                <w:numId w:val="23"/>
              </w:numPr>
              <w:bidi/>
              <w:jc w:val="both"/>
              <w:rPr>
                <w:b/>
                <w:sz w:val="28"/>
                <w:szCs w:val="28"/>
                <w:rtl/>
                <w:lang w:val="en-AU"/>
              </w:rPr>
            </w:pPr>
            <w:r w:rsidRPr="0007275D">
              <w:rPr>
                <w:rFonts w:hint="cs"/>
                <w:b/>
                <w:sz w:val="28"/>
                <w:szCs w:val="28"/>
                <w:rtl/>
                <w:lang w:val="en-AU"/>
              </w:rPr>
              <w:t>المحاكاة.</w:t>
            </w:r>
          </w:p>
          <w:p w:rsidR="00DC5986" w:rsidRDefault="00DC5986" w:rsidP="0049679C">
            <w:pPr>
              <w:numPr>
                <w:ilvl w:val="0"/>
                <w:numId w:val="23"/>
              </w:numPr>
              <w:bidi/>
              <w:jc w:val="both"/>
              <w:rPr>
                <w:lang w:val="en-AU"/>
              </w:rPr>
            </w:pPr>
            <w:r w:rsidRPr="0009228A">
              <w:rPr>
                <w:rFonts w:ascii="Arial" w:hAnsi="Arial" w:cs="AL-Mohanad Bold" w:hint="cs"/>
                <w:sz w:val="28"/>
                <w:szCs w:val="28"/>
                <w:rtl/>
              </w:rPr>
              <w:t>العصف الذهني.</w:t>
            </w:r>
          </w:p>
          <w:p w:rsidR="00DC5986" w:rsidRPr="001D013A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</w:rPr>
            </w:pP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DC5986" w:rsidRPr="00B576E2" w:rsidRDefault="00DC5986" w:rsidP="0049679C">
            <w:pPr>
              <w:numPr>
                <w:ilvl w:val="0"/>
                <w:numId w:val="6"/>
              </w:numPr>
              <w:bidi/>
              <w:rPr>
                <w:rFonts w:ascii="Arial" w:hAnsi="Arial" w:cs="AL-Mohanad Bold"/>
                <w:sz w:val="28"/>
                <w:szCs w:val="28"/>
              </w:rPr>
            </w:pPr>
            <w:r w:rsidRPr="00B576E2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الملاحظة المباشرة.</w:t>
            </w:r>
          </w:p>
          <w:p w:rsidR="00DC5986" w:rsidRPr="001C2EC1" w:rsidRDefault="00DC5986" w:rsidP="0049679C">
            <w:pPr>
              <w:numPr>
                <w:ilvl w:val="0"/>
                <w:numId w:val="6"/>
              </w:numPr>
              <w:bidi/>
              <w:spacing w:before="100" w:beforeAutospacing="1" w:after="100" w:afterAutospacing="1"/>
              <w:rPr>
                <w:rFonts w:ascii="Arial" w:hAnsi="Arial" w:cs="AL-Mohanad Bold"/>
                <w:sz w:val="28"/>
                <w:szCs w:val="28"/>
              </w:rPr>
            </w:pPr>
            <w:r w:rsidRPr="00B576E2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المشاركة الصفية.</w:t>
            </w:r>
          </w:p>
          <w:p w:rsidR="001C2EC1" w:rsidRPr="00BA1CAB" w:rsidRDefault="001C2EC1" w:rsidP="0049679C">
            <w:pPr>
              <w:numPr>
                <w:ilvl w:val="0"/>
                <w:numId w:val="6"/>
              </w:numPr>
              <w:bidi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1C2EC1">
              <w:rPr>
                <w:rFonts w:ascii="Arial" w:hAnsi="Arial" w:cs="AL-Mohanad Bold" w:hint="cs"/>
                <w:sz w:val="28"/>
                <w:szCs w:val="28"/>
                <w:rtl/>
              </w:rPr>
              <w:t>التقييم الذاتي</w:t>
            </w: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4.2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050D2A" w:rsidRDefault="00DC5986" w:rsidP="0049679C">
            <w:pPr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FA5F5E">
              <w:rPr>
                <w:rFonts w:ascii="Arial" w:hAnsi="Arial" w:cs="AL-Mohanad Bold" w:hint="cs"/>
                <w:sz w:val="28"/>
                <w:szCs w:val="28"/>
                <w:rtl/>
              </w:rPr>
              <w:t>تنمية مهارات التعلم التعاوني والمشاركة بفاعلية في انجاز المهام والأنشطة المتنوعة.</w:t>
            </w:r>
          </w:p>
        </w:tc>
        <w:tc>
          <w:tcPr>
            <w:tcW w:w="1156" w:type="pct"/>
            <w:vMerge/>
          </w:tcPr>
          <w:p w:rsidR="00DC5986" w:rsidRPr="00960FFC" w:rsidRDefault="00DC5986" w:rsidP="00DC5986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7" w:type="pct"/>
            <w:vMerge/>
          </w:tcPr>
          <w:p w:rsidR="00DC5986" w:rsidRPr="00960FFC" w:rsidRDefault="00DC5986" w:rsidP="00DC5986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DC5986" w:rsidRPr="00960FFC" w:rsidTr="00EF4DA4">
        <w:tc>
          <w:tcPr>
            <w:tcW w:w="406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960FFC" w:rsidRDefault="00DC5986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341" w:type="pct"/>
            <w:tcBorders>
              <w:top w:val="dotted" w:sz="4" w:space="0" w:color="auto"/>
              <w:bottom w:val="dotted" w:sz="4" w:space="0" w:color="auto"/>
            </w:tcBorders>
          </w:tcPr>
          <w:p w:rsidR="00DC5986" w:rsidRPr="001C2EC1" w:rsidRDefault="001C2EC1" w:rsidP="0049679C">
            <w:pPr>
              <w:numPr>
                <w:ilvl w:val="0"/>
                <w:numId w:val="13"/>
              </w:numPr>
              <w:bidi/>
              <w:jc w:val="both"/>
              <w:rPr>
                <w:b/>
                <w:sz w:val="28"/>
                <w:szCs w:val="28"/>
              </w:rPr>
            </w:pPr>
            <w:r w:rsidRPr="0007275D">
              <w:rPr>
                <w:rFonts w:hint="cs"/>
                <w:b/>
                <w:sz w:val="28"/>
                <w:szCs w:val="28"/>
                <w:rtl/>
                <w:lang w:val="en-AU"/>
              </w:rPr>
              <w:t>مهارة استخدام الحاسب الآلي في إنتاج المواد التعليمية.</w:t>
            </w:r>
          </w:p>
        </w:tc>
        <w:tc>
          <w:tcPr>
            <w:tcW w:w="1156" w:type="pct"/>
            <w:vMerge/>
            <w:tcBorders>
              <w:bottom w:val="dotted" w:sz="4" w:space="0" w:color="auto"/>
            </w:tcBorders>
          </w:tcPr>
          <w:p w:rsidR="00DC5986" w:rsidRPr="00960FFC" w:rsidRDefault="00DC5986" w:rsidP="00DC5986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097" w:type="pct"/>
            <w:vMerge/>
            <w:tcBorders>
              <w:bottom w:val="dotted" w:sz="4" w:space="0" w:color="auto"/>
            </w:tcBorders>
          </w:tcPr>
          <w:p w:rsidR="00DC5986" w:rsidRPr="00960FFC" w:rsidRDefault="00DC5986" w:rsidP="00DC5986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DC5986" w:rsidRPr="00960FFC" w:rsidTr="00EF4DA4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5.0</w:t>
            </w:r>
          </w:p>
        </w:tc>
        <w:tc>
          <w:tcPr>
            <w:tcW w:w="459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DC5986" w:rsidRPr="00832F77" w:rsidRDefault="00DC5986" w:rsidP="00DC5986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EF4DA4" w:rsidRPr="00960FFC" w:rsidTr="006C2907"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</w:tcPr>
          <w:p w:rsidR="00EF4DA4" w:rsidRPr="00960FFC" w:rsidRDefault="00EF4DA4" w:rsidP="00DC5986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5.1</w:t>
            </w:r>
          </w:p>
        </w:tc>
        <w:tc>
          <w:tcPr>
            <w:tcW w:w="2341" w:type="pct"/>
            <w:tcBorders>
              <w:top w:val="single" w:sz="12" w:space="0" w:color="auto"/>
              <w:bottom w:val="single" w:sz="12" w:space="0" w:color="auto"/>
            </w:tcBorders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576E2">
              <w:rPr>
                <w:rFonts w:cs="AL-Mohanad Bold" w:hint="cs"/>
                <w:sz w:val="32"/>
                <w:szCs w:val="32"/>
                <w:rtl/>
              </w:rPr>
              <w:t>تكتسب القدرة على التعبير السليم والتفكير المنظم.</w:t>
            </w:r>
          </w:p>
        </w:tc>
        <w:tc>
          <w:tcPr>
            <w:tcW w:w="1156" w:type="pct"/>
            <w:vMerge w:val="restart"/>
            <w:tcBorders>
              <w:top w:val="single" w:sz="12" w:space="0" w:color="auto"/>
            </w:tcBorders>
          </w:tcPr>
          <w:p w:rsidR="00EF4DA4" w:rsidRDefault="00EF4DA4" w:rsidP="0049679C">
            <w:pPr>
              <w:numPr>
                <w:ilvl w:val="0"/>
                <w:numId w:val="25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التطبيق العملي</w:t>
            </w:r>
          </w:p>
          <w:p w:rsidR="00EF4DA4" w:rsidRPr="0007275D" w:rsidRDefault="00EF4DA4" w:rsidP="0049679C">
            <w:pPr>
              <w:pStyle w:val="7"/>
              <w:numPr>
                <w:ilvl w:val="0"/>
                <w:numId w:val="25"/>
              </w:numPr>
              <w:bidi/>
              <w:spacing w:after="12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التدريب العملي.</w:t>
            </w:r>
          </w:p>
          <w:p w:rsidR="00EF4DA4" w:rsidRPr="0007275D" w:rsidRDefault="00EF4DA4" w:rsidP="0049679C">
            <w:pPr>
              <w:numPr>
                <w:ilvl w:val="0"/>
                <w:numId w:val="25"/>
              </w:numPr>
              <w:bidi/>
              <w:rPr>
                <w:b/>
                <w:sz w:val="28"/>
                <w:szCs w:val="28"/>
                <w:rtl/>
                <w:lang w:val="en-AU"/>
              </w:rPr>
            </w:pPr>
            <w:r w:rsidRPr="0007275D">
              <w:rPr>
                <w:rFonts w:hint="cs"/>
                <w:b/>
                <w:sz w:val="28"/>
                <w:szCs w:val="28"/>
                <w:rtl/>
                <w:lang w:val="en-AU"/>
              </w:rPr>
              <w:t>المحاكاة.</w:t>
            </w:r>
          </w:p>
          <w:p w:rsidR="00EF4DA4" w:rsidRPr="00960FFC" w:rsidRDefault="00EF4DA4" w:rsidP="0049679C">
            <w:pPr>
              <w:numPr>
                <w:ilvl w:val="0"/>
                <w:numId w:val="25"/>
              </w:numPr>
              <w:bidi/>
              <w:rPr>
                <w:rFonts w:cs="AL-Mohanad Bold"/>
                <w:sz w:val="32"/>
                <w:szCs w:val="32"/>
                <w:rtl/>
              </w:rPr>
            </w:pPr>
            <w:r w:rsidRPr="0007275D">
              <w:rPr>
                <w:rFonts w:hint="cs"/>
                <w:b/>
                <w:sz w:val="28"/>
                <w:szCs w:val="28"/>
                <w:rtl/>
                <w:lang w:val="en-AU"/>
              </w:rPr>
              <w:t>- ورش العمل.</w:t>
            </w:r>
          </w:p>
        </w:tc>
        <w:tc>
          <w:tcPr>
            <w:tcW w:w="1097" w:type="pct"/>
            <w:vMerge w:val="restart"/>
            <w:tcBorders>
              <w:top w:val="single" w:sz="12" w:space="0" w:color="auto"/>
            </w:tcBorders>
          </w:tcPr>
          <w:p w:rsidR="00EF4DA4" w:rsidRDefault="00EF4DA4" w:rsidP="0049679C">
            <w:pPr>
              <w:numPr>
                <w:ilvl w:val="0"/>
                <w:numId w:val="26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الملاحظة.</w:t>
            </w:r>
          </w:p>
          <w:p w:rsidR="00EF4DA4" w:rsidRDefault="00EF4DA4" w:rsidP="0049679C">
            <w:pPr>
              <w:numPr>
                <w:ilvl w:val="0"/>
                <w:numId w:val="26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استطلاع رأي.</w:t>
            </w:r>
          </w:p>
          <w:p w:rsidR="00EF4DA4" w:rsidRPr="0007275D" w:rsidRDefault="00EF4DA4" w:rsidP="0049679C">
            <w:pPr>
              <w:pStyle w:val="7"/>
              <w:numPr>
                <w:ilvl w:val="0"/>
                <w:numId w:val="26"/>
              </w:numPr>
              <w:bidi/>
              <w:spacing w:after="12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الاختبارات العملية.</w:t>
            </w:r>
          </w:p>
          <w:p w:rsidR="00EF4DA4" w:rsidRPr="00960FFC" w:rsidRDefault="00EF4DA4" w:rsidP="0049679C">
            <w:pPr>
              <w:numPr>
                <w:ilvl w:val="0"/>
                <w:numId w:val="26"/>
              </w:numPr>
              <w:bidi/>
              <w:rPr>
                <w:rFonts w:cs="AL-Mohanad Bold"/>
                <w:sz w:val="32"/>
                <w:szCs w:val="32"/>
              </w:rPr>
            </w:pPr>
            <w:r w:rsidRPr="0007275D">
              <w:rPr>
                <w:rFonts w:hint="cs"/>
                <w:b/>
                <w:sz w:val="28"/>
                <w:szCs w:val="28"/>
                <w:rtl/>
                <w:lang w:val="en-AU"/>
              </w:rPr>
              <w:t xml:space="preserve"> إنتاج المواد التعليمية.</w:t>
            </w:r>
          </w:p>
        </w:tc>
      </w:tr>
      <w:tr w:rsidR="00EF4DA4" w:rsidRPr="00960FFC" w:rsidTr="006C2907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Default="00EA388A" w:rsidP="00C62B64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5.2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Pr="00EF4DA4" w:rsidRDefault="00EF4DA4" w:rsidP="0049679C">
            <w:pPr>
              <w:pStyle w:val="7"/>
              <w:numPr>
                <w:ilvl w:val="0"/>
                <w:numId w:val="24"/>
              </w:numPr>
              <w:bidi/>
              <w:spacing w:after="12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07275D">
              <w:rPr>
                <w:rFonts w:ascii="Arial" w:hAnsi="Arial" w:cs="AL-Mohanad" w:hint="cs"/>
                <w:b/>
                <w:sz w:val="28"/>
                <w:szCs w:val="28"/>
                <w:rtl/>
              </w:rPr>
              <w:t>-إنتاج الشرائح الشفافة بأساليب مختلفة بطريقة صحيحة.</w:t>
            </w:r>
          </w:p>
        </w:tc>
        <w:tc>
          <w:tcPr>
            <w:tcW w:w="1156" w:type="pct"/>
            <w:vMerge/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7" w:type="pct"/>
            <w:vMerge/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F4DA4" w:rsidRPr="00960FFC" w:rsidTr="006C2907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Default="00EA388A" w:rsidP="00C62B64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5.3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Pr="00B576E2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07275D">
              <w:rPr>
                <w:rFonts w:hint="cs"/>
                <w:b/>
                <w:sz w:val="28"/>
                <w:szCs w:val="28"/>
                <w:rtl/>
                <w:lang w:val="en-AU"/>
              </w:rPr>
              <w:t>إنتاج الشفافيات بأساليب مختلفة بطريقة صحيحة.</w:t>
            </w:r>
          </w:p>
        </w:tc>
        <w:tc>
          <w:tcPr>
            <w:tcW w:w="1156" w:type="pct"/>
            <w:vMerge/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7" w:type="pct"/>
            <w:vMerge/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F4DA4" w:rsidRPr="00960FFC" w:rsidTr="006C2907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Default="00EA388A" w:rsidP="00C62B64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5.4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Pr="00B576E2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07275D">
              <w:rPr>
                <w:rFonts w:hint="cs"/>
                <w:sz w:val="28"/>
                <w:szCs w:val="28"/>
                <w:rtl/>
                <w:lang w:val="en-AU" w:bidi="ar-EG"/>
              </w:rPr>
              <w:t xml:space="preserve">تشغيل </w:t>
            </w:r>
            <w:r>
              <w:rPr>
                <w:rFonts w:hint="cs"/>
                <w:sz w:val="28"/>
                <w:szCs w:val="28"/>
                <w:rtl/>
                <w:lang w:val="en-AU" w:bidi="ar-EG"/>
              </w:rPr>
              <w:t>العارض البصري</w:t>
            </w:r>
            <w:r w:rsidRPr="0007275D">
              <w:rPr>
                <w:rFonts w:hint="cs"/>
                <w:sz w:val="28"/>
                <w:szCs w:val="28"/>
                <w:rtl/>
                <w:lang w:val="en-AU" w:bidi="ar-EG"/>
              </w:rPr>
              <w:t>.</w:t>
            </w:r>
          </w:p>
        </w:tc>
        <w:tc>
          <w:tcPr>
            <w:tcW w:w="1156" w:type="pct"/>
            <w:vMerge/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7" w:type="pct"/>
            <w:vMerge/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F4DA4" w:rsidRPr="00960FFC" w:rsidTr="006C2907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Default="00EA388A" w:rsidP="00C62B64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5.5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Pr="00B576E2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07275D">
              <w:rPr>
                <w:rFonts w:hint="cs"/>
                <w:sz w:val="28"/>
                <w:szCs w:val="28"/>
                <w:rtl/>
                <w:lang w:val="en-AU" w:bidi="ar-EG"/>
              </w:rPr>
              <w:t xml:space="preserve">تشغيل جهاز </w:t>
            </w:r>
            <w:r>
              <w:rPr>
                <w:rFonts w:hint="cs"/>
                <w:sz w:val="28"/>
                <w:szCs w:val="28"/>
                <w:rtl/>
                <w:lang w:val="en-AU" w:bidi="ar-EG"/>
              </w:rPr>
              <w:t>البيانات</w:t>
            </w:r>
            <w:r w:rsidRPr="0007275D">
              <w:rPr>
                <w:rFonts w:hint="cs"/>
                <w:sz w:val="28"/>
                <w:szCs w:val="28"/>
                <w:rtl/>
                <w:lang w:val="en-AU" w:bidi="ar-EG"/>
              </w:rPr>
              <w:t>.</w:t>
            </w:r>
          </w:p>
        </w:tc>
        <w:tc>
          <w:tcPr>
            <w:tcW w:w="1156" w:type="pct"/>
            <w:vMerge/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7" w:type="pct"/>
            <w:vMerge/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F4DA4" w:rsidRPr="00960FFC" w:rsidTr="006C2907">
        <w:tc>
          <w:tcPr>
            <w:tcW w:w="406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Default="00EA388A" w:rsidP="00DC5986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5.6</w:t>
            </w:r>
          </w:p>
        </w:tc>
        <w:tc>
          <w:tcPr>
            <w:tcW w:w="2341" w:type="pct"/>
            <w:tcBorders>
              <w:top w:val="single" w:sz="12" w:space="0" w:color="auto"/>
              <w:bottom w:val="dotted" w:sz="4" w:space="0" w:color="auto"/>
            </w:tcBorders>
          </w:tcPr>
          <w:p w:rsidR="00EF4DA4" w:rsidRPr="00B576E2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  <w:r w:rsidRPr="0007275D">
              <w:rPr>
                <w:rFonts w:hint="cs"/>
                <w:sz w:val="28"/>
                <w:szCs w:val="28"/>
                <w:rtl/>
                <w:lang w:val="en-AU" w:bidi="ar-EG"/>
              </w:rPr>
              <w:t>تشغيل السبورة التفاعلية.</w:t>
            </w:r>
          </w:p>
        </w:tc>
        <w:tc>
          <w:tcPr>
            <w:tcW w:w="1156" w:type="pct"/>
            <w:vMerge/>
            <w:tcBorders>
              <w:bottom w:val="dotted" w:sz="4" w:space="0" w:color="auto"/>
            </w:tcBorders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097" w:type="pct"/>
            <w:vMerge/>
            <w:tcBorders>
              <w:bottom w:val="dotted" w:sz="4" w:space="0" w:color="auto"/>
            </w:tcBorders>
          </w:tcPr>
          <w:p w:rsidR="00EF4DA4" w:rsidRDefault="00EF4DA4" w:rsidP="0049679C">
            <w:pPr>
              <w:numPr>
                <w:ilvl w:val="0"/>
                <w:numId w:val="5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:rsidR="00DC5986" w:rsidRPr="00960FFC" w:rsidRDefault="00DC5986" w:rsidP="00DC5986">
      <w:pPr>
        <w:tabs>
          <w:tab w:val="left" w:pos="1560"/>
          <w:tab w:val="center" w:pos="4320"/>
        </w:tabs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5.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جدول 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مهام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تقويم الطلاب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خلال الفصل الدراسي</w:t>
      </w:r>
    </w:p>
    <w:p w:rsidR="00DC5986" w:rsidRPr="00960FFC" w:rsidRDefault="00DC5986" w:rsidP="00DC5986">
      <w:pPr>
        <w:bidi/>
        <w:rPr>
          <w:rFonts w:cs="AL-Mohanad Bold"/>
          <w:sz w:val="32"/>
          <w:szCs w:val="3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6081"/>
        <w:gridCol w:w="1555"/>
        <w:gridCol w:w="1872"/>
      </w:tblGrid>
      <w:tr w:rsidR="00DC5986" w:rsidRPr="00960FFC" w:rsidTr="00DC5986">
        <w:trPr>
          <w:trHeight w:val="530"/>
        </w:trPr>
        <w:tc>
          <w:tcPr>
            <w:tcW w:w="20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مهمة التقويم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الأسبوع</w:t>
            </w:r>
          </w:p>
        </w:tc>
        <w:tc>
          <w:tcPr>
            <w:tcW w:w="94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النسبة </w:t>
            </w:r>
          </w:p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من التقويم النهائي</w:t>
            </w:r>
          </w:p>
        </w:tc>
      </w:tr>
      <w:tr w:rsidR="00DC5986" w:rsidRPr="00960FFC" w:rsidTr="00DC5986">
        <w:trPr>
          <w:trHeight w:val="506"/>
        </w:trPr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</w:t>
            </w:r>
          </w:p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tcBorders>
              <w:top w:val="single" w:sz="18" w:space="0" w:color="auto"/>
            </w:tcBorders>
          </w:tcPr>
          <w:p w:rsidR="00DC5986" w:rsidRPr="004A66C4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نهائي</w:t>
            </w:r>
          </w:p>
        </w:tc>
        <w:tc>
          <w:tcPr>
            <w:tcW w:w="785" w:type="pct"/>
            <w:tcBorders>
              <w:top w:val="single" w:sz="18" w:space="0" w:color="auto"/>
            </w:tcBorders>
          </w:tcPr>
          <w:p w:rsidR="00DC5986" w:rsidRPr="004A66C4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السابع عشر</w:t>
            </w:r>
          </w:p>
        </w:tc>
        <w:tc>
          <w:tcPr>
            <w:tcW w:w="945" w:type="pct"/>
            <w:tcBorders>
              <w:top w:val="single" w:sz="18" w:space="0" w:color="auto"/>
            </w:tcBorders>
          </w:tcPr>
          <w:p w:rsidR="00DC5986" w:rsidRPr="004A66C4" w:rsidRDefault="00DC5986" w:rsidP="00DC5986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40%</w:t>
            </w:r>
          </w:p>
        </w:tc>
      </w:tr>
      <w:tr w:rsidR="00DC5986" w:rsidRPr="00960FFC" w:rsidTr="00DC5986">
        <w:trPr>
          <w:trHeight w:val="506"/>
        </w:trPr>
        <w:tc>
          <w:tcPr>
            <w:tcW w:w="200" w:type="pct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</w:t>
            </w:r>
          </w:p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DC5986" w:rsidRPr="004A66C4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اختبار أعمال سنة</w:t>
            </w:r>
          </w:p>
        </w:tc>
        <w:tc>
          <w:tcPr>
            <w:tcW w:w="785" w:type="pct"/>
          </w:tcPr>
          <w:p w:rsidR="00DC5986" w:rsidRPr="004A66C4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945" w:type="pct"/>
          </w:tcPr>
          <w:p w:rsidR="00DC5986" w:rsidRPr="004A66C4" w:rsidRDefault="00DC5986" w:rsidP="00DC5986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20%</w:t>
            </w:r>
          </w:p>
        </w:tc>
      </w:tr>
      <w:tr w:rsidR="00DC5986" w:rsidRPr="00960FFC" w:rsidTr="00DC5986">
        <w:trPr>
          <w:trHeight w:val="506"/>
        </w:trPr>
        <w:tc>
          <w:tcPr>
            <w:tcW w:w="200" w:type="pct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3</w:t>
            </w:r>
          </w:p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DC5986" w:rsidRPr="004A66C4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تقديم </w:t>
            </w: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عروض تقديم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ية لموضوعات المقرر</w:t>
            </w:r>
          </w:p>
        </w:tc>
        <w:tc>
          <w:tcPr>
            <w:tcW w:w="785" w:type="pct"/>
          </w:tcPr>
          <w:p w:rsidR="00DC5986" w:rsidRPr="004A66C4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 الدراسي</w:t>
            </w:r>
          </w:p>
        </w:tc>
        <w:tc>
          <w:tcPr>
            <w:tcW w:w="945" w:type="pct"/>
          </w:tcPr>
          <w:p w:rsidR="00DC5986" w:rsidRPr="004A66C4" w:rsidRDefault="00DC5986" w:rsidP="00DC5986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10%</w:t>
            </w:r>
          </w:p>
        </w:tc>
      </w:tr>
      <w:tr w:rsidR="00DC5986" w:rsidRPr="00960FFC" w:rsidTr="00DC5986">
        <w:trPr>
          <w:trHeight w:val="506"/>
        </w:trPr>
        <w:tc>
          <w:tcPr>
            <w:tcW w:w="200" w:type="pct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4</w:t>
            </w:r>
          </w:p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DC5986" w:rsidRPr="004A66C4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واجبات ومشاركات</w:t>
            </w:r>
          </w:p>
        </w:tc>
        <w:tc>
          <w:tcPr>
            <w:tcW w:w="785" w:type="pct"/>
          </w:tcPr>
          <w:p w:rsidR="00DC5986" w:rsidRPr="004A66C4" w:rsidRDefault="00DC5986" w:rsidP="00DC5986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</w:t>
            </w:r>
          </w:p>
        </w:tc>
        <w:tc>
          <w:tcPr>
            <w:tcW w:w="945" w:type="pct"/>
          </w:tcPr>
          <w:p w:rsidR="00DC5986" w:rsidRPr="004A66C4" w:rsidRDefault="00DC5986" w:rsidP="00DC5986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10%</w:t>
            </w:r>
          </w:p>
        </w:tc>
      </w:tr>
      <w:tr w:rsidR="00DC5986" w:rsidRPr="00960FFC" w:rsidTr="00DC5986">
        <w:trPr>
          <w:trHeight w:val="506"/>
        </w:trPr>
        <w:tc>
          <w:tcPr>
            <w:tcW w:w="200" w:type="pct"/>
            <w:vAlign w:val="center"/>
          </w:tcPr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5</w:t>
            </w:r>
          </w:p>
          <w:p w:rsidR="00DC5986" w:rsidRPr="00960FFC" w:rsidRDefault="00DC5986" w:rsidP="00DC5986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vAlign w:val="center"/>
          </w:tcPr>
          <w:p w:rsidR="00DC5986" w:rsidRPr="001D013A" w:rsidRDefault="001C2EC1" w:rsidP="00DC5986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إنتاج وسيلة تعليمية.</w:t>
            </w:r>
          </w:p>
        </w:tc>
        <w:tc>
          <w:tcPr>
            <w:tcW w:w="785" w:type="pct"/>
            <w:vAlign w:val="center"/>
          </w:tcPr>
          <w:p w:rsidR="00DC5986" w:rsidRPr="001D013A" w:rsidRDefault="00DC5986" w:rsidP="00DC5986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الرابع عشر</w:t>
            </w:r>
          </w:p>
        </w:tc>
        <w:tc>
          <w:tcPr>
            <w:tcW w:w="945" w:type="pct"/>
            <w:vAlign w:val="center"/>
          </w:tcPr>
          <w:p w:rsidR="00DC5986" w:rsidRPr="001D013A" w:rsidRDefault="00DC5986" w:rsidP="00DC5986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20%</w:t>
            </w:r>
          </w:p>
        </w:tc>
      </w:tr>
    </w:tbl>
    <w:p w:rsidR="00DC5986" w:rsidRPr="00960FFC" w:rsidRDefault="00DC5986" w:rsidP="00DC5986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DC5986" w:rsidRPr="00960FFC" w:rsidTr="00DC5986">
        <w:tc>
          <w:tcPr>
            <w:tcW w:w="5000" w:type="pct"/>
          </w:tcPr>
          <w:p w:rsidR="00DC5986" w:rsidRPr="006562D8" w:rsidRDefault="00DC5986" w:rsidP="0049679C">
            <w:pPr>
              <w:pStyle w:val="30"/>
              <w:numPr>
                <w:ilvl w:val="0"/>
                <w:numId w:val="32"/>
              </w:numPr>
              <w:rPr>
                <w:rFonts w:ascii="Arial" w:hAnsi="Arial" w:cs="AL-Mohanad"/>
                <w:sz w:val="28"/>
                <w:szCs w:val="28"/>
                <w:rtl/>
              </w:rPr>
            </w:pPr>
            <w:r w:rsidRPr="006562D8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البريد الالكتروني</w:t>
            </w:r>
          </w:p>
          <w:p w:rsidR="00DC5986" w:rsidRPr="006562D8" w:rsidRDefault="00DC5986" w:rsidP="0049679C">
            <w:pPr>
              <w:pStyle w:val="30"/>
              <w:numPr>
                <w:ilvl w:val="0"/>
                <w:numId w:val="32"/>
              </w:numPr>
              <w:rPr>
                <w:rFonts w:ascii="Arial" w:hAnsi="Arial" w:cs="AL-Mohanad"/>
                <w:sz w:val="28"/>
                <w:szCs w:val="28"/>
              </w:rPr>
            </w:pPr>
            <w:r w:rsidRPr="006562D8">
              <w:rPr>
                <w:rFonts w:ascii="Arial" w:hAnsi="Arial" w:cs="AL-Mohanad" w:hint="cs"/>
                <w:sz w:val="28"/>
                <w:szCs w:val="28"/>
                <w:rtl/>
              </w:rPr>
              <w:t>شبكات التواصل الاجتماعية</w:t>
            </w:r>
          </w:p>
          <w:p w:rsidR="00DC5986" w:rsidRPr="00960FFC" w:rsidRDefault="00DC5986" w:rsidP="0049679C">
            <w:pPr>
              <w:numPr>
                <w:ilvl w:val="0"/>
                <w:numId w:val="32"/>
              </w:numPr>
              <w:tabs>
                <w:tab w:val="left" w:pos="1268"/>
              </w:tabs>
              <w:bidi/>
              <w:jc w:val="both"/>
              <w:rPr>
                <w:rFonts w:cs="AL-Mohanad Bold"/>
                <w:sz w:val="32"/>
                <w:szCs w:val="32"/>
              </w:rPr>
            </w:pPr>
            <w:r w:rsidRPr="006562D8">
              <w:rPr>
                <w:rFonts w:ascii="Arial" w:eastAsia="Calibri" w:hAnsi="Arial" w:cs="AL-Mohanad" w:hint="cs"/>
                <w:sz w:val="28"/>
                <w:szCs w:val="28"/>
                <w:rtl/>
              </w:rPr>
              <w:t>ساعات مكتبيه</w:t>
            </w:r>
          </w:p>
        </w:tc>
      </w:tr>
    </w:tbl>
    <w:p w:rsidR="001C2EC1" w:rsidRDefault="001C2EC1" w:rsidP="00DC5986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DC5986" w:rsidRPr="00960FFC" w:rsidRDefault="001C2EC1" w:rsidP="001C2EC1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هـ . </w:t>
      </w:r>
      <w:r w:rsidR="00DC5986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C5986" w:rsidRPr="00A24D66" w:rsidTr="00DC5986">
        <w:trPr>
          <w:trHeight w:val="1522"/>
        </w:trPr>
        <w:tc>
          <w:tcPr>
            <w:tcW w:w="5000" w:type="pct"/>
            <w:shd w:val="clear" w:color="auto" w:fill="E2EFD9"/>
          </w:tcPr>
          <w:p w:rsidR="00DC5986" w:rsidRDefault="00DC5986" w:rsidP="00DC5986">
            <w:pPr>
              <w:bidi/>
              <w:rPr>
                <w:rFonts w:cs="AL-Mohanad Bold"/>
                <w:sz w:val="28"/>
                <w:szCs w:val="28"/>
                <w:rtl/>
              </w:rPr>
            </w:pPr>
            <w:r w:rsidRPr="00A24D66">
              <w:rPr>
                <w:rFonts w:cs="AL-Mohanad Bold"/>
                <w:sz w:val="28"/>
                <w:szCs w:val="28"/>
                <w:rtl/>
              </w:rPr>
              <w:t xml:space="preserve">1-الكتب المقررة المطلوبة: </w:t>
            </w:r>
          </w:p>
          <w:p w:rsidR="00EA388A" w:rsidRDefault="00EA388A" w:rsidP="0049679C">
            <w:pPr>
              <w:numPr>
                <w:ilvl w:val="0"/>
                <w:numId w:val="15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أحمد محمد سالم (2010). </w:t>
            </w:r>
            <w:r w:rsidRPr="000727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وسائل وتكنولوجيا التعليم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. ط3، الرياض، مكتبة الرشد. </w:t>
            </w:r>
          </w:p>
          <w:p w:rsidR="00DC5986" w:rsidRPr="0036725C" w:rsidRDefault="00EA388A" w:rsidP="0049679C">
            <w:pPr>
              <w:numPr>
                <w:ilvl w:val="0"/>
                <w:numId w:val="15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سعد حمدي المسعودي (2007). </w:t>
            </w:r>
            <w:r w:rsidRPr="000727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مهارات الاتصال.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جدة، مركز تطوير التعليم الجامعي بجامعة الملك عبدالعزيز.</w:t>
            </w:r>
          </w:p>
        </w:tc>
      </w:tr>
    </w:tbl>
    <w:p w:rsidR="00DC5986" w:rsidRPr="00A24D66" w:rsidRDefault="00DC5986" w:rsidP="00DC5986">
      <w:pPr>
        <w:bidi/>
        <w:rPr>
          <w:rFonts w:cs="AL-Mohanad Bold"/>
          <w:sz w:val="28"/>
          <w:szCs w:val="28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C5986" w:rsidRPr="00A24D66" w:rsidTr="00DC5986">
        <w:tc>
          <w:tcPr>
            <w:tcW w:w="5000" w:type="pct"/>
          </w:tcPr>
          <w:p w:rsidR="00DC5986" w:rsidRPr="00A24D66" w:rsidRDefault="00DC5986" w:rsidP="00DC5986">
            <w:pPr>
              <w:spacing w:before="240"/>
              <w:jc w:val="right"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2</w:t>
            </w:r>
            <w:r w:rsidRPr="00A24D66">
              <w:rPr>
                <w:rFonts w:cs="AL-Mohanad Bold"/>
                <w:sz w:val="28"/>
                <w:szCs w:val="28"/>
                <w:rtl/>
              </w:rPr>
              <w:t xml:space="preserve">-المراجع الرئيسة: </w:t>
            </w:r>
          </w:p>
          <w:p w:rsidR="00EA388A" w:rsidRDefault="00EA388A" w:rsidP="0049679C">
            <w:pPr>
              <w:numPr>
                <w:ilvl w:val="0"/>
                <w:numId w:val="27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أحمد محمد سالم (2010). </w:t>
            </w:r>
            <w:r w:rsidRPr="000727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وسائل وتكنولوجيا التعليم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 ط3، الرياض، مكتبة الرشد.</w:t>
            </w:r>
          </w:p>
          <w:p w:rsidR="00EA388A" w:rsidRPr="0007275D" w:rsidRDefault="00EA388A" w:rsidP="0049679C">
            <w:pPr>
              <w:numPr>
                <w:ilvl w:val="0"/>
                <w:numId w:val="27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سعد حمدي المسعودي (2007). </w:t>
            </w:r>
            <w:r w:rsidRPr="000727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مهارات الاتصال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 جدة، مركز تطوير التعليم الجامعي بجامعة الملك عبدالعزيز.</w:t>
            </w:r>
          </w:p>
          <w:p w:rsidR="00EA388A" w:rsidRDefault="00EA388A" w:rsidP="0049679C">
            <w:pPr>
              <w:numPr>
                <w:ilvl w:val="0"/>
                <w:numId w:val="27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محمد محمود الحيلة (2008). </w:t>
            </w:r>
            <w:r w:rsidRPr="0007275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تكنولوجيا التعليم بين النظرية والتطبيق</w:t>
            </w: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. ط2، عمان، دار المسيرة. </w:t>
            </w:r>
          </w:p>
          <w:p w:rsidR="00DC5986" w:rsidRPr="00EA388A" w:rsidRDefault="00EA388A" w:rsidP="0049679C">
            <w:pPr>
              <w:numPr>
                <w:ilvl w:val="0"/>
                <w:numId w:val="27"/>
              </w:numPr>
              <w:bidi/>
              <w:spacing w:after="200" w:line="27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A388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ماهر صبري (2003). </w:t>
            </w:r>
            <w:r w:rsidRPr="00EA388A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الموسوعة العربية لمصطلحات التربية وتكنولوجيا التعليم</w:t>
            </w:r>
            <w:r w:rsidRPr="00EA388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 الرياض مكتبة الرشد.</w:t>
            </w:r>
          </w:p>
        </w:tc>
      </w:tr>
      <w:tr w:rsidR="00DC5986" w:rsidRPr="00960FFC" w:rsidTr="00DC5986">
        <w:tc>
          <w:tcPr>
            <w:tcW w:w="5000" w:type="pct"/>
            <w:shd w:val="clear" w:color="auto" w:fill="E2EFD9"/>
          </w:tcPr>
          <w:p w:rsidR="00DC5986" w:rsidRPr="00960FFC" w:rsidRDefault="00DC5986" w:rsidP="0049679C">
            <w:pPr>
              <w:numPr>
                <w:ilvl w:val="0"/>
                <w:numId w:val="28"/>
              </w:num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الكتب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والمراجع التي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يوصى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بها:</w:t>
            </w:r>
          </w:p>
          <w:p w:rsidR="00EA388A" w:rsidRPr="0007275D" w:rsidRDefault="00EA388A" w:rsidP="0049679C">
            <w:pPr>
              <w:numPr>
                <w:ilvl w:val="0"/>
                <w:numId w:val="28"/>
              </w:numPr>
              <w:bidi/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مجلة تكنولوجيا التعليم للجمعية المصرية لتكنولوجيا التعليم.</w:t>
            </w:r>
          </w:p>
          <w:p w:rsidR="00EA388A" w:rsidRPr="0007275D" w:rsidRDefault="00EA388A" w:rsidP="0049679C">
            <w:pPr>
              <w:numPr>
                <w:ilvl w:val="0"/>
                <w:numId w:val="28"/>
              </w:numPr>
              <w:bidi/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مجلة دراسات في المناهج وطرق التدريس للجمعية المصرية للمناهج وطرق التدريس.</w:t>
            </w:r>
          </w:p>
          <w:p w:rsidR="00EA388A" w:rsidRPr="0007275D" w:rsidRDefault="00EA388A" w:rsidP="0049679C">
            <w:pPr>
              <w:numPr>
                <w:ilvl w:val="0"/>
                <w:numId w:val="28"/>
              </w:numPr>
              <w:bidi/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مجلة الجمعية السعودية للعلوم التربوية  والنفسية (جستن).</w:t>
            </w:r>
          </w:p>
          <w:p w:rsidR="00EA388A" w:rsidRDefault="00EA388A" w:rsidP="0049679C">
            <w:pPr>
              <w:numPr>
                <w:ilvl w:val="0"/>
                <w:numId w:val="28"/>
              </w:num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7275D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مجلة تكنولوجيا التعليم بالكويت.</w:t>
            </w:r>
          </w:p>
          <w:p w:rsidR="00DC5986" w:rsidRPr="00EA388A" w:rsidRDefault="00EA388A" w:rsidP="0049679C">
            <w:pPr>
              <w:numPr>
                <w:ilvl w:val="0"/>
                <w:numId w:val="28"/>
              </w:numPr>
              <w:bidi/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A388A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المجلات العلمية المحكمة لكليات التربية والجمعيات العلمية في المجال العربية والأجنبية.</w:t>
            </w:r>
          </w:p>
        </w:tc>
      </w:tr>
      <w:tr w:rsidR="00DC5986" w:rsidRPr="00960FFC" w:rsidTr="00DC5986">
        <w:tc>
          <w:tcPr>
            <w:tcW w:w="5000" w:type="pct"/>
          </w:tcPr>
          <w:p w:rsidR="00DC5986" w:rsidRPr="00960FFC" w:rsidRDefault="00DC5986" w:rsidP="00EA388A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المراجع الإلكترونية، مواقع الإنترنت...الخ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EA388A" w:rsidRPr="00F73C87" w:rsidRDefault="006642A1" w:rsidP="0049679C">
            <w:pPr>
              <w:numPr>
                <w:ilvl w:val="0"/>
                <w:numId w:val="29"/>
              </w:numPr>
              <w:bidi/>
              <w:spacing w:before="240"/>
              <w:jc w:val="both"/>
              <w:rPr>
                <w:rFonts w:ascii="Arial" w:hAnsi="Arial" w:cs="AL-Mohanad"/>
                <w:sz w:val="22"/>
                <w:lang w:bidi="ar-EG"/>
              </w:rPr>
            </w:pPr>
            <w:hyperlink r:id="rId7" w:history="1">
              <w:r w:rsidR="00EA388A" w:rsidRPr="00F73C87">
                <w:rPr>
                  <w:rStyle w:val="Hyperlink"/>
                  <w:rFonts w:ascii="Arial" w:hAnsi="Arial" w:cs="AL-Mohanad"/>
                  <w:sz w:val="22"/>
                  <w:lang w:bidi="ar-EG"/>
                </w:rPr>
                <w:t>www.staff.zu.edu.eg/ahmedsalem</w:t>
              </w:r>
            </w:hyperlink>
          </w:p>
          <w:p w:rsidR="00EA388A" w:rsidRPr="00F73C87" w:rsidRDefault="006642A1" w:rsidP="0049679C">
            <w:pPr>
              <w:numPr>
                <w:ilvl w:val="0"/>
                <w:numId w:val="29"/>
              </w:numPr>
              <w:bidi/>
              <w:spacing w:before="240"/>
              <w:jc w:val="both"/>
              <w:rPr>
                <w:rFonts w:ascii="Arial" w:hAnsi="Arial" w:cs="AL-Mohanad"/>
                <w:sz w:val="22"/>
                <w:lang w:bidi="ar-EG"/>
              </w:rPr>
            </w:pPr>
            <w:hyperlink r:id="rId8" w:history="1">
              <w:r w:rsidR="00EA388A" w:rsidRPr="00F73C87">
                <w:rPr>
                  <w:rStyle w:val="Hyperlink"/>
                  <w:rFonts w:ascii="Arial" w:hAnsi="Arial" w:cs="AL-Mohanad"/>
                  <w:sz w:val="22"/>
                  <w:lang w:bidi="ar-EG"/>
                </w:rPr>
                <w:t>www.mostafa-gawdat.net</w:t>
              </w:r>
            </w:hyperlink>
          </w:p>
          <w:p w:rsidR="00EA388A" w:rsidRPr="00F73C87" w:rsidRDefault="006642A1" w:rsidP="0049679C">
            <w:pPr>
              <w:numPr>
                <w:ilvl w:val="0"/>
                <w:numId w:val="29"/>
              </w:numPr>
              <w:bidi/>
              <w:spacing w:before="240"/>
              <w:jc w:val="both"/>
              <w:rPr>
                <w:rFonts w:ascii="Arial" w:hAnsi="Arial" w:cs="AL-Mohanad"/>
                <w:sz w:val="22"/>
                <w:lang w:bidi="ar-EG"/>
              </w:rPr>
            </w:pPr>
            <w:hyperlink r:id="rId9" w:history="1">
              <w:r w:rsidR="00EA388A" w:rsidRPr="00F73C87">
                <w:rPr>
                  <w:rStyle w:val="Hyperlink"/>
                  <w:rFonts w:ascii="Arial" w:hAnsi="Arial" w:cs="AL-Mohanad"/>
                  <w:sz w:val="22"/>
                  <w:lang w:bidi="ar-EG"/>
                </w:rPr>
                <w:t>www.elc.edu.sa</w:t>
              </w:r>
            </w:hyperlink>
          </w:p>
          <w:p w:rsidR="00EA388A" w:rsidRPr="00F73C87" w:rsidRDefault="006642A1" w:rsidP="0049679C">
            <w:pPr>
              <w:numPr>
                <w:ilvl w:val="0"/>
                <w:numId w:val="29"/>
              </w:numPr>
              <w:bidi/>
              <w:spacing w:before="240"/>
              <w:jc w:val="both"/>
              <w:rPr>
                <w:rFonts w:ascii="Arial" w:hAnsi="Arial" w:cs="AL-Mohanad"/>
                <w:sz w:val="22"/>
                <w:lang w:bidi="ar-EG"/>
              </w:rPr>
            </w:pPr>
            <w:hyperlink r:id="rId10" w:history="1">
              <w:r w:rsidR="00EA388A" w:rsidRPr="00F73C87">
                <w:rPr>
                  <w:rStyle w:val="Hyperlink"/>
                  <w:rFonts w:ascii="Arial" w:hAnsi="Arial" w:cs="AL-Mohanad"/>
                  <w:sz w:val="22"/>
                  <w:lang w:bidi="ar-EG"/>
                </w:rPr>
                <w:t>www.eaet.net</w:t>
              </w:r>
            </w:hyperlink>
          </w:p>
          <w:p w:rsidR="00EA388A" w:rsidRPr="00F73C87" w:rsidRDefault="006642A1" w:rsidP="0049679C">
            <w:pPr>
              <w:numPr>
                <w:ilvl w:val="0"/>
                <w:numId w:val="29"/>
              </w:numPr>
              <w:bidi/>
              <w:spacing w:before="240"/>
              <w:jc w:val="both"/>
              <w:rPr>
                <w:rFonts w:ascii="Arial" w:hAnsi="Arial" w:cs="AL-Mohanad"/>
                <w:sz w:val="22"/>
                <w:lang w:bidi="ar-EG"/>
              </w:rPr>
            </w:pPr>
            <w:hyperlink r:id="rId11" w:history="1">
              <w:r w:rsidR="00EA388A" w:rsidRPr="00F73C87">
                <w:rPr>
                  <w:rStyle w:val="Hyperlink"/>
                  <w:rFonts w:ascii="Arial" w:hAnsi="Arial" w:cs="AL-Mohanad"/>
                  <w:sz w:val="22"/>
                  <w:lang w:bidi="ar-EG"/>
                </w:rPr>
                <w:t>www.aect.net</w:t>
              </w:r>
            </w:hyperlink>
          </w:p>
          <w:p w:rsidR="00EA388A" w:rsidRPr="00F73C87" w:rsidRDefault="006642A1" w:rsidP="0049679C">
            <w:pPr>
              <w:numPr>
                <w:ilvl w:val="0"/>
                <w:numId w:val="29"/>
              </w:numPr>
              <w:bidi/>
              <w:spacing w:before="240"/>
              <w:jc w:val="both"/>
              <w:rPr>
                <w:rFonts w:ascii="Arial" w:hAnsi="Arial" w:cs="AL-Mohanad"/>
                <w:sz w:val="22"/>
                <w:lang w:bidi="ar-EG"/>
              </w:rPr>
            </w:pPr>
            <w:hyperlink r:id="rId12" w:history="1">
              <w:r w:rsidR="00EA388A" w:rsidRPr="00F73C87">
                <w:rPr>
                  <w:rStyle w:val="Hyperlink"/>
                  <w:rFonts w:ascii="Arial" w:hAnsi="Arial" w:cs="AL-Mohanad"/>
                  <w:sz w:val="22"/>
                  <w:lang w:bidi="ar-EG"/>
                </w:rPr>
                <w:t>www.iste.org</w:t>
              </w:r>
            </w:hyperlink>
          </w:p>
          <w:p w:rsidR="00DC5986" w:rsidRPr="00F73C87" w:rsidRDefault="006642A1" w:rsidP="00F73C87">
            <w:pPr>
              <w:numPr>
                <w:ilvl w:val="0"/>
                <w:numId w:val="29"/>
              </w:numPr>
              <w:bidi/>
              <w:spacing w:before="240"/>
              <w:jc w:val="both"/>
              <w:rPr>
                <w:rFonts w:ascii="Arial" w:hAnsi="Arial" w:cs="AL-Mohanad"/>
                <w:sz w:val="22"/>
                <w:lang w:bidi="ar-EG"/>
              </w:rPr>
            </w:pPr>
            <w:hyperlink r:id="rId13" w:history="1">
              <w:r w:rsidR="00EA388A" w:rsidRPr="00F73C87">
                <w:rPr>
                  <w:rStyle w:val="Hyperlink"/>
                  <w:rFonts w:ascii="Arial" w:hAnsi="Arial" w:cs="AL-Mohanad"/>
                  <w:sz w:val="22"/>
                  <w:lang w:bidi="ar-EG"/>
                </w:rPr>
                <w:t>www.aera.net</w:t>
              </w:r>
            </w:hyperlink>
          </w:p>
        </w:tc>
      </w:tr>
      <w:tr w:rsidR="00DC5986" w:rsidRPr="00960FFC" w:rsidTr="00DC5986">
        <w:tc>
          <w:tcPr>
            <w:tcW w:w="5000" w:type="pct"/>
            <w:shd w:val="clear" w:color="auto" w:fill="E2EFD9"/>
          </w:tcPr>
          <w:p w:rsidR="00DC5986" w:rsidRPr="00960FFC" w:rsidRDefault="00DC5986" w:rsidP="00DC5986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lastRenderedPageBreak/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مواد تعليمية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أخرى:</w:t>
            </w:r>
          </w:p>
          <w:p w:rsidR="00DC5986" w:rsidRPr="00EA388A" w:rsidRDefault="00DC5986" w:rsidP="0049679C">
            <w:pPr>
              <w:numPr>
                <w:ilvl w:val="0"/>
                <w:numId w:val="30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EA388A">
              <w:rPr>
                <w:rFonts w:ascii="Arial" w:hAnsi="Arial" w:cs="AL-Mohanad Bold" w:hint="cs"/>
                <w:b/>
                <w:color w:val="FF0000"/>
                <w:sz w:val="32"/>
                <w:szCs w:val="32"/>
                <w:rtl/>
              </w:rPr>
              <w:t>الحاسب الالي</w:t>
            </w:r>
          </w:p>
          <w:p w:rsidR="00DC5986" w:rsidRPr="00EA388A" w:rsidRDefault="00DC5986" w:rsidP="0049679C">
            <w:pPr>
              <w:numPr>
                <w:ilvl w:val="0"/>
                <w:numId w:val="30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EA388A">
              <w:rPr>
                <w:rFonts w:ascii="Arial" w:hAnsi="Arial" w:cs="AL-Mohanad Bold" w:hint="cs"/>
                <w:color w:val="FF0000"/>
                <w:sz w:val="32"/>
                <w:szCs w:val="32"/>
                <w:rtl/>
                <w:lang w:bidi="ar-EG"/>
              </w:rPr>
              <w:t>محركات بحث</w:t>
            </w:r>
          </w:p>
          <w:p w:rsidR="00EA388A" w:rsidRPr="00EA388A" w:rsidRDefault="00EA388A" w:rsidP="0049679C">
            <w:pPr>
              <w:numPr>
                <w:ilvl w:val="0"/>
                <w:numId w:val="30"/>
              </w:numPr>
              <w:bidi/>
              <w:jc w:val="both"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EA388A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برمجيات دعائية لبعض الشركات المنتجة للوسائل التعليمية.</w:t>
            </w:r>
          </w:p>
          <w:p w:rsidR="00EA388A" w:rsidRPr="0007275D" w:rsidRDefault="00EA388A" w:rsidP="0049679C">
            <w:pPr>
              <w:numPr>
                <w:ilvl w:val="0"/>
                <w:numId w:val="30"/>
              </w:num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88A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المعايير الفنية والتربوية لتقييم الوسائل التعليمية في مدارس المملكة العربية السعودية.</w:t>
            </w:r>
          </w:p>
          <w:p w:rsidR="00EA388A" w:rsidRPr="00960FFC" w:rsidRDefault="00EA388A" w:rsidP="00EA388A">
            <w:pPr>
              <w:bidi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</w:tbl>
    <w:p w:rsidR="00DC5986" w:rsidRPr="00960FFC" w:rsidRDefault="00DC5986" w:rsidP="00DC5986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و.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المرافق اللازمة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C5986" w:rsidRPr="00960FFC" w:rsidTr="00DC5986">
        <w:tc>
          <w:tcPr>
            <w:tcW w:w="5000" w:type="pct"/>
            <w:shd w:val="clear" w:color="auto" w:fill="E2EFD9"/>
          </w:tcPr>
          <w:p w:rsidR="00DC5986" w:rsidRPr="00960FFC" w:rsidRDefault="00DC5986" w:rsidP="00DC5986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1-المباني:</w:t>
            </w:r>
          </w:p>
          <w:p w:rsidR="00DC5986" w:rsidRPr="00EA388A" w:rsidRDefault="00DC5986" w:rsidP="00DC598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FF0000"/>
                <w:sz w:val="32"/>
                <w:szCs w:val="32"/>
              </w:rPr>
            </w:pPr>
            <w:r w:rsidRPr="00EA388A">
              <w:rPr>
                <w:rFonts w:ascii="Arial" w:hAnsi="Arial" w:cs="AL-Mohanad"/>
                <w:b/>
                <w:color w:val="FF0000"/>
                <w:sz w:val="28"/>
                <w:szCs w:val="28"/>
                <w:rtl/>
              </w:rPr>
              <w:t>قاعة دراسية وعدد من الكراسي والطاولات يكفي لجميع الطلاب في المادة</w:t>
            </w:r>
            <w:r w:rsidRPr="00EA388A">
              <w:rPr>
                <w:rFonts w:ascii="Arial" w:hAnsi="Arial" w:cs="AL-Mohanad Bold" w:hint="cs"/>
                <w:b/>
                <w:color w:val="FF0000"/>
                <w:sz w:val="32"/>
                <w:szCs w:val="32"/>
                <w:rtl/>
              </w:rPr>
              <w:t>.</w:t>
            </w:r>
          </w:p>
          <w:p w:rsidR="00DC5986" w:rsidRPr="00960FFC" w:rsidRDefault="00DC5986" w:rsidP="00DC5986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DC5986" w:rsidRPr="00960FFC" w:rsidTr="00DC5986">
        <w:tc>
          <w:tcPr>
            <w:tcW w:w="5000" w:type="pct"/>
          </w:tcPr>
          <w:p w:rsidR="00DC5986" w:rsidRPr="00960FFC" w:rsidRDefault="00DC5986" w:rsidP="00DC5986">
            <w:pPr>
              <w:tabs>
                <w:tab w:val="left" w:pos="11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>مصادر الحاسب الآلي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:</w:t>
            </w:r>
          </w:p>
          <w:p w:rsidR="00DC5986" w:rsidRDefault="00DC5986" w:rsidP="0049679C">
            <w:pPr>
              <w:numPr>
                <w:ilvl w:val="0"/>
                <w:numId w:val="33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 w:rsidRPr="00744E0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جهاز حاسوب لكل طالب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  <w:p w:rsidR="00DC5986" w:rsidRDefault="00DC5986" w:rsidP="0049679C">
            <w:pPr>
              <w:numPr>
                <w:ilvl w:val="0"/>
                <w:numId w:val="33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سبورة تفاعلية.</w:t>
            </w:r>
          </w:p>
          <w:p w:rsidR="00DC5986" w:rsidRPr="00744E04" w:rsidRDefault="00DC5986" w:rsidP="0049679C">
            <w:pPr>
              <w:numPr>
                <w:ilvl w:val="0"/>
                <w:numId w:val="33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FF0000"/>
                <w:sz w:val="28"/>
                <w:szCs w:val="28"/>
              </w:rPr>
            </w:pP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جهاز عرض.</w:t>
            </w:r>
          </w:p>
          <w:p w:rsidR="00DC5986" w:rsidRPr="00960FFC" w:rsidRDefault="00DC5986" w:rsidP="00DC5986">
            <w:pPr>
              <w:bidi/>
              <w:ind w:left="360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DC5986" w:rsidRPr="00960FFC" w:rsidTr="00DC5986">
        <w:tc>
          <w:tcPr>
            <w:tcW w:w="5000" w:type="pct"/>
            <w:shd w:val="clear" w:color="auto" w:fill="E2EFD9"/>
          </w:tcPr>
          <w:p w:rsidR="00DC5986" w:rsidRPr="00960FFC" w:rsidRDefault="00DC5986" w:rsidP="00DC598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 xml:space="preserve">مصادر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أخرى:</w:t>
            </w:r>
          </w:p>
          <w:p w:rsidR="00DC5986" w:rsidRPr="00EA388A" w:rsidRDefault="00EA388A" w:rsidP="00DC598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FF0000"/>
                <w:sz w:val="32"/>
                <w:szCs w:val="32"/>
              </w:rPr>
            </w:pPr>
            <w:r w:rsidRPr="00EA388A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تجهيز معمل الوسائل التعليمية بمواد وأجهزة تعليمية حديثة .</w:t>
            </w:r>
          </w:p>
        </w:tc>
      </w:tr>
    </w:tbl>
    <w:p w:rsidR="00EA388A" w:rsidRDefault="00EA388A" w:rsidP="00EA388A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DC5986" w:rsidRPr="00960FFC" w:rsidRDefault="00DC5986" w:rsidP="00EA388A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ز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.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DC5986" w:rsidRPr="00960FFC" w:rsidTr="00DC5986">
        <w:tc>
          <w:tcPr>
            <w:tcW w:w="5000" w:type="pct"/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1-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DC5986" w:rsidRPr="002C50F7" w:rsidRDefault="00DC5986" w:rsidP="0049679C">
            <w:pPr>
              <w:numPr>
                <w:ilvl w:val="0"/>
                <w:numId w:val="16"/>
              </w:numPr>
              <w:bidi/>
              <w:spacing w:after="200" w:line="276" w:lineRule="auto"/>
              <w:rPr>
                <w:rFonts w:ascii="Arial" w:eastAsia="Calibri" w:hAnsi="Arial" w:cs="AL-Mohanad Bold"/>
                <w:color w:val="FF0000"/>
                <w:sz w:val="28"/>
                <w:szCs w:val="28"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تحليل درجات الطالبات في الاختبارات إحصائياً وتفسيرها.</w:t>
            </w:r>
          </w:p>
          <w:p w:rsidR="00DC5986" w:rsidRPr="002C50F7" w:rsidRDefault="00DC5986" w:rsidP="0049679C">
            <w:pPr>
              <w:numPr>
                <w:ilvl w:val="0"/>
                <w:numId w:val="16"/>
              </w:numPr>
              <w:bidi/>
              <w:spacing w:after="200" w:line="276" w:lineRule="auto"/>
              <w:rPr>
                <w:rFonts w:ascii="Arial" w:eastAsia="Calibri" w:hAnsi="Arial" w:cs="AL-Mohanad Bold"/>
                <w:color w:val="FF0000"/>
                <w:sz w:val="28"/>
                <w:szCs w:val="28"/>
                <w:lang w:bidi="ar-EG"/>
              </w:rPr>
            </w:pPr>
            <w:r w:rsidRPr="002C50F7">
              <w:rPr>
                <w:rFonts w:ascii="Arial" w:eastAsia="Calibri" w:hAnsi="Arial" w:cs="AL-Mohanad Bold" w:hint="cs"/>
                <w:color w:val="FF0000"/>
                <w:sz w:val="28"/>
                <w:szCs w:val="28"/>
                <w:rtl/>
                <w:lang w:bidi="ar-EG"/>
              </w:rPr>
              <w:t>عدد مشاركات الطالبات أثناء الشرح مؤشر لفاعلية التدريس.</w:t>
            </w:r>
          </w:p>
          <w:p w:rsidR="00DC5986" w:rsidRPr="00B722F4" w:rsidRDefault="00DC5986" w:rsidP="0049679C">
            <w:pPr>
              <w:pStyle w:val="aa"/>
              <w:numPr>
                <w:ilvl w:val="0"/>
                <w:numId w:val="16"/>
              </w:numPr>
              <w:rPr>
                <w:rFonts w:cs="AL-Mohanad Bold"/>
                <w:color w:val="000000"/>
              </w:rPr>
            </w:pPr>
            <w:r w:rsidRPr="002C50F7">
              <w:rPr>
                <w:rFonts w:cs="AL-Mohanad Bold" w:hint="cs"/>
                <w:rtl/>
              </w:rPr>
              <w:t>استبيان تقويم المقرر.</w:t>
            </w:r>
          </w:p>
        </w:tc>
      </w:tr>
      <w:tr w:rsidR="00DC5986" w:rsidRPr="00960FFC" w:rsidTr="00DC5986">
        <w:tc>
          <w:tcPr>
            <w:tcW w:w="5000" w:type="pct"/>
          </w:tcPr>
          <w:p w:rsidR="00DC5986" w:rsidRPr="00960FFC" w:rsidRDefault="00DC5986" w:rsidP="00DC5986">
            <w:pPr>
              <w:bidi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القسم:</w:t>
            </w:r>
          </w:p>
          <w:p w:rsidR="00DC5986" w:rsidRPr="0072455C" w:rsidRDefault="00DC5986" w:rsidP="0049679C">
            <w:pPr>
              <w:numPr>
                <w:ilvl w:val="0"/>
                <w:numId w:val="7"/>
              </w:numPr>
              <w:bidi/>
              <w:spacing w:after="200" w:line="276" w:lineRule="auto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الإشراف الخارجي.</w:t>
            </w:r>
          </w:p>
          <w:p w:rsidR="00DC5986" w:rsidRPr="0072455C" w:rsidRDefault="00DC5986" w:rsidP="0049679C">
            <w:pPr>
              <w:numPr>
                <w:ilvl w:val="0"/>
                <w:numId w:val="7"/>
              </w:numPr>
              <w:bidi/>
              <w:spacing w:after="200" w:line="276" w:lineRule="auto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نتائج تعلم المتعلمين.</w:t>
            </w:r>
          </w:p>
          <w:p w:rsidR="00DC5986" w:rsidRDefault="00DC5986" w:rsidP="0049679C">
            <w:pPr>
              <w:numPr>
                <w:ilvl w:val="0"/>
                <w:numId w:val="7"/>
              </w:numPr>
              <w:bidi/>
              <w:spacing w:after="200" w:line="276" w:lineRule="auto"/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التقييم الذاتي لعضو هيئة التدريس وفق محكات التقييم الذاتي</w:t>
            </w:r>
          </w:p>
          <w:p w:rsidR="00DC5986" w:rsidRPr="0072455C" w:rsidRDefault="00DC5986" w:rsidP="0049679C">
            <w:pPr>
              <w:numPr>
                <w:ilvl w:val="0"/>
                <w:numId w:val="7"/>
              </w:numPr>
              <w:bidi/>
              <w:spacing w:after="200" w:line="276" w:lineRule="auto"/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lastRenderedPageBreak/>
              <w:t>تقييم زميلة المناظرة.</w:t>
            </w:r>
          </w:p>
        </w:tc>
      </w:tr>
      <w:tr w:rsidR="00DC5986" w:rsidRPr="00960FFC" w:rsidTr="00DC5986">
        <w:tc>
          <w:tcPr>
            <w:tcW w:w="5000" w:type="pct"/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lastRenderedPageBreak/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تطوير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8D3BC6" w:rsidRPr="008D3BC6" w:rsidRDefault="008D3BC6" w:rsidP="0049679C">
            <w:pPr>
              <w:numPr>
                <w:ilvl w:val="0"/>
                <w:numId w:val="31"/>
              </w:numPr>
              <w:bidi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8D3BC6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الاهتمام بدمج التقنية في التعليم.</w:t>
            </w:r>
          </w:p>
          <w:p w:rsidR="008D3BC6" w:rsidRPr="008D3BC6" w:rsidRDefault="008D3BC6" w:rsidP="0049679C">
            <w:pPr>
              <w:numPr>
                <w:ilvl w:val="0"/>
                <w:numId w:val="31"/>
              </w:numPr>
              <w:bidi/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</w:pPr>
            <w:r w:rsidRPr="008D3BC6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الاهتمام بتطبيق التعلم الالكتروني المدمج.</w:t>
            </w:r>
          </w:p>
          <w:p w:rsidR="00DC5986" w:rsidRPr="0072455C" w:rsidRDefault="008D3BC6" w:rsidP="0049679C">
            <w:pPr>
              <w:pStyle w:val="aa"/>
              <w:numPr>
                <w:ilvl w:val="0"/>
                <w:numId w:val="31"/>
              </w:numPr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8D3BC6">
              <w:rPr>
                <w:rFonts w:hint="cs"/>
                <w:rtl/>
              </w:rPr>
              <w:t>الاستفادة من خبرات الكليات المناظرة.</w:t>
            </w:r>
          </w:p>
        </w:tc>
      </w:tr>
      <w:tr w:rsidR="00DC5986" w:rsidRPr="00960FFC" w:rsidTr="00DC5986">
        <w:trPr>
          <w:trHeight w:val="1137"/>
        </w:trPr>
        <w:tc>
          <w:tcPr>
            <w:tcW w:w="5000" w:type="pct"/>
          </w:tcPr>
          <w:p w:rsidR="00DC5986" w:rsidRPr="00960FFC" w:rsidRDefault="00DC5986" w:rsidP="00DC5986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التحقق من معايير الإنجاز لدى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الطالب:</w:t>
            </w:r>
          </w:p>
          <w:p w:rsidR="00DC5986" w:rsidRPr="0072455C" w:rsidRDefault="00DC5986" w:rsidP="0049679C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تكليف عضو من نفس التخصص بمراجعة التصحيح وفق نموذج الإجابة.</w:t>
            </w:r>
          </w:p>
          <w:p w:rsidR="00DC5986" w:rsidRPr="0072455C" w:rsidRDefault="00DC5986" w:rsidP="0049679C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التقويم التكويني الملازم أثناء تدريس موضوعات المقرر.</w:t>
            </w:r>
          </w:p>
          <w:p w:rsidR="00DC5986" w:rsidRPr="0072455C" w:rsidRDefault="00DC5986" w:rsidP="0049679C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استخدام بعض الأسئلة الشفهية مع نهاية كل موضوع.</w:t>
            </w:r>
          </w:p>
          <w:p w:rsidR="00DC5986" w:rsidRPr="0072455C" w:rsidRDefault="00DC5986" w:rsidP="0049679C">
            <w:pPr>
              <w:numPr>
                <w:ilvl w:val="0"/>
                <w:numId w:val="8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الاختبارات الدورية.</w:t>
            </w:r>
          </w:p>
          <w:p w:rsidR="00DC5986" w:rsidRPr="006B5E82" w:rsidRDefault="00DC5986" w:rsidP="0049679C">
            <w:pPr>
              <w:numPr>
                <w:ilvl w:val="0"/>
                <w:numId w:val="8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التقويم في نهاية الفصل الدراسي .</w:t>
            </w:r>
          </w:p>
        </w:tc>
      </w:tr>
      <w:tr w:rsidR="00DC5986" w:rsidRPr="00960FFC" w:rsidTr="00DC5986">
        <w:tc>
          <w:tcPr>
            <w:tcW w:w="5000" w:type="pct"/>
            <w:shd w:val="clear" w:color="auto" w:fill="E2EFD9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إجراءات التخطيط للمراجعة الدورية لمدى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فعالية المقرر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الدراسي والتخطيط لتطويرها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DC5986" w:rsidRPr="0072455C" w:rsidRDefault="00DC5986" w:rsidP="0049679C">
            <w:pPr>
              <w:numPr>
                <w:ilvl w:val="0"/>
                <w:numId w:val="9"/>
              </w:numPr>
              <w:bidi/>
              <w:spacing w:after="200" w:line="276" w:lineRule="auto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الاجتماعات الدورية لعضوات نفس التخصص لتحسين وتطوير المقرر</w:t>
            </w:r>
          </w:p>
          <w:p w:rsidR="00DC5986" w:rsidRPr="0072455C" w:rsidRDefault="00DC5986" w:rsidP="0049679C">
            <w:pPr>
              <w:numPr>
                <w:ilvl w:val="0"/>
                <w:numId w:val="9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كتابة تقرير يوضح نقاط القوة والضعف بالمقرر.</w:t>
            </w:r>
          </w:p>
          <w:p w:rsidR="00DC5986" w:rsidRPr="0072455C" w:rsidRDefault="00DC5986" w:rsidP="0049679C">
            <w:pPr>
              <w:numPr>
                <w:ilvl w:val="0"/>
                <w:numId w:val="9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تقويم المقرر في ضوء نتائج المتعلمين واقتراح أوجه التحسين.</w:t>
            </w:r>
          </w:p>
          <w:p w:rsidR="00DC5986" w:rsidRPr="006B5E82" w:rsidRDefault="00DC5986" w:rsidP="0049679C">
            <w:pPr>
              <w:numPr>
                <w:ilvl w:val="0"/>
                <w:numId w:val="9"/>
              </w:numPr>
              <w:bidi/>
              <w:jc w:val="both"/>
              <w:rPr>
                <w:color w:val="FF0000"/>
                <w:sz w:val="28"/>
                <w:szCs w:val="28"/>
                <w:lang w:val="en-GB"/>
              </w:rPr>
            </w:pPr>
            <w:r w:rsidRPr="0072455C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توجيه بعض الأسئلة للطلاب حول مدى الفائدة الخاصة باستخدام بعض الطرق التدريسية</w:t>
            </w:r>
            <w:r>
              <w:rPr>
                <w:rFonts w:hint="cs"/>
                <w:color w:val="FF0000"/>
                <w:sz w:val="28"/>
                <w:szCs w:val="28"/>
                <w:rtl/>
                <w:lang w:val="en-GB"/>
              </w:rPr>
              <w:t>.</w:t>
            </w:r>
          </w:p>
        </w:tc>
      </w:tr>
    </w:tbl>
    <w:p w:rsidR="00DC5986" w:rsidRDefault="00DC5986" w:rsidP="00DC5986">
      <w:pPr>
        <w:rPr>
          <w:rFonts w:ascii="Arial" w:hAnsi="Arial" w:cs="AL-Mohanad Bold"/>
          <w:sz w:val="32"/>
          <w:szCs w:val="32"/>
          <w:lang w:bidi="ar-EG"/>
        </w:rPr>
      </w:pPr>
    </w:p>
    <w:p w:rsidR="008D3BC6" w:rsidRPr="00960FFC" w:rsidRDefault="008D3BC6" w:rsidP="00F73C87">
      <w:pPr>
        <w:rPr>
          <w:rFonts w:ascii="Arial" w:hAnsi="Arial" w:cs="AL-Mohanad Bold"/>
          <w:sz w:val="32"/>
          <w:szCs w:val="32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DC5986" w:rsidRPr="00960FFC" w:rsidTr="00DC5986">
        <w:tc>
          <w:tcPr>
            <w:tcW w:w="4551" w:type="dxa"/>
            <w:gridSpan w:val="2"/>
            <w:shd w:val="clear" w:color="auto" w:fill="auto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b/>
                <w:bCs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DC5986" w:rsidRPr="00960FFC" w:rsidTr="00DC5986">
        <w:tc>
          <w:tcPr>
            <w:tcW w:w="1246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DC5986" w:rsidRPr="00960FFC" w:rsidRDefault="004400D1" w:rsidP="004400D1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4400D1">
              <w:rPr>
                <w:rFonts w:ascii="Arial" w:hAnsi="Arial" w:cs="AL-Mohanad Bold" w:hint="cs"/>
                <w:sz w:val="32"/>
                <w:szCs w:val="32"/>
                <w:rtl/>
              </w:rPr>
              <w:t>زيزي ابراهيم أحمد مشالي</w:t>
            </w:r>
          </w:p>
        </w:tc>
        <w:tc>
          <w:tcPr>
            <w:tcW w:w="237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DC5986" w:rsidRPr="00960FFC" w:rsidRDefault="00B37864" w:rsidP="00B37864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د. عبد الله الحبجر</w:t>
            </w:r>
          </w:p>
        </w:tc>
      </w:tr>
      <w:tr w:rsidR="00DC5986" w:rsidRPr="00960FFC" w:rsidTr="00DC5986">
        <w:tc>
          <w:tcPr>
            <w:tcW w:w="1246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</w:tr>
      <w:tr w:rsidR="00DC5986" w:rsidRPr="00960FFC" w:rsidTr="00DC5986">
        <w:tc>
          <w:tcPr>
            <w:tcW w:w="1246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23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/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1 / 1437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هـ</w:t>
            </w:r>
          </w:p>
        </w:tc>
        <w:tc>
          <w:tcPr>
            <w:tcW w:w="237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DC5986" w:rsidRPr="00960FFC" w:rsidRDefault="00DC5986" w:rsidP="00B37864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/ </w:t>
            </w:r>
            <w:r w:rsidR="00B37864">
              <w:rPr>
                <w:rFonts w:ascii="Arial" w:hAnsi="Arial" w:cs="AL-Mohanad Bold" w:hint="cs"/>
                <w:sz w:val="32"/>
                <w:szCs w:val="32"/>
                <w:rtl/>
              </w:rPr>
              <w:t>2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/ </w:t>
            </w:r>
            <w:r w:rsidR="00B37864"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 w:rsidR="00B3786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هـ</w:t>
            </w:r>
          </w:p>
        </w:tc>
      </w:tr>
    </w:tbl>
    <w:p w:rsidR="00DC5986" w:rsidRPr="00960FFC" w:rsidRDefault="00DC5986" w:rsidP="00F73C87">
      <w:pPr>
        <w:bidi/>
        <w:rPr>
          <w:rFonts w:cs="AL-Mohanad Bold"/>
          <w:b/>
          <w:bCs/>
          <w:sz w:val="32"/>
          <w:szCs w:val="32"/>
          <w:rtl/>
        </w:rPr>
      </w:pPr>
      <w:bookmarkStart w:id="0" w:name="_GoBack"/>
      <w:bookmarkEnd w:id="0"/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DC5986" w:rsidRPr="00960FFC" w:rsidTr="00DC5986">
        <w:tc>
          <w:tcPr>
            <w:tcW w:w="9552" w:type="dxa"/>
            <w:gridSpan w:val="3"/>
          </w:tcPr>
          <w:p w:rsidR="00DC5986" w:rsidRPr="00F73C87" w:rsidRDefault="00DC5986" w:rsidP="00DC5986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تم اعتماد توصيف المقرر </w:t>
            </w:r>
          </w:p>
          <w:p w:rsidR="00DC5986" w:rsidRPr="00F73C87" w:rsidRDefault="00DC5986" w:rsidP="00F73C87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في جلسة القسم رقم (</w:t>
            </w:r>
            <w:r w:rsidR="00B37864"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) بتاريخ </w:t>
            </w:r>
            <w:r w:rsidR="00F73C87"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20</w:t>
            </w:r>
            <w:r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/ </w:t>
            </w:r>
            <w:r w:rsidR="00B37864"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2</w:t>
            </w:r>
            <w:r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/ </w:t>
            </w:r>
            <w:r w:rsidR="00B37864" w:rsidRPr="00F73C87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143</w:t>
            </w:r>
            <w:r w:rsidR="00B37864"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F73C8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هـ</w:t>
            </w:r>
          </w:p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</w:tr>
      <w:tr w:rsidR="00DC5986" w:rsidRPr="00960FFC" w:rsidTr="00DC5986">
        <w:tc>
          <w:tcPr>
            <w:tcW w:w="4239" w:type="dxa"/>
          </w:tcPr>
          <w:p w:rsidR="00DC5986" w:rsidRPr="00960FFC" w:rsidRDefault="00DC5986" w:rsidP="00DC5986">
            <w:pPr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595" w:type="dxa"/>
          </w:tcPr>
          <w:p w:rsidR="00DC5986" w:rsidRPr="00960FFC" w:rsidRDefault="00DC5986" w:rsidP="00DC5986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DC5986" w:rsidRPr="00960FFC" w:rsidRDefault="00DC5986" w:rsidP="00DC5986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</w:p>
        </w:tc>
      </w:tr>
    </w:tbl>
    <w:p w:rsidR="00DC5986" w:rsidRPr="00960FFC" w:rsidRDefault="00DC5986" w:rsidP="00DC5986">
      <w:pPr>
        <w:bidi/>
        <w:rPr>
          <w:rFonts w:cs="AL-Mohanad Bold"/>
          <w:b/>
          <w:bCs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bidi/>
        <w:rPr>
          <w:rFonts w:cs="AL-Mohanad Bold"/>
          <w:sz w:val="32"/>
          <w:szCs w:val="32"/>
          <w:rtl/>
        </w:rPr>
      </w:pPr>
    </w:p>
    <w:p w:rsidR="00DC5986" w:rsidRPr="00960FFC" w:rsidRDefault="00DC5986" w:rsidP="00DC5986">
      <w:pPr>
        <w:tabs>
          <w:tab w:val="left" w:pos="3733"/>
        </w:tabs>
        <w:bidi/>
        <w:rPr>
          <w:rFonts w:cs="AL-Mohanad Bold"/>
          <w:sz w:val="32"/>
          <w:szCs w:val="32"/>
          <w:rtl/>
        </w:rPr>
      </w:pPr>
      <w:r w:rsidRPr="00960FFC">
        <w:rPr>
          <w:rFonts w:cs="AL-Mohanad Bold"/>
          <w:sz w:val="32"/>
          <w:szCs w:val="32"/>
          <w:rtl/>
        </w:rPr>
        <w:lastRenderedPageBreak/>
        <w:tab/>
      </w:r>
    </w:p>
    <w:p w:rsidR="00DC5986" w:rsidRPr="00E61AB5" w:rsidRDefault="00DC5986" w:rsidP="00DC5986">
      <w:pPr>
        <w:rPr>
          <w:rFonts w:asciiTheme="minorHAnsi" w:hAnsiTheme="minorHAnsi"/>
          <w:sz w:val="32"/>
        </w:rPr>
      </w:pPr>
    </w:p>
    <w:p w:rsidR="00DC5986" w:rsidRPr="009D49CF" w:rsidRDefault="00DC5986" w:rsidP="00DC5986">
      <w:pPr>
        <w:rPr>
          <w:rFonts w:asciiTheme="minorHAnsi" w:hAnsiTheme="minorHAnsi"/>
          <w:sz w:val="32"/>
        </w:rPr>
      </w:pPr>
    </w:p>
    <w:p w:rsidR="00E44163" w:rsidRPr="00DC5986" w:rsidRDefault="00E44163" w:rsidP="00DC5986">
      <w:pPr>
        <w:bidi/>
        <w:jc w:val="both"/>
        <w:rPr>
          <w:rFonts w:asciiTheme="minorHAnsi" w:hAnsiTheme="minorHAnsi"/>
          <w:rtl/>
        </w:rPr>
      </w:pPr>
    </w:p>
    <w:sectPr w:rsidR="00E44163" w:rsidRPr="00DC5986" w:rsidSect="009E2F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A1" w:rsidRDefault="006642A1" w:rsidP="00121ABF">
      <w:r>
        <w:separator/>
      </w:r>
    </w:p>
  </w:endnote>
  <w:endnote w:type="continuationSeparator" w:id="0">
    <w:p w:rsidR="006642A1" w:rsidRDefault="006642A1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86" w:rsidRDefault="00DC59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86" w:rsidRDefault="006642A1">
    <w:pPr>
      <w:pStyle w:val="1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2pt;margin-top:3.3pt;width:135.6pt;height:28.95pt;z-index:251656704" filled="f" stroked="f">
          <v:textbox>
            <w:txbxContent>
              <w:p w:rsidR="00DC5986" w:rsidRDefault="00DC5986" w:rsidP="0011598C">
                <w:pPr>
                  <w:pStyle w:val="1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976A35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976A35">
                  <w:rPr>
                    <w:b/>
                    <w:bCs/>
                  </w:rPr>
                  <w:fldChar w:fldCharType="separate"/>
                </w:r>
                <w:r w:rsidR="00F73C87">
                  <w:rPr>
                    <w:b/>
                    <w:bCs/>
                    <w:noProof/>
                    <w:rtl/>
                  </w:rPr>
                  <w:t>9</w:t>
                </w:r>
                <w:r w:rsidR="00976A35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976A35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976A35">
                  <w:rPr>
                    <w:b/>
                    <w:bCs/>
                  </w:rPr>
                  <w:fldChar w:fldCharType="separate"/>
                </w:r>
                <w:r w:rsidR="00F73C87">
                  <w:rPr>
                    <w:b/>
                    <w:bCs/>
                    <w:noProof/>
                    <w:rtl/>
                  </w:rPr>
                  <w:t>11</w:t>
                </w:r>
                <w:r w:rsidR="00976A35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86" w:rsidRDefault="006642A1">
    <w:pPr>
      <w:pStyle w:val="a9"/>
    </w:pPr>
    <w:r>
      <w:rPr>
        <w:noProof/>
      </w:rPr>
      <w:pict>
        <v:rect id="_x0000_s2057" style="position:absolute;margin-left:-51.45pt;margin-top:-5.7pt;width:594.75pt;height:82.5pt;z-index:251659776"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A1" w:rsidRDefault="006642A1" w:rsidP="00121ABF">
      <w:r>
        <w:separator/>
      </w:r>
    </w:p>
  </w:footnote>
  <w:footnote w:type="continuationSeparator" w:id="0">
    <w:p w:rsidR="006642A1" w:rsidRDefault="006642A1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86" w:rsidRDefault="00DC59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86" w:rsidRDefault="00DC5986">
    <w:pPr>
      <w:pStyle w:val="1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صورة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986" w:rsidRDefault="00DC5986">
    <w:pPr>
      <w:pStyle w:val="10"/>
    </w:pPr>
    <w:r w:rsidRPr="001E59D0">
      <w:rPr>
        <w:noProof/>
        <w:color w:val="FFFFFF" w:themeColor="background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553575"/>
          <wp:effectExtent l="19050" t="0" r="5715" b="0"/>
          <wp:wrapNone/>
          <wp:docPr id="9" name="صورة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55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6E9F"/>
    <w:multiLevelType w:val="hybridMultilevel"/>
    <w:tmpl w:val="22A8D4E8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692D"/>
    <w:multiLevelType w:val="hybridMultilevel"/>
    <w:tmpl w:val="68C48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3371"/>
    <w:multiLevelType w:val="hybridMultilevel"/>
    <w:tmpl w:val="6D920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4895"/>
    <w:multiLevelType w:val="hybridMultilevel"/>
    <w:tmpl w:val="605C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B14"/>
    <w:multiLevelType w:val="hybridMultilevel"/>
    <w:tmpl w:val="82F0D324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6C"/>
    <w:multiLevelType w:val="hybridMultilevel"/>
    <w:tmpl w:val="CEC02972"/>
    <w:lvl w:ilvl="0" w:tplc="4E1E68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95E07"/>
    <w:multiLevelType w:val="hybridMultilevel"/>
    <w:tmpl w:val="FCA84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D2F0D"/>
    <w:multiLevelType w:val="hybridMultilevel"/>
    <w:tmpl w:val="F18AFEAA"/>
    <w:lvl w:ilvl="0" w:tplc="5EA429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3643"/>
    <w:multiLevelType w:val="hybridMultilevel"/>
    <w:tmpl w:val="FC1C7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6DE1"/>
    <w:multiLevelType w:val="hybridMultilevel"/>
    <w:tmpl w:val="39FABF0C"/>
    <w:lvl w:ilvl="0" w:tplc="B18CE44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20B25"/>
    <w:multiLevelType w:val="hybridMultilevel"/>
    <w:tmpl w:val="BFBE7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97A51"/>
    <w:multiLevelType w:val="hybridMultilevel"/>
    <w:tmpl w:val="68AE7292"/>
    <w:lvl w:ilvl="0" w:tplc="90521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E29F4"/>
    <w:multiLevelType w:val="hybridMultilevel"/>
    <w:tmpl w:val="833E62D8"/>
    <w:lvl w:ilvl="0" w:tplc="62862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217F8"/>
    <w:multiLevelType w:val="hybridMultilevel"/>
    <w:tmpl w:val="575610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A04CE"/>
    <w:multiLevelType w:val="hybridMultilevel"/>
    <w:tmpl w:val="23105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E448D"/>
    <w:multiLevelType w:val="hybridMultilevel"/>
    <w:tmpl w:val="1B780DD4"/>
    <w:lvl w:ilvl="0" w:tplc="455E8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E49B7"/>
    <w:multiLevelType w:val="hybridMultilevel"/>
    <w:tmpl w:val="81CA9F54"/>
    <w:lvl w:ilvl="0" w:tplc="CD527B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408DE"/>
    <w:multiLevelType w:val="hybridMultilevel"/>
    <w:tmpl w:val="8D9AF3AC"/>
    <w:lvl w:ilvl="0" w:tplc="AF7CB3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26B5"/>
    <w:multiLevelType w:val="hybridMultilevel"/>
    <w:tmpl w:val="3A240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066C3"/>
    <w:multiLevelType w:val="hybridMultilevel"/>
    <w:tmpl w:val="2B36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F3243"/>
    <w:multiLevelType w:val="hybridMultilevel"/>
    <w:tmpl w:val="C0007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12038"/>
    <w:multiLevelType w:val="hybridMultilevel"/>
    <w:tmpl w:val="D892E61C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53FD9"/>
    <w:multiLevelType w:val="hybridMultilevel"/>
    <w:tmpl w:val="2F2402B0"/>
    <w:lvl w:ilvl="0" w:tplc="5EDC8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C1C29"/>
    <w:multiLevelType w:val="hybridMultilevel"/>
    <w:tmpl w:val="302C5C7E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D7CBA"/>
    <w:multiLevelType w:val="hybridMultilevel"/>
    <w:tmpl w:val="6A20A67C"/>
    <w:lvl w:ilvl="0" w:tplc="62862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B6348"/>
    <w:multiLevelType w:val="hybridMultilevel"/>
    <w:tmpl w:val="333E2178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C650E"/>
    <w:multiLevelType w:val="hybridMultilevel"/>
    <w:tmpl w:val="1E4CD1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47A10"/>
    <w:multiLevelType w:val="hybridMultilevel"/>
    <w:tmpl w:val="557E5C40"/>
    <w:lvl w:ilvl="0" w:tplc="5F2A6C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C146F"/>
    <w:multiLevelType w:val="hybridMultilevel"/>
    <w:tmpl w:val="C75467E0"/>
    <w:lvl w:ilvl="0" w:tplc="61705A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D83A7A"/>
    <w:multiLevelType w:val="hybridMultilevel"/>
    <w:tmpl w:val="B552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826F7"/>
    <w:multiLevelType w:val="hybridMultilevel"/>
    <w:tmpl w:val="0C767E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11"/>
  </w:num>
  <w:num w:numId="4">
    <w:abstractNumId w:val="4"/>
  </w:num>
  <w:num w:numId="5">
    <w:abstractNumId w:val="23"/>
  </w:num>
  <w:num w:numId="6">
    <w:abstractNumId w:val="21"/>
  </w:num>
  <w:num w:numId="7">
    <w:abstractNumId w:val="30"/>
  </w:num>
  <w:num w:numId="8">
    <w:abstractNumId w:val="24"/>
  </w:num>
  <w:num w:numId="9">
    <w:abstractNumId w:val="12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20"/>
  </w:num>
  <w:num w:numId="15">
    <w:abstractNumId w:val="19"/>
  </w:num>
  <w:num w:numId="16">
    <w:abstractNumId w:val="29"/>
  </w:num>
  <w:num w:numId="17">
    <w:abstractNumId w:val="15"/>
  </w:num>
  <w:num w:numId="18">
    <w:abstractNumId w:val="22"/>
  </w:num>
  <w:num w:numId="19">
    <w:abstractNumId w:val="9"/>
  </w:num>
  <w:num w:numId="20">
    <w:abstractNumId w:val="31"/>
  </w:num>
  <w:num w:numId="21">
    <w:abstractNumId w:val="3"/>
  </w:num>
  <w:num w:numId="22">
    <w:abstractNumId w:val="6"/>
  </w:num>
  <w:num w:numId="23">
    <w:abstractNumId w:val="32"/>
  </w:num>
  <w:num w:numId="24">
    <w:abstractNumId w:val="25"/>
  </w:num>
  <w:num w:numId="25">
    <w:abstractNumId w:val="0"/>
  </w:num>
  <w:num w:numId="26">
    <w:abstractNumId w:val="16"/>
  </w:num>
  <w:num w:numId="27">
    <w:abstractNumId w:val="2"/>
  </w:num>
  <w:num w:numId="28">
    <w:abstractNumId w:val="18"/>
  </w:num>
  <w:num w:numId="29">
    <w:abstractNumId w:val="13"/>
  </w:num>
  <w:num w:numId="30">
    <w:abstractNumId w:val="5"/>
  </w:num>
  <w:num w:numId="31">
    <w:abstractNumId w:val="17"/>
  </w:num>
  <w:num w:numId="32">
    <w:abstractNumId w:val="27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7A4"/>
    <w:rsid w:val="000022E4"/>
    <w:rsid w:val="0002030E"/>
    <w:rsid w:val="00021A19"/>
    <w:rsid w:val="0003097E"/>
    <w:rsid w:val="00057CCC"/>
    <w:rsid w:val="00093E46"/>
    <w:rsid w:val="00097C5F"/>
    <w:rsid w:val="000E4BC2"/>
    <w:rsid w:val="00106F30"/>
    <w:rsid w:val="001125F8"/>
    <w:rsid w:val="0011598C"/>
    <w:rsid w:val="00121ABF"/>
    <w:rsid w:val="00132972"/>
    <w:rsid w:val="00135ABC"/>
    <w:rsid w:val="00173706"/>
    <w:rsid w:val="0019082B"/>
    <w:rsid w:val="001C2EC1"/>
    <w:rsid w:val="001D013A"/>
    <w:rsid w:val="001E59D0"/>
    <w:rsid w:val="002036AC"/>
    <w:rsid w:val="00206C4D"/>
    <w:rsid w:val="00207221"/>
    <w:rsid w:val="002175E4"/>
    <w:rsid w:val="00234848"/>
    <w:rsid w:val="00242308"/>
    <w:rsid w:val="0024360D"/>
    <w:rsid w:val="00245A17"/>
    <w:rsid w:val="0024762A"/>
    <w:rsid w:val="00271588"/>
    <w:rsid w:val="00275119"/>
    <w:rsid w:val="002B244D"/>
    <w:rsid w:val="002B2941"/>
    <w:rsid w:val="002E347C"/>
    <w:rsid w:val="002E79F7"/>
    <w:rsid w:val="002F5F42"/>
    <w:rsid w:val="00316342"/>
    <w:rsid w:val="00323373"/>
    <w:rsid w:val="00332460"/>
    <w:rsid w:val="00340563"/>
    <w:rsid w:val="003644E2"/>
    <w:rsid w:val="00391A3D"/>
    <w:rsid w:val="00392F36"/>
    <w:rsid w:val="003C02B6"/>
    <w:rsid w:val="003D0C7E"/>
    <w:rsid w:val="003E1C64"/>
    <w:rsid w:val="0040682A"/>
    <w:rsid w:val="004400D1"/>
    <w:rsid w:val="0045177D"/>
    <w:rsid w:val="00460F65"/>
    <w:rsid w:val="00476D97"/>
    <w:rsid w:val="00477D70"/>
    <w:rsid w:val="004851A3"/>
    <w:rsid w:val="0049679C"/>
    <w:rsid w:val="004A3B38"/>
    <w:rsid w:val="004C3C33"/>
    <w:rsid w:val="004D1068"/>
    <w:rsid w:val="004D1D90"/>
    <w:rsid w:val="004D661D"/>
    <w:rsid w:val="004E17A4"/>
    <w:rsid w:val="004F3DB2"/>
    <w:rsid w:val="004F5263"/>
    <w:rsid w:val="0050564E"/>
    <w:rsid w:val="00507DED"/>
    <w:rsid w:val="00521315"/>
    <w:rsid w:val="0056782C"/>
    <w:rsid w:val="00582533"/>
    <w:rsid w:val="00593CC0"/>
    <w:rsid w:val="00594D0A"/>
    <w:rsid w:val="005B076F"/>
    <w:rsid w:val="005B3165"/>
    <w:rsid w:val="005C03B3"/>
    <w:rsid w:val="005C64C1"/>
    <w:rsid w:val="005F71F4"/>
    <w:rsid w:val="006149D3"/>
    <w:rsid w:val="00633573"/>
    <w:rsid w:val="006411EB"/>
    <w:rsid w:val="00652687"/>
    <w:rsid w:val="006562D8"/>
    <w:rsid w:val="006642A1"/>
    <w:rsid w:val="00670F10"/>
    <w:rsid w:val="00683E02"/>
    <w:rsid w:val="006B6A36"/>
    <w:rsid w:val="006E041E"/>
    <w:rsid w:val="006F1E3F"/>
    <w:rsid w:val="006F4410"/>
    <w:rsid w:val="006F7067"/>
    <w:rsid w:val="00702811"/>
    <w:rsid w:val="007047C1"/>
    <w:rsid w:val="00713C0A"/>
    <w:rsid w:val="00722547"/>
    <w:rsid w:val="0073018C"/>
    <w:rsid w:val="00731AE6"/>
    <w:rsid w:val="007426CC"/>
    <w:rsid w:val="0074276E"/>
    <w:rsid w:val="00744E04"/>
    <w:rsid w:val="007C514C"/>
    <w:rsid w:val="007E1D56"/>
    <w:rsid w:val="00805CC7"/>
    <w:rsid w:val="008243AE"/>
    <w:rsid w:val="00832F77"/>
    <w:rsid w:val="008551ED"/>
    <w:rsid w:val="008616BF"/>
    <w:rsid w:val="008724E0"/>
    <w:rsid w:val="008A37C6"/>
    <w:rsid w:val="008A69A9"/>
    <w:rsid w:val="008C29C9"/>
    <w:rsid w:val="008C5C30"/>
    <w:rsid w:val="008D3BC6"/>
    <w:rsid w:val="008D40BF"/>
    <w:rsid w:val="008D40F1"/>
    <w:rsid w:val="008D6C92"/>
    <w:rsid w:val="008D6EF7"/>
    <w:rsid w:val="008E2404"/>
    <w:rsid w:val="008E6EB2"/>
    <w:rsid w:val="00900F6D"/>
    <w:rsid w:val="009031D0"/>
    <w:rsid w:val="00907249"/>
    <w:rsid w:val="0092404F"/>
    <w:rsid w:val="009370F7"/>
    <w:rsid w:val="00954F38"/>
    <w:rsid w:val="00960FFC"/>
    <w:rsid w:val="00976A35"/>
    <w:rsid w:val="00985117"/>
    <w:rsid w:val="009B24F1"/>
    <w:rsid w:val="009C4444"/>
    <w:rsid w:val="009D49CF"/>
    <w:rsid w:val="009D731D"/>
    <w:rsid w:val="009E2FD9"/>
    <w:rsid w:val="00A01386"/>
    <w:rsid w:val="00A24380"/>
    <w:rsid w:val="00A414A6"/>
    <w:rsid w:val="00A43E0E"/>
    <w:rsid w:val="00A51C5E"/>
    <w:rsid w:val="00A52595"/>
    <w:rsid w:val="00A54E32"/>
    <w:rsid w:val="00A6195D"/>
    <w:rsid w:val="00A77DF4"/>
    <w:rsid w:val="00AA29CB"/>
    <w:rsid w:val="00AA7486"/>
    <w:rsid w:val="00AD3DE0"/>
    <w:rsid w:val="00AD5C17"/>
    <w:rsid w:val="00AE78F2"/>
    <w:rsid w:val="00B00851"/>
    <w:rsid w:val="00B15CC9"/>
    <w:rsid w:val="00B17290"/>
    <w:rsid w:val="00B333EC"/>
    <w:rsid w:val="00B37864"/>
    <w:rsid w:val="00B43C49"/>
    <w:rsid w:val="00B568D7"/>
    <w:rsid w:val="00B722F4"/>
    <w:rsid w:val="00B774FB"/>
    <w:rsid w:val="00B7790D"/>
    <w:rsid w:val="00B823D2"/>
    <w:rsid w:val="00BD66BF"/>
    <w:rsid w:val="00BE7C71"/>
    <w:rsid w:val="00C04346"/>
    <w:rsid w:val="00C069DD"/>
    <w:rsid w:val="00C06E2C"/>
    <w:rsid w:val="00C31162"/>
    <w:rsid w:val="00C337F6"/>
    <w:rsid w:val="00C42A62"/>
    <w:rsid w:val="00C51E79"/>
    <w:rsid w:val="00C64BEC"/>
    <w:rsid w:val="00C65C19"/>
    <w:rsid w:val="00C7360F"/>
    <w:rsid w:val="00C738DD"/>
    <w:rsid w:val="00CC4B76"/>
    <w:rsid w:val="00CC60AB"/>
    <w:rsid w:val="00CD4B91"/>
    <w:rsid w:val="00CD590A"/>
    <w:rsid w:val="00CE442E"/>
    <w:rsid w:val="00CF4B42"/>
    <w:rsid w:val="00CF5231"/>
    <w:rsid w:val="00CF5B11"/>
    <w:rsid w:val="00CF5C41"/>
    <w:rsid w:val="00D20FE4"/>
    <w:rsid w:val="00D21C78"/>
    <w:rsid w:val="00D2548E"/>
    <w:rsid w:val="00D3191C"/>
    <w:rsid w:val="00D66847"/>
    <w:rsid w:val="00D7675F"/>
    <w:rsid w:val="00D76C8F"/>
    <w:rsid w:val="00D82D2F"/>
    <w:rsid w:val="00D909DB"/>
    <w:rsid w:val="00DC0BB9"/>
    <w:rsid w:val="00DC5986"/>
    <w:rsid w:val="00DD1178"/>
    <w:rsid w:val="00DD557B"/>
    <w:rsid w:val="00DF022B"/>
    <w:rsid w:val="00DF6288"/>
    <w:rsid w:val="00E2281A"/>
    <w:rsid w:val="00E2329E"/>
    <w:rsid w:val="00E44163"/>
    <w:rsid w:val="00E61ADC"/>
    <w:rsid w:val="00E62C46"/>
    <w:rsid w:val="00E80E36"/>
    <w:rsid w:val="00E87437"/>
    <w:rsid w:val="00E92C3B"/>
    <w:rsid w:val="00EA1421"/>
    <w:rsid w:val="00EA388A"/>
    <w:rsid w:val="00EB4358"/>
    <w:rsid w:val="00ED709E"/>
    <w:rsid w:val="00EF296A"/>
    <w:rsid w:val="00EF4DA4"/>
    <w:rsid w:val="00F02A6D"/>
    <w:rsid w:val="00F03072"/>
    <w:rsid w:val="00F11598"/>
    <w:rsid w:val="00F33137"/>
    <w:rsid w:val="00F618EB"/>
    <w:rsid w:val="00F624F3"/>
    <w:rsid w:val="00F62540"/>
    <w:rsid w:val="00F73C87"/>
    <w:rsid w:val="00F81874"/>
    <w:rsid w:val="00F9310C"/>
    <w:rsid w:val="00F96660"/>
    <w:rsid w:val="00FC1BDA"/>
    <w:rsid w:val="00FF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EFD40DB1-CAD4-4BF9-A6A9-6336E592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1">
    <w:name w:val="تذييل الصفحة1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1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customStyle="1" w:styleId="10">
    <w:name w:val="رأس الصفحة1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10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5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6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6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7">
    <w:name w:val="annotation subject"/>
    <w:basedOn w:val="a6"/>
    <w:next w:val="a6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7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135ABC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135ABC"/>
    <w:rPr>
      <w:sz w:val="16"/>
      <w:szCs w:val="16"/>
    </w:rPr>
  </w:style>
  <w:style w:type="paragraph" w:styleId="a8">
    <w:name w:val="header"/>
    <w:basedOn w:val="a"/>
    <w:link w:val="Char10"/>
    <w:uiPriority w:val="99"/>
    <w:semiHidden/>
    <w:unhideWhenUsed/>
    <w:rsid w:val="001E59D0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8"/>
    <w:uiPriority w:val="99"/>
    <w:semiHidden/>
    <w:rsid w:val="001E59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11"/>
    <w:uiPriority w:val="99"/>
    <w:unhideWhenUsed/>
    <w:rsid w:val="001E59D0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9"/>
    <w:uiPriority w:val="99"/>
    <w:rsid w:val="001E59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9D49C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D49CF"/>
    <w:pPr>
      <w:bidi/>
      <w:spacing w:after="200" w:line="276" w:lineRule="auto"/>
      <w:ind w:left="720"/>
      <w:contextualSpacing/>
    </w:pPr>
    <w:rPr>
      <w:rFonts w:ascii="Arial" w:eastAsia="Calibri" w:hAnsi="Arial" w:cs="AL-Mohanad"/>
      <w:color w:val="FF0000"/>
      <w:sz w:val="28"/>
      <w:szCs w:val="2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afa-gawdat.net" TargetMode="External"/><Relationship Id="rId13" Type="http://schemas.openxmlformats.org/officeDocument/2006/relationships/hyperlink" Target="http://www.aera.ne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taff.zu.edu.eg/ahmedsalem" TargetMode="External"/><Relationship Id="rId12" Type="http://schemas.openxmlformats.org/officeDocument/2006/relationships/hyperlink" Target="http://www.iste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ct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aet.ne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elc.edu.s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cp:lastPrinted>2015-02-18T09:43:00Z</cp:lastPrinted>
  <dcterms:created xsi:type="dcterms:W3CDTF">2016-01-29T13:33:00Z</dcterms:created>
  <dcterms:modified xsi:type="dcterms:W3CDTF">2016-02-03T08:36:00Z</dcterms:modified>
</cp:coreProperties>
</file>