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2A" w:rsidRDefault="0007772A" w:rsidP="0007772A">
      <w:pPr>
        <w:spacing w:after="0"/>
        <w:rPr>
          <w:rFonts w:hint="cs"/>
          <w:color w:val="9BBB59"/>
          <w:sz w:val="32"/>
          <w:szCs w:val="32"/>
          <w:rtl/>
        </w:rPr>
      </w:pPr>
      <w:r>
        <w:rPr>
          <w:rFonts w:hint="cs"/>
          <w:color w:val="9BBB59"/>
          <w:sz w:val="32"/>
          <w:szCs w:val="32"/>
          <w:rtl/>
        </w:rPr>
        <w:t xml:space="preserve">                          </w:t>
      </w:r>
      <w:bookmarkStart w:id="0" w:name="_GoBack"/>
      <w:r w:rsidRPr="0007772A">
        <w:rPr>
          <w:rFonts w:hint="cs"/>
          <w:b/>
          <w:bCs/>
          <w:sz w:val="32"/>
          <w:szCs w:val="32"/>
          <w:rtl/>
        </w:rPr>
        <w:t>نموذج</w:t>
      </w:r>
      <w:r w:rsidRPr="0007772A">
        <w:rPr>
          <w:sz w:val="32"/>
          <w:szCs w:val="32"/>
          <w:rtl/>
        </w:rPr>
        <w:t xml:space="preserve"> </w:t>
      </w:r>
      <w:r w:rsidRPr="0007772A">
        <w:rPr>
          <w:rFonts w:hint="cs"/>
          <w:b/>
          <w:bCs/>
          <w:sz w:val="32"/>
          <w:szCs w:val="32"/>
          <w:rtl/>
        </w:rPr>
        <w:t>تقرير</w:t>
      </w:r>
      <w:r w:rsidRPr="0007772A">
        <w:rPr>
          <w:b/>
          <w:bCs/>
          <w:sz w:val="32"/>
          <w:szCs w:val="32"/>
          <w:rtl/>
        </w:rPr>
        <w:t xml:space="preserve"> </w:t>
      </w:r>
      <w:r w:rsidRPr="0007772A">
        <w:rPr>
          <w:rFonts w:hint="cs"/>
          <w:b/>
          <w:bCs/>
          <w:sz w:val="32"/>
          <w:szCs w:val="32"/>
          <w:rtl/>
        </w:rPr>
        <w:t>المراجعة</w:t>
      </w:r>
      <w:r w:rsidRPr="0007772A">
        <w:rPr>
          <w:b/>
          <w:bCs/>
          <w:sz w:val="32"/>
          <w:szCs w:val="32"/>
          <w:rtl/>
        </w:rPr>
        <w:t xml:space="preserve"> </w:t>
      </w:r>
      <w:r w:rsidRPr="0007772A">
        <w:rPr>
          <w:rFonts w:hint="cs"/>
          <w:b/>
          <w:bCs/>
          <w:sz w:val="32"/>
          <w:szCs w:val="32"/>
          <w:rtl/>
        </w:rPr>
        <w:t>الداخلية</w:t>
      </w:r>
      <w:bookmarkEnd w:id="0"/>
    </w:p>
    <w:p w:rsidR="0007772A" w:rsidRPr="0007772A" w:rsidRDefault="0007772A" w:rsidP="0007772A">
      <w:pPr>
        <w:spacing w:after="0"/>
        <w:rPr>
          <w:color w:val="9BBB59"/>
          <w:sz w:val="32"/>
          <w:szCs w:val="32"/>
          <w:rtl/>
        </w:rPr>
      </w:pP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الكلية</w:t>
      </w:r>
      <w:r w:rsidRPr="005C2753">
        <w:rPr>
          <w:color w:val="000000"/>
          <w:sz w:val="32"/>
          <w:szCs w:val="32"/>
          <w:rtl/>
        </w:rPr>
        <w:tab/>
        <w:t>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المكان  </w:t>
      </w:r>
      <w:r w:rsidRPr="005C2753">
        <w:rPr>
          <w:color w:val="000000"/>
          <w:sz w:val="32"/>
          <w:szCs w:val="32"/>
          <w:rtl/>
        </w:rPr>
        <w:t>.....................................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يوم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>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>التاريخ</w:t>
      </w:r>
      <w:r w:rsidRPr="005C2753">
        <w:rPr>
          <w:color w:val="000000"/>
          <w:sz w:val="32"/>
          <w:szCs w:val="32"/>
          <w:rtl/>
        </w:rPr>
        <w:t>. ....................................</w:t>
      </w:r>
    </w:p>
    <w:p w:rsidR="0007772A" w:rsidRPr="005C2753" w:rsidRDefault="0007772A" w:rsidP="0007772A">
      <w:pPr>
        <w:rPr>
          <w:b/>
          <w:bCs/>
          <w:color w:val="000000"/>
          <w:sz w:val="32"/>
          <w:szCs w:val="32"/>
          <w:rtl/>
        </w:rPr>
      </w:pPr>
      <w:r w:rsidRPr="005C2753">
        <w:rPr>
          <w:rFonts w:hint="cs"/>
          <w:b/>
          <w:bCs/>
          <w:color w:val="000000"/>
          <w:sz w:val="32"/>
          <w:szCs w:val="32"/>
          <w:rtl/>
        </w:rPr>
        <w:t>أولا</w:t>
      </w:r>
      <w:r w:rsidRPr="005C2753">
        <w:rPr>
          <w:b/>
          <w:bCs/>
          <w:color w:val="000000"/>
          <w:sz w:val="32"/>
          <w:szCs w:val="32"/>
          <w:rtl/>
        </w:rPr>
        <w:t xml:space="preserve">: </w:t>
      </w:r>
      <w:r w:rsidRPr="005C2753">
        <w:rPr>
          <w:rFonts w:hint="cs"/>
          <w:b/>
          <w:bCs/>
          <w:color w:val="000000"/>
          <w:sz w:val="32"/>
          <w:szCs w:val="32"/>
          <w:rtl/>
        </w:rPr>
        <w:t>بالنسبة</w:t>
      </w:r>
      <w:r w:rsidRPr="005C2753">
        <w:rPr>
          <w:b/>
          <w:bCs/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000000"/>
          <w:sz w:val="32"/>
          <w:szCs w:val="32"/>
          <w:rtl/>
        </w:rPr>
        <w:t>للكلية</w:t>
      </w:r>
    </w:p>
    <w:p w:rsidR="0007772A" w:rsidRDefault="0007772A" w:rsidP="0007772A">
      <w:pPr>
        <w:spacing w:after="0"/>
        <w:rPr>
          <w:rFonts w:hint="cs"/>
          <w:b/>
          <w:bCs/>
          <w:color w:val="76923C"/>
          <w:sz w:val="36"/>
          <w:szCs w:val="36"/>
          <w:rtl/>
        </w:rPr>
      </w:pPr>
    </w:p>
    <w:p w:rsidR="0007772A" w:rsidRPr="005C2753" w:rsidRDefault="0007772A" w:rsidP="0007772A">
      <w:pPr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1-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وصف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موجز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عن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الكلية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Default="0007772A" w:rsidP="0007772A">
      <w:pPr>
        <w:numPr>
          <w:ilvl w:val="0"/>
          <w:numId w:val="1"/>
        </w:numPr>
        <w:ind w:left="84"/>
        <w:rPr>
          <w:rFonts w:hint="cs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 </w:t>
      </w:r>
      <w:r w:rsidRPr="00927F7D">
        <w:rPr>
          <w:rFonts w:hint="cs"/>
          <w:color w:val="000000"/>
          <w:sz w:val="32"/>
          <w:szCs w:val="32"/>
          <w:rtl/>
        </w:rPr>
        <w:t>التقييم</w:t>
      </w:r>
      <w:r w:rsidRPr="00927F7D">
        <w:rPr>
          <w:color w:val="000000"/>
          <w:sz w:val="32"/>
          <w:szCs w:val="32"/>
          <w:rtl/>
        </w:rPr>
        <w:t xml:space="preserve"> </w:t>
      </w:r>
      <w:r w:rsidRPr="00927F7D">
        <w:rPr>
          <w:rFonts w:hint="cs"/>
          <w:color w:val="000000"/>
          <w:sz w:val="32"/>
          <w:szCs w:val="32"/>
          <w:rtl/>
        </w:rPr>
        <w:t>الإجمالي</w:t>
      </w:r>
      <w:r w:rsidRPr="00927F7D">
        <w:rPr>
          <w:color w:val="000000"/>
          <w:sz w:val="32"/>
          <w:szCs w:val="32"/>
          <w:rtl/>
        </w:rPr>
        <w:t xml:space="preserve"> </w:t>
      </w:r>
      <w:r w:rsidRPr="00927F7D">
        <w:rPr>
          <w:rFonts w:hint="cs"/>
          <w:color w:val="000000"/>
          <w:sz w:val="32"/>
          <w:szCs w:val="32"/>
          <w:rtl/>
        </w:rPr>
        <w:t>للمعايير</w:t>
      </w:r>
    </w:p>
    <w:tbl>
      <w:tblPr>
        <w:tblpPr w:leftFromText="180" w:rightFromText="180" w:vertAnchor="page" w:horzAnchor="margin" w:tblpXSpec="center" w:tblpY="7006"/>
        <w:bidiVisual/>
        <w:tblW w:w="54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433"/>
        <w:gridCol w:w="433"/>
        <w:gridCol w:w="430"/>
        <w:gridCol w:w="430"/>
        <w:gridCol w:w="430"/>
        <w:gridCol w:w="430"/>
        <w:gridCol w:w="430"/>
        <w:gridCol w:w="430"/>
        <w:gridCol w:w="430"/>
        <w:gridCol w:w="614"/>
        <w:gridCol w:w="614"/>
        <w:gridCol w:w="1704"/>
      </w:tblGrid>
      <w:tr w:rsidR="0007772A" w:rsidRPr="001C6577" w:rsidTr="00AF3A4C">
        <w:trPr>
          <w:trHeight w:val="736"/>
        </w:trPr>
        <w:tc>
          <w:tcPr>
            <w:tcW w:w="1361" w:type="pct"/>
            <w:tcBorders>
              <w:top w:val="thinThickSmallGap" w:sz="18" w:space="0" w:color="auto"/>
              <w:left w:val="thickThinSmallGap" w:sz="18" w:space="0" w:color="auto"/>
              <w:bottom w:val="single" w:sz="18" w:space="0" w:color="auto"/>
              <w:tr2bl w:val="single" w:sz="12" w:space="0" w:color="auto"/>
            </w:tcBorders>
          </w:tcPr>
          <w:p w:rsidR="0007772A" w:rsidRPr="00702BBC" w:rsidRDefault="0007772A" w:rsidP="00AF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  <w:t>المعيار</w:t>
            </w:r>
          </w:p>
          <w:p w:rsidR="0007772A" w:rsidRDefault="0007772A" w:rsidP="00AF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</w:p>
          <w:p w:rsidR="0007772A" w:rsidRPr="001C6577" w:rsidRDefault="0007772A" w:rsidP="00AF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  <w:t>البرنامج</w:t>
            </w:r>
          </w:p>
        </w:tc>
        <w:tc>
          <w:tcPr>
            <w:tcW w:w="231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1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30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28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28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11" w:type="pct"/>
            <w:tcBorders>
              <w:top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المستوى العام</w:t>
            </w:r>
          </w:p>
        </w:tc>
      </w:tr>
      <w:tr w:rsidR="0007772A" w:rsidRPr="001C6577" w:rsidTr="00AF3A4C">
        <w:trPr>
          <w:trHeight w:val="532"/>
        </w:trPr>
        <w:tc>
          <w:tcPr>
            <w:tcW w:w="1361" w:type="pct"/>
            <w:tcBorders>
              <w:top w:val="single" w:sz="18" w:space="0" w:color="auto"/>
              <w:left w:val="thickThinSmallGap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1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31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911" w:type="pct"/>
            <w:tcBorders>
              <w:top w:val="single" w:sz="18" w:space="0" w:color="auto"/>
              <w:bottom w:val="single" w:sz="8" w:space="0" w:color="auto"/>
              <w:right w:val="thinThickSmallGap" w:sz="1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</w:tr>
      <w:tr w:rsidR="0007772A" w:rsidRPr="001C6577" w:rsidTr="00AF3A4C">
        <w:trPr>
          <w:trHeight w:val="551"/>
        </w:trPr>
        <w:tc>
          <w:tcPr>
            <w:tcW w:w="1361" w:type="pct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911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</w:tr>
      <w:tr w:rsidR="0007772A" w:rsidRPr="001C6577" w:rsidTr="00AF3A4C">
        <w:trPr>
          <w:trHeight w:val="559"/>
        </w:trPr>
        <w:tc>
          <w:tcPr>
            <w:tcW w:w="1361" w:type="pct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911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</w:tr>
      <w:tr w:rsidR="0007772A" w:rsidRPr="001C6577" w:rsidTr="00AF3A4C">
        <w:trPr>
          <w:trHeight w:val="539"/>
        </w:trPr>
        <w:tc>
          <w:tcPr>
            <w:tcW w:w="1361" w:type="pct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911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</w:tr>
      <w:tr w:rsidR="0007772A" w:rsidRPr="001C6577" w:rsidTr="00AF3A4C">
        <w:trPr>
          <w:trHeight w:val="335"/>
        </w:trPr>
        <w:tc>
          <w:tcPr>
            <w:tcW w:w="1361" w:type="pct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C2D69B"/>
          </w:tcPr>
          <w:p w:rsidR="0007772A" w:rsidRPr="00702BBC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2B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المستوى العام</w:t>
            </w:r>
          </w:p>
        </w:tc>
        <w:tc>
          <w:tcPr>
            <w:tcW w:w="231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31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30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" w:type="pct"/>
            <w:tcBorders>
              <w:bottom w:val="thickThin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  <w:tc>
          <w:tcPr>
            <w:tcW w:w="911" w:type="pct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C2D69B"/>
          </w:tcPr>
          <w:p w:rsidR="0007772A" w:rsidRPr="001C6577" w:rsidRDefault="0007772A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  <w:lang w:bidi="ar-EG"/>
              </w:rPr>
            </w:pPr>
          </w:p>
        </w:tc>
      </w:tr>
    </w:tbl>
    <w:p w:rsidR="0007772A" w:rsidRPr="005C2753" w:rsidRDefault="0007772A" w:rsidP="0007772A">
      <w:pPr>
        <w:spacing w:after="0" w:line="240" w:lineRule="auto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3</w:t>
      </w:r>
      <w:r w:rsidRPr="005C2753">
        <w:rPr>
          <w:color w:val="000000"/>
          <w:sz w:val="32"/>
          <w:szCs w:val="32"/>
          <w:rtl/>
        </w:rPr>
        <w:t>-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الملاحظات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أو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التعليقات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4</w:t>
      </w:r>
      <w:r w:rsidRPr="005C2753">
        <w:rPr>
          <w:color w:val="000000"/>
          <w:sz w:val="32"/>
          <w:szCs w:val="32"/>
          <w:rtl/>
        </w:rPr>
        <w:t>-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والتوصيات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2C56D3" w:rsidRDefault="0007772A" w:rsidP="0007772A">
      <w:pPr>
        <w:rPr>
          <w:rFonts w:hint="cs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spacing w:after="0" w:line="240" w:lineRule="auto"/>
        <w:rPr>
          <w:b/>
          <w:bCs/>
          <w:color w:val="000000"/>
          <w:sz w:val="40"/>
          <w:szCs w:val="40"/>
          <w:rtl/>
        </w:rPr>
      </w:pPr>
      <w:r w:rsidRPr="005C2753">
        <w:rPr>
          <w:rFonts w:hint="cs"/>
          <w:b/>
          <w:bCs/>
          <w:color w:val="76923C"/>
          <w:sz w:val="40"/>
          <w:szCs w:val="40"/>
          <w:rtl/>
        </w:rPr>
        <w:lastRenderedPageBreak/>
        <w:t>ثانيا</w:t>
      </w:r>
      <w:r w:rsidRPr="005C2753">
        <w:rPr>
          <w:b/>
          <w:bCs/>
          <w:color w:val="76923C"/>
          <w:sz w:val="40"/>
          <w:szCs w:val="40"/>
          <w:rtl/>
        </w:rPr>
        <w:t xml:space="preserve"> :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 xml:space="preserve"> تقييم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البرامج</w:t>
      </w:r>
    </w:p>
    <w:p w:rsidR="0007772A" w:rsidRPr="005C2753" w:rsidRDefault="0007772A" w:rsidP="0007772A">
      <w:p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البرنامج</w:t>
      </w:r>
      <w:r w:rsidRPr="005C2753">
        <w:rPr>
          <w:color w:val="000000"/>
          <w:sz w:val="32"/>
          <w:szCs w:val="32"/>
          <w:rtl/>
        </w:rPr>
        <w:t xml:space="preserve"> ..........................   </w:t>
      </w:r>
      <w:r w:rsidRPr="005C2753">
        <w:rPr>
          <w:rFonts w:hint="cs"/>
          <w:color w:val="000000"/>
          <w:sz w:val="32"/>
          <w:szCs w:val="32"/>
          <w:rtl/>
        </w:rPr>
        <w:t>نوعه</w:t>
      </w:r>
      <w:r w:rsidRPr="005C2753">
        <w:rPr>
          <w:color w:val="000000"/>
          <w:sz w:val="32"/>
          <w:szCs w:val="32"/>
          <w:rtl/>
        </w:rPr>
        <w:t>:</w:t>
      </w:r>
      <w:r w:rsidRPr="005C2753">
        <w:rPr>
          <w:rFonts w:hint="cs"/>
          <w:color w:val="000000"/>
          <w:sz w:val="32"/>
          <w:szCs w:val="32"/>
          <w:rtl/>
        </w:rPr>
        <w:t xml:space="preserve"> طلاب</w:t>
      </w:r>
      <w:r w:rsidRPr="005C2753">
        <w:rPr>
          <w:color w:val="000000"/>
          <w:sz w:val="32"/>
          <w:szCs w:val="32"/>
          <w:rtl/>
        </w:rPr>
        <w:t xml:space="preserve">.... - </w:t>
      </w:r>
      <w:r w:rsidRPr="005C2753">
        <w:rPr>
          <w:rFonts w:hint="cs"/>
          <w:color w:val="000000"/>
          <w:sz w:val="32"/>
          <w:szCs w:val="32"/>
          <w:rtl/>
        </w:rPr>
        <w:t>طالبات</w:t>
      </w:r>
      <w:r w:rsidRPr="005C2753">
        <w:rPr>
          <w:color w:val="000000"/>
          <w:sz w:val="32"/>
          <w:szCs w:val="32"/>
          <w:rtl/>
        </w:rPr>
        <w:t>.......</w:t>
      </w:r>
      <w:r w:rsidRPr="005C2753">
        <w:rPr>
          <w:rFonts w:hint="cs"/>
          <w:color w:val="000000"/>
          <w:sz w:val="32"/>
          <w:szCs w:val="32"/>
          <w:rtl/>
        </w:rPr>
        <w:t>طلبة</w:t>
      </w:r>
      <w:r w:rsidRPr="005C2753">
        <w:rPr>
          <w:color w:val="000000"/>
          <w:sz w:val="32"/>
          <w:szCs w:val="32"/>
          <w:rtl/>
        </w:rPr>
        <w:t>......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منسق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البرنامج</w:t>
      </w:r>
      <w:r w:rsidRPr="005C2753">
        <w:rPr>
          <w:color w:val="000000"/>
          <w:sz w:val="32"/>
          <w:szCs w:val="32"/>
          <w:rtl/>
        </w:rPr>
        <w:t xml:space="preserve"> 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يوم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و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تاريخ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    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وصف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موجز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عن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rPr>
          <w:color w:val="000000"/>
          <w:sz w:val="32"/>
          <w:szCs w:val="32"/>
          <w:rtl/>
        </w:rPr>
      </w:pPr>
      <w:r w:rsidRPr="005C2753">
        <w:rPr>
          <w:rFonts w:hint="cs"/>
          <w:color w:val="9BBB59"/>
          <w:sz w:val="32"/>
          <w:szCs w:val="32"/>
          <w:rtl/>
        </w:rPr>
        <w:t>المعيار</w:t>
      </w:r>
      <w:r w:rsidRPr="005C2753">
        <w:rPr>
          <w:color w:val="9BBB59"/>
          <w:sz w:val="32"/>
          <w:szCs w:val="32"/>
          <w:rtl/>
        </w:rPr>
        <w:t xml:space="preserve"> </w:t>
      </w:r>
      <w:r w:rsidRPr="005C2753">
        <w:rPr>
          <w:rFonts w:hint="cs"/>
          <w:color w:val="9BBB59"/>
          <w:sz w:val="32"/>
          <w:szCs w:val="32"/>
          <w:rtl/>
        </w:rPr>
        <w:t>الأول</w:t>
      </w:r>
      <w:r w:rsidRPr="005C2753">
        <w:rPr>
          <w:color w:val="9BBB59"/>
          <w:sz w:val="32"/>
          <w:szCs w:val="32"/>
          <w:rtl/>
        </w:rPr>
        <w:t xml:space="preserve"> : </w:t>
      </w:r>
      <w:r w:rsidRPr="005C2753">
        <w:rPr>
          <w:rFonts w:hint="cs"/>
          <w:color w:val="000000"/>
          <w:sz w:val="32"/>
          <w:szCs w:val="32"/>
          <w:rtl/>
        </w:rPr>
        <w:t>الرؤية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والرسالة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والغايات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والأهداف</w:t>
      </w:r>
      <w:r w:rsidRPr="005C2753">
        <w:rPr>
          <w:color w:val="000000"/>
          <w:sz w:val="32"/>
          <w:szCs w:val="32"/>
          <w:rtl/>
        </w:rPr>
        <w:t xml:space="preserve">   ( </w:t>
      </w:r>
      <w:r w:rsidRPr="005C2753">
        <w:rPr>
          <w:rFonts w:hint="cs"/>
          <w:color w:val="000000"/>
          <w:sz w:val="32"/>
          <w:szCs w:val="32"/>
          <w:rtl/>
        </w:rPr>
        <w:t>التقدير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الإجمالي</w:t>
      </w:r>
      <w:r w:rsidRPr="005C2753">
        <w:rPr>
          <w:color w:val="000000"/>
          <w:sz w:val="32"/>
          <w:szCs w:val="32"/>
          <w:rtl/>
        </w:rPr>
        <w:t xml:space="preserve"> 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490" w:type="pct"/>
        <w:tblInd w:w="-517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994"/>
        <w:gridCol w:w="3402"/>
        <w:gridCol w:w="2128"/>
        <w:gridCol w:w="2833"/>
      </w:tblGrid>
      <w:tr w:rsidR="0007772A" w:rsidRPr="005C2753" w:rsidTr="00AF3A4C">
        <w:trPr>
          <w:trHeight w:val="57"/>
        </w:trPr>
        <w:tc>
          <w:tcPr>
            <w:tcW w:w="531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18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1137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jc w:val="center"/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  <w:p w:rsidR="0007772A" w:rsidRPr="005C2753" w:rsidRDefault="0007772A" w:rsidP="00AF3A4C">
            <w:pPr>
              <w:spacing w:after="0"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</w:p>
        </w:tc>
        <w:tc>
          <w:tcPr>
            <w:tcW w:w="151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521"/>
        </w:trPr>
        <w:tc>
          <w:tcPr>
            <w:tcW w:w="531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1-1</w:t>
            </w:r>
          </w:p>
        </w:tc>
        <w:tc>
          <w:tcPr>
            <w:tcW w:w="1818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مناسبة رسالة البرنامج</w:t>
            </w:r>
          </w:p>
        </w:tc>
        <w:tc>
          <w:tcPr>
            <w:tcW w:w="1137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  <w:rtl/>
                <w:lang w:bidi="ar-LB"/>
              </w:rPr>
            </w:pPr>
          </w:p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531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1-2</w:t>
            </w:r>
          </w:p>
        </w:tc>
        <w:tc>
          <w:tcPr>
            <w:tcW w:w="1818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فائدة صيغة رسالة البرنامج</w:t>
            </w:r>
          </w:p>
        </w:tc>
        <w:tc>
          <w:tcPr>
            <w:tcW w:w="1137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  <w:rtl/>
                <w:lang w:bidi="ar-LB"/>
              </w:rPr>
            </w:pPr>
          </w:p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531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1-3</w:t>
            </w:r>
          </w:p>
        </w:tc>
        <w:tc>
          <w:tcPr>
            <w:tcW w:w="1818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وضع الرسالة ومراجعتها</w:t>
            </w:r>
          </w:p>
        </w:tc>
        <w:tc>
          <w:tcPr>
            <w:tcW w:w="1137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  <w:rtl/>
                <w:lang w:bidi="ar-LB"/>
              </w:rPr>
            </w:pPr>
          </w:p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531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1-4</w:t>
            </w:r>
          </w:p>
        </w:tc>
        <w:tc>
          <w:tcPr>
            <w:tcW w:w="1818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استخدام الرسالة</w:t>
            </w:r>
          </w:p>
        </w:tc>
        <w:tc>
          <w:tcPr>
            <w:tcW w:w="1137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  <w:rtl/>
                <w:lang w:bidi="ar-LB"/>
              </w:rPr>
            </w:pPr>
          </w:p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531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1-5</w:t>
            </w:r>
          </w:p>
        </w:tc>
        <w:tc>
          <w:tcPr>
            <w:tcW w:w="1818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العلاقة بين الرسالة، والغايات، والأهداف</w:t>
            </w:r>
          </w:p>
        </w:tc>
        <w:tc>
          <w:tcPr>
            <w:tcW w:w="1137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  <w:rtl/>
                <w:lang w:bidi="ar-LB"/>
              </w:rPr>
            </w:pPr>
          </w:p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after="0" w:line="240" w:lineRule="exac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76923C"/>
          <w:sz w:val="32"/>
          <w:szCs w:val="32"/>
          <w:rtl/>
        </w:rPr>
      </w:pPr>
      <w:r w:rsidRPr="005C2753">
        <w:rPr>
          <w:rFonts w:hint="cs"/>
          <w:b/>
          <w:bCs/>
          <w:color w:val="76923C"/>
          <w:sz w:val="32"/>
          <w:szCs w:val="32"/>
          <w:rtl/>
        </w:rPr>
        <w:lastRenderedPageBreak/>
        <w:t>المعيار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الثاني</w:t>
      </w:r>
      <w:r w:rsidRPr="005C2753">
        <w:rPr>
          <w:b/>
          <w:bCs/>
          <w:color w:val="76923C"/>
          <w:sz w:val="32"/>
          <w:szCs w:val="32"/>
          <w:rtl/>
        </w:rPr>
        <w:t xml:space="preserve"> :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 xml:space="preserve"> إدارة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البرنامج</w:t>
      </w:r>
      <w:r w:rsidRPr="005C2753">
        <w:rPr>
          <w:b/>
          <w:bCs/>
          <w:color w:val="76923C"/>
          <w:sz w:val="32"/>
          <w:szCs w:val="32"/>
          <w:rtl/>
        </w:rPr>
        <w:t xml:space="preserve">  (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التقدير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الإجمالي</w:t>
      </w:r>
      <w:r w:rsidRPr="005C2753">
        <w:rPr>
          <w:b/>
          <w:bCs/>
          <w:color w:val="76923C"/>
          <w:sz w:val="32"/>
          <w:szCs w:val="32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353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10"/>
        <w:gridCol w:w="1853"/>
        <w:gridCol w:w="3403"/>
      </w:tblGrid>
      <w:tr w:rsidR="0007772A" w:rsidRPr="005C2753" w:rsidTr="00AF3A4C">
        <w:trPr>
          <w:trHeight w:val="734"/>
        </w:trPr>
        <w:tc>
          <w:tcPr>
            <w:tcW w:w="415" w:type="pct"/>
            <w:shd w:val="clear" w:color="auto" w:fill="E6EED5"/>
            <w:hideMark/>
          </w:tcPr>
          <w:p w:rsidR="0007772A" w:rsidRPr="005C2753" w:rsidRDefault="0007772A" w:rsidP="00AF3A4C">
            <w:pPr>
              <w:spacing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704" w:type="pct"/>
            <w:shd w:val="clear" w:color="auto" w:fill="CDDDAC"/>
            <w:hideMark/>
          </w:tcPr>
          <w:p w:rsidR="0007772A" w:rsidRPr="005C2753" w:rsidRDefault="0007772A" w:rsidP="00AF3A4C">
            <w:pPr>
              <w:spacing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1015" w:type="pct"/>
            <w:shd w:val="clear" w:color="auto" w:fill="E6EED5"/>
            <w:hideMark/>
          </w:tcPr>
          <w:p w:rsidR="0007772A" w:rsidRPr="005C2753" w:rsidRDefault="0007772A" w:rsidP="00AF3A4C">
            <w:pPr>
              <w:spacing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65" w:type="pct"/>
            <w:shd w:val="clear" w:color="auto" w:fill="E6EED5"/>
            <w:hideMark/>
          </w:tcPr>
          <w:p w:rsidR="0007772A" w:rsidRPr="005C2753" w:rsidRDefault="0007772A" w:rsidP="00AF3A4C">
            <w:pPr>
              <w:spacing w:line="240" w:lineRule="exact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1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2-1</w:t>
            </w:r>
          </w:p>
        </w:tc>
        <w:tc>
          <w:tcPr>
            <w:tcW w:w="170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القيادة</w:t>
            </w:r>
          </w:p>
        </w:tc>
        <w:tc>
          <w:tcPr>
            <w:tcW w:w="1015" w:type="pct"/>
            <w:shd w:val="clear" w:color="auto" w:fill="CDDDAC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pct"/>
            <w:shd w:val="clear" w:color="auto" w:fill="CDDDAC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1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2-2</w:t>
            </w:r>
          </w:p>
        </w:tc>
        <w:tc>
          <w:tcPr>
            <w:tcW w:w="170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عمليات التخطيط</w:t>
            </w:r>
          </w:p>
        </w:tc>
        <w:tc>
          <w:tcPr>
            <w:tcW w:w="1015" w:type="pct"/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pct"/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1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2-3</w:t>
            </w:r>
          </w:p>
        </w:tc>
        <w:tc>
          <w:tcPr>
            <w:tcW w:w="170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العلاقة بين قسمي الطلاب والطالبات</w:t>
            </w:r>
          </w:p>
        </w:tc>
        <w:tc>
          <w:tcPr>
            <w:tcW w:w="1015" w:type="pct"/>
            <w:shd w:val="clear" w:color="auto" w:fill="CDDDAC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pct"/>
            <w:shd w:val="clear" w:color="auto" w:fill="CDDDAC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1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2-4</w:t>
            </w:r>
          </w:p>
        </w:tc>
        <w:tc>
          <w:tcPr>
            <w:tcW w:w="170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الالتزام الأخلاقي</w:t>
            </w:r>
          </w:p>
        </w:tc>
        <w:tc>
          <w:tcPr>
            <w:tcW w:w="1015" w:type="pct"/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pct"/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1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2-5</w:t>
            </w:r>
          </w:p>
        </w:tc>
        <w:tc>
          <w:tcPr>
            <w:tcW w:w="170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exact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السياسات واللوائح التنظيمية</w:t>
            </w:r>
          </w:p>
        </w:tc>
        <w:tc>
          <w:tcPr>
            <w:tcW w:w="1015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line="240" w:lineRule="exact"/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pStyle w:val="a3"/>
        <w:numPr>
          <w:ilvl w:val="0"/>
          <w:numId w:val="2"/>
        </w:num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line="240" w:lineRule="auto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الثالث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إدارة</w:t>
      </w:r>
      <w:r w:rsidRPr="005C2753">
        <w:rPr>
          <w:b/>
          <w:bCs/>
          <w:color w:val="76923C"/>
          <w:sz w:val="36"/>
          <w:szCs w:val="36"/>
          <w:rtl/>
        </w:rPr>
        <w:t xml:space="preserve"> 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ضمان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جودة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البرنامج</w:t>
      </w:r>
      <w:r w:rsidRPr="005C2753">
        <w:rPr>
          <w:b/>
          <w:bCs/>
          <w:color w:val="76923C"/>
          <w:sz w:val="36"/>
          <w:szCs w:val="36"/>
          <w:rtl/>
        </w:rPr>
        <w:t xml:space="preserve"> 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</w:t>
      </w:r>
      <w:r w:rsidRPr="005C2753">
        <w:rPr>
          <w:b/>
          <w:bCs/>
          <w:color w:val="76923C"/>
          <w:sz w:val="36"/>
          <w:szCs w:val="36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3-1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الالتزام بتحسين الجودة في البرنامج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3-2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 xml:space="preserve">نطاق عمليات ضمان الجودة </w:t>
            </w:r>
          </w:p>
        </w:tc>
        <w:tc>
          <w:tcPr>
            <w:tcW w:w="911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3-3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إدارة عمليات ضمان الجودة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3-4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 xml:space="preserve">استخدام مؤشرات الأداء ونقاط المقارنة المرجعية </w:t>
            </w:r>
          </w:p>
        </w:tc>
        <w:tc>
          <w:tcPr>
            <w:tcW w:w="911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3-5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التحقق المستقل من التقويم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Pr="005C2753" w:rsidRDefault="0007772A" w:rsidP="0007772A">
      <w:pPr>
        <w:spacing w:after="0"/>
        <w:rPr>
          <w:b/>
          <w:bCs/>
          <w:color w:val="76923C"/>
          <w:sz w:val="36"/>
          <w:szCs w:val="36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76923C"/>
          <w:sz w:val="36"/>
          <w:szCs w:val="36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C0504D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الرابع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التعلم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والتعليم</w:t>
      </w:r>
      <w:r w:rsidRPr="005C2753">
        <w:rPr>
          <w:b/>
          <w:bCs/>
          <w:color w:val="76923C"/>
          <w:sz w:val="36"/>
          <w:szCs w:val="36"/>
          <w:rtl/>
        </w:rPr>
        <w:t xml:space="preserve"> 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الإجمالي</w:t>
      </w:r>
      <w:r w:rsidRPr="005C2753">
        <w:rPr>
          <w:b/>
          <w:bCs/>
          <w:color w:val="76923C"/>
          <w:sz w:val="36"/>
          <w:szCs w:val="36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10228" w:type="dxa"/>
        <w:tblInd w:w="-65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009"/>
        <w:gridCol w:w="1744"/>
        <w:gridCol w:w="3483"/>
      </w:tblGrid>
      <w:tr w:rsidR="0007772A" w:rsidRPr="005C2753" w:rsidTr="00AF3A4C">
        <w:trPr>
          <w:trHeight w:val="57"/>
        </w:trPr>
        <w:tc>
          <w:tcPr>
            <w:tcW w:w="992" w:type="dxa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1744" w:type="dxa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3483" w:type="dxa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4-1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نواتج تعلم الطلبة</w:t>
            </w:r>
          </w:p>
        </w:tc>
        <w:tc>
          <w:tcPr>
            <w:tcW w:w="1744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CDDDAC"/>
          </w:tcPr>
          <w:p w:rsidR="0007772A" w:rsidRPr="005C2753" w:rsidRDefault="0007772A" w:rsidP="00AF3A4C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4-2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عمليات تطوير البرنامج</w:t>
            </w:r>
          </w:p>
        </w:tc>
        <w:tc>
          <w:tcPr>
            <w:tcW w:w="1744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4-3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عمليات تقويم البرنامج ومراجعته</w:t>
            </w:r>
          </w:p>
        </w:tc>
        <w:tc>
          <w:tcPr>
            <w:tcW w:w="1744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4-4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تقييم الطلبة</w:t>
            </w:r>
          </w:p>
        </w:tc>
        <w:tc>
          <w:tcPr>
            <w:tcW w:w="1744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4-5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المساعدات التعليمية للطلبة</w:t>
            </w:r>
          </w:p>
        </w:tc>
        <w:tc>
          <w:tcPr>
            <w:tcW w:w="1744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4-6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جودة التدريس</w:t>
            </w:r>
          </w:p>
        </w:tc>
        <w:tc>
          <w:tcPr>
            <w:tcW w:w="1744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4-7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دعم جهود تحسين جودة التدريس</w:t>
            </w:r>
          </w:p>
        </w:tc>
        <w:tc>
          <w:tcPr>
            <w:tcW w:w="1744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4-8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مؤهلات هيئة التدريس وخبراتهم</w:t>
            </w:r>
          </w:p>
        </w:tc>
        <w:tc>
          <w:tcPr>
            <w:tcW w:w="1744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4-9</w:t>
            </w:r>
          </w:p>
        </w:tc>
        <w:tc>
          <w:tcPr>
            <w:tcW w:w="4009" w:type="dxa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أنشطة الخبرة الميدانية</w:t>
            </w:r>
          </w:p>
        </w:tc>
        <w:tc>
          <w:tcPr>
            <w:tcW w:w="1744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rPr>
          <w:trHeight w:val="57"/>
        </w:trPr>
        <w:tc>
          <w:tcPr>
            <w:tcW w:w="992" w:type="dxa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4-10</w:t>
            </w:r>
          </w:p>
        </w:tc>
        <w:tc>
          <w:tcPr>
            <w:tcW w:w="4009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line="240" w:lineRule="auto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ترتيبات الشراكة مع مؤسسات أخرى</w:t>
            </w:r>
          </w:p>
        </w:tc>
        <w:tc>
          <w:tcPr>
            <w:tcW w:w="1744" w:type="dxa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3" w:type="dxa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76923C"/>
          <w:sz w:val="32"/>
          <w:szCs w:val="32"/>
          <w:rtl/>
        </w:rPr>
      </w:pPr>
      <w:r w:rsidRPr="005C2753">
        <w:rPr>
          <w:rFonts w:hint="cs"/>
          <w:b/>
          <w:bCs/>
          <w:color w:val="76923C"/>
          <w:sz w:val="40"/>
          <w:szCs w:val="40"/>
          <w:rtl/>
        </w:rPr>
        <w:lastRenderedPageBreak/>
        <w:t>المعيار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الخامس</w:t>
      </w:r>
      <w:r w:rsidRPr="005C2753">
        <w:rPr>
          <w:b/>
          <w:bCs/>
          <w:color w:val="76923C"/>
          <w:sz w:val="40"/>
          <w:szCs w:val="40"/>
          <w:rtl/>
        </w:rPr>
        <w:t xml:space="preserve"> :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إدارة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شؤون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الطلاب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والخدمات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 xml:space="preserve">المساندة </w:t>
      </w:r>
      <w:r w:rsidRPr="005C2753">
        <w:rPr>
          <w:b/>
          <w:bCs/>
          <w:color w:val="76923C"/>
          <w:sz w:val="32"/>
          <w:szCs w:val="32"/>
          <w:rtl/>
        </w:rPr>
        <w:t>(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التقدير</w:t>
      </w:r>
      <w:r w:rsidRPr="005C2753">
        <w:rPr>
          <w:b/>
          <w:bCs/>
          <w:color w:val="76923C"/>
          <w:sz w:val="32"/>
          <w:szCs w:val="32"/>
          <w:rtl/>
        </w:rPr>
        <w:t xml:space="preserve"> 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5-1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CA0350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CA0350">
              <w:rPr>
                <w:sz w:val="32"/>
                <w:szCs w:val="32"/>
                <w:rtl/>
                <w:lang w:bidi="ar-LB"/>
              </w:rPr>
              <w:t>قبول الطلبة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5-2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CA0350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CA0350">
              <w:rPr>
                <w:sz w:val="32"/>
                <w:szCs w:val="32"/>
                <w:rtl/>
                <w:lang w:bidi="ar-LB"/>
              </w:rPr>
              <w:t>سجلات الطلبة</w:t>
            </w:r>
          </w:p>
        </w:tc>
        <w:tc>
          <w:tcPr>
            <w:tcW w:w="911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5-3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CA0350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CA0350">
              <w:rPr>
                <w:sz w:val="32"/>
                <w:szCs w:val="32"/>
                <w:rtl/>
                <w:lang w:bidi="ar-LB"/>
              </w:rPr>
              <w:t>إدارة شؤون الطلبة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5-4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CA0350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CA0350">
              <w:rPr>
                <w:sz w:val="32"/>
                <w:szCs w:val="32"/>
                <w:rtl/>
                <w:lang w:bidi="ar-EG"/>
              </w:rPr>
              <w:t>خدمات التوجيه والإرشاد الطلابي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السادس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 xml:space="preserve"> مصادر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التعلم</w:t>
      </w:r>
      <w:r w:rsidRPr="005C2753">
        <w:rPr>
          <w:b/>
          <w:bCs/>
          <w:color w:val="76923C"/>
          <w:sz w:val="36"/>
          <w:szCs w:val="36"/>
          <w:rtl/>
        </w:rPr>
        <w:t xml:space="preserve">        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الإجمالي</w:t>
      </w:r>
      <w:r w:rsidRPr="005C2753">
        <w:rPr>
          <w:b/>
          <w:bCs/>
          <w:color w:val="76923C"/>
          <w:sz w:val="36"/>
          <w:szCs w:val="36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6-</w:t>
            </w:r>
            <w:r w:rsidRPr="005C2753">
              <w:rPr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التخطيط والتقويم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6-2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التنظيم</w:t>
            </w:r>
          </w:p>
        </w:tc>
        <w:tc>
          <w:tcPr>
            <w:tcW w:w="911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E6EED5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LB"/>
              </w:rPr>
              <w:t>6-3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دعم المستخدمين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</w:rPr>
              <w:t>6-4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5C2753">
              <w:rPr>
                <w:color w:val="000000"/>
                <w:sz w:val="32"/>
                <w:szCs w:val="32"/>
                <w:rtl/>
              </w:rPr>
              <w:t>ال</w:t>
            </w:r>
            <w:r w:rsidRPr="005C2753">
              <w:rPr>
                <w:color w:val="000000"/>
                <w:sz w:val="32"/>
                <w:szCs w:val="32"/>
                <w:rtl/>
                <w:lang w:bidi="ar-EG"/>
              </w:rPr>
              <w:t>موارد  والمرافق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07772A" w:rsidRDefault="0007772A" w:rsidP="0007772A">
      <w:pPr>
        <w:rPr>
          <w:b/>
          <w:bCs/>
          <w:sz w:val="32"/>
          <w:szCs w:val="32"/>
          <w:rtl/>
        </w:rPr>
      </w:pP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Pr="0081794B" w:rsidRDefault="0007772A" w:rsidP="0007772A">
      <w:pPr>
        <w:rPr>
          <w:b/>
          <w:bCs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السابع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المرافق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والتجهيزات</w:t>
      </w:r>
      <w:r w:rsidRPr="005C2753">
        <w:rPr>
          <w:b/>
          <w:bCs/>
          <w:color w:val="76923C"/>
          <w:sz w:val="36"/>
          <w:szCs w:val="36"/>
          <w:rtl/>
        </w:rPr>
        <w:t xml:space="preserve">     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الإجمالي</w:t>
      </w:r>
      <w:r w:rsidRPr="005C2753">
        <w:rPr>
          <w:b/>
          <w:bCs/>
          <w:color w:val="76923C"/>
          <w:sz w:val="36"/>
          <w:szCs w:val="36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7-1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السياس</w:t>
            </w:r>
            <w:r w:rsidRPr="005C2753">
              <w:rPr>
                <w:sz w:val="32"/>
                <w:szCs w:val="32"/>
                <w:rtl/>
              </w:rPr>
              <w:t>ة</w:t>
            </w:r>
            <w:r w:rsidRPr="005C2753">
              <w:rPr>
                <w:sz w:val="32"/>
                <w:szCs w:val="32"/>
                <w:rtl/>
                <w:lang w:bidi="ar-LB"/>
              </w:rPr>
              <w:t xml:space="preserve"> العامة والتخطيط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7-2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جودة المرافق والتجهيزات وكفايتها</w:t>
            </w:r>
          </w:p>
        </w:tc>
        <w:tc>
          <w:tcPr>
            <w:tcW w:w="911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7-3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الإدارة والشؤون الإدارية</w:t>
            </w:r>
            <w:r w:rsidRPr="005C2753">
              <w:rPr>
                <w:sz w:val="32"/>
                <w:szCs w:val="32"/>
                <w:rtl/>
                <w:lang w:bidi="ar-LB"/>
              </w:rPr>
              <w:t xml:space="preserve"> للمرافق والأجهزة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7-4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تقنية المعلومات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40"/>
          <w:szCs w:val="40"/>
          <w:rtl/>
        </w:rPr>
      </w:pPr>
      <w:r w:rsidRPr="005C2753">
        <w:rPr>
          <w:rFonts w:hint="cs"/>
          <w:b/>
          <w:bCs/>
          <w:color w:val="76923C"/>
          <w:sz w:val="40"/>
          <w:szCs w:val="40"/>
          <w:rtl/>
        </w:rPr>
        <w:lastRenderedPageBreak/>
        <w:t>المعيار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الثامن</w:t>
      </w:r>
      <w:r w:rsidRPr="005C2753">
        <w:rPr>
          <w:b/>
          <w:bCs/>
          <w:color w:val="76923C"/>
          <w:sz w:val="40"/>
          <w:szCs w:val="40"/>
          <w:rtl/>
        </w:rPr>
        <w:t xml:space="preserve"> :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التخطيط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والادارة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المالية</w:t>
      </w:r>
      <w:r w:rsidRPr="005C2753">
        <w:rPr>
          <w:b/>
          <w:bCs/>
          <w:color w:val="76923C"/>
          <w:sz w:val="40"/>
          <w:szCs w:val="40"/>
          <w:rtl/>
        </w:rPr>
        <w:t xml:space="preserve">  (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التقدير</w:t>
      </w:r>
      <w:r w:rsidRPr="005C2753">
        <w:rPr>
          <w:b/>
          <w:bCs/>
          <w:color w:val="76923C"/>
          <w:sz w:val="40"/>
          <w:szCs w:val="40"/>
          <w:rtl/>
        </w:rPr>
        <w:t xml:space="preserve"> </w:t>
      </w:r>
      <w:r w:rsidRPr="005C2753">
        <w:rPr>
          <w:rFonts w:hint="cs"/>
          <w:b/>
          <w:bCs/>
          <w:color w:val="76923C"/>
          <w:sz w:val="40"/>
          <w:szCs w:val="40"/>
          <w:rtl/>
        </w:rPr>
        <w:t>الإجمالي</w:t>
      </w:r>
      <w:r w:rsidRPr="005C2753">
        <w:rPr>
          <w:b/>
          <w:bCs/>
          <w:color w:val="76923C"/>
          <w:sz w:val="40"/>
          <w:szCs w:val="40"/>
          <w:rtl/>
        </w:rPr>
        <w:t>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8-1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 xml:space="preserve">التخطيط المالي وإعداد الميزانية 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8-2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الإدارة المالية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Pr="0081794B" w:rsidRDefault="0007772A" w:rsidP="0007772A">
      <w:pPr>
        <w:rPr>
          <w:b/>
          <w:bCs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32"/>
          <w:szCs w:val="32"/>
          <w:rtl/>
        </w:rPr>
      </w:pPr>
      <w:r w:rsidRPr="005C2753">
        <w:rPr>
          <w:rFonts w:hint="cs"/>
          <w:b/>
          <w:bCs/>
          <w:color w:val="76923C"/>
          <w:sz w:val="32"/>
          <w:szCs w:val="32"/>
          <w:rtl/>
        </w:rPr>
        <w:lastRenderedPageBreak/>
        <w:t>المعيار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التاسع</w:t>
      </w:r>
      <w:r w:rsidRPr="005C2753">
        <w:rPr>
          <w:b/>
          <w:bCs/>
          <w:color w:val="76923C"/>
          <w:sz w:val="32"/>
          <w:szCs w:val="32"/>
          <w:rtl/>
        </w:rPr>
        <w:t xml:space="preserve"> :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عمليات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التوظيف</w:t>
      </w:r>
      <w:r w:rsidRPr="005C2753">
        <w:rPr>
          <w:b/>
          <w:bCs/>
          <w:color w:val="76923C"/>
          <w:sz w:val="32"/>
          <w:szCs w:val="32"/>
          <w:rtl/>
        </w:rPr>
        <w:t xml:space="preserve">           (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التقدير</w:t>
      </w:r>
      <w:r w:rsidRPr="005C2753">
        <w:rPr>
          <w:b/>
          <w:bCs/>
          <w:color w:val="76923C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76923C"/>
          <w:sz w:val="32"/>
          <w:szCs w:val="32"/>
          <w:rtl/>
        </w:rPr>
        <w:t>الإجمالي</w:t>
      </w:r>
      <w:r w:rsidRPr="005C2753">
        <w:rPr>
          <w:b/>
          <w:bCs/>
          <w:color w:val="76923C"/>
          <w:sz w:val="32"/>
          <w:szCs w:val="32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58"/>
        <w:gridCol w:w="3109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445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color w:val="4F6228"/>
                <w:sz w:val="32"/>
                <w:szCs w:val="32"/>
              </w:rPr>
            </w:pPr>
            <w:r w:rsidRPr="005C2753">
              <w:rPr>
                <w:b/>
                <w:bCs/>
                <w:color w:val="4F6228"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4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9-1</w:t>
            </w:r>
          </w:p>
        </w:tc>
        <w:tc>
          <w:tcPr>
            <w:tcW w:w="1824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التوظيف (والتعيين)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445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9-2</w:t>
            </w:r>
          </w:p>
        </w:tc>
        <w:tc>
          <w:tcPr>
            <w:tcW w:w="1824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التطوير الشخصي والوظيفي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Pr="0081794B" w:rsidRDefault="0007772A" w:rsidP="0007772A">
      <w:pPr>
        <w:rPr>
          <w:b/>
          <w:bCs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rPr>
          <w:b/>
          <w:bCs/>
          <w:color w:val="76923C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العاشر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 xml:space="preserve"> البحث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العلمي</w:t>
      </w:r>
      <w:r w:rsidRPr="005C2753">
        <w:rPr>
          <w:b/>
          <w:bCs/>
          <w:color w:val="76923C"/>
          <w:sz w:val="36"/>
          <w:szCs w:val="36"/>
          <w:rtl/>
        </w:rPr>
        <w:t xml:space="preserve">         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الإجمالي</w:t>
      </w:r>
      <w:r w:rsidRPr="005C2753">
        <w:rPr>
          <w:b/>
          <w:bCs/>
          <w:color w:val="76923C"/>
          <w:sz w:val="36"/>
          <w:szCs w:val="36"/>
          <w:rtl/>
        </w:rPr>
        <w:t>.............)</w:t>
      </w:r>
    </w:p>
    <w:p w:rsidR="0007772A" w:rsidRPr="00873284" w:rsidRDefault="0007772A" w:rsidP="0007772A">
      <w:pPr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901"/>
        <w:gridCol w:w="2966"/>
        <w:gridCol w:w="1553"/>
        <w:gridCol w:w="3102"/>
      </w:tblGrid>
      <w:tr w:rsidR="0007772A" w:rsidRPr="005C2753" w:rsidTr="00AF3A4C">
        <w:trPr>
          <w:trHeight w:val="734"/>
        </w:trPr>
        <w:tc>
          <w:tcPr>
            <w:tcW w:w="529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1740" w:type="pct"/>
            <w:shd w:val="clear" w:color="auto" w:fill="CDDDAC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11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820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529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10-1</w:t>
            </w:r>
          </w:p>
        </w:tc>
        <w:tc>
          <w:tcPr>
            <w:tcW w:w="1740" w:type="pct"/>
            <w:shd w:val="clear" w:color="auto" w:fill="CDDDAC"/>
            <w:hideMark/>
          </w:tcPr>
          <w:p w:rsidR="0007772A" w:rsidRPr="0035655F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5655F">
              <w:rPr>
                <w:color w:val="000000"/>
                <w:sz w:val="32"/>
                <w:szCs w:val="32"/>
                <w:rtl/>
              </w:rPr>
              <w:t>مشاركة هيئة التدريس والطلبة في البحث العلمي</w:t>
            </w:r>
          </w:p>
        </w:tc>
        <w:tc>
          <w:tcPr>
            <w:tcW w:w="911" w:type="pct"/>
            <w:shd w:val="clear" w:color="auto" w:fill="CDDDAC"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shd w:val="clear" w:color="auto" w:fill="CDDDAC"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529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</w:rPr>
              <w:t>10-2</w:t>
            </w:r>
          </w:p>
        </w:tc>
        <w:tc>
          <w:tcPr>
            <w:tcW w:w="1740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35655F" w:rsidRDefault="0007772A" w:rsidP="00AF3A4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35655F">
              <w:rPr>
                <w:color w:val="000000"/>
                <w:sz w:val="32"/>
                <w:szCs w:val="32"/>
                <w:rtl/>
              </w:rPr>
              <w:t>المرافق والتجهيزات البحثية</w:t>
            </w:r>
          </w:p>
        </w:tc>
        <w:tc>
          <w:tcPr>
            <w:tcW w:w="911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............................................................................................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Pr="0081794B" w:rsidRDefault="0007772A" w:rsidP="0007772A">
      <w:pPr>
        <w:rPr>
          <w:b/>
          <w:bCs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Pr="005C2753" w:rsidRDefault="0007772A" w:rsidP="0007772A">
      <w:pPr>
        <w:rPr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b/>
          <w:bCs/>
          <w:color w:val="C0504D"/>
          <w:sz w:val="32"/>
          <w:szCs w:val="32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5C2753" w:rsidRDefault="0007772A" w:rsidP="0007772A">
      <w:pPr>
        <w:spacing w:after="0"/>
        <w:rPr>
          <w:b/>
          <w:bCs/>
          <w:color w:val="C0504D"/>
          <w:sz w:val="36"/>
          <w:szCs w:val="36"/>
          <w:rtl/>
        </w:rPr>
      </w:pPr>
      <w:r w:rsidRPr="005C2753">
        <w:rPr>
          <w:rFonts w:hint="cs"/>
          <w:b/>
          <w:bCs/>
          <w:color w:val="76923C"/>
          <w:sz w:val="36"/>
          <w:szCs w:val="36"/>
          <w:rtl/>
        </w:rPr>
        <w:lastRenderedPageBreak/>
        <w:t>المعيار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الحادي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عشر</w:t>
      </w:r>
      <w:r w:rsidRPr="005C2753">
        <w:rPr>
          <w:b/>
          <w:bCs/>
          <w:color w:val="76923C"/>
          <w:sz w:val="36"/>
          <w:szCs w:val="36"/>
          <w:rtl/>
        </w:rPr>
        <w:t xml:space="preserve"> :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العلاقات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مع</w:t>
      </w:r>
      <w:r w:rsidRPr="005C2753">
        <w:rPr>
          <w:b/>
          <w:bCs/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المجتمع</w:t>
      </w:r>
      <w:r w:rsidRPr="005C2753">
        <w:rPr>
          <w:b/>
          <w:bCs/>
          <w:color w:val="76923C"/>
          <w:sz w:val="36"/>
          <w:szCs w:val="36"/>
          <w:rtl/>
        </w:rPr>
        <w:t xml:space="preserve"> (</w:t>
      </w:r>
      <w:r w:rsidRPr="005C2753">
        <w:rPr>
          <w:rFonts w:hint="cs"/>
          <w:b/>
          <w:bCs/>
          <w:color w:val="76923C"/>
          <w:sz w:val="36"/>
          <w:szCs w:val="36"/>
          <w:rtl/>
        </w:rPr>
        <w:t>التقدير الإجمالي</w:t>
      </w:r>
      <w:r w:rsidRPr="005C2753">
        <w:rPr>
          <w:b/>
          <w:bCs/>
          <w:color w:val="76923C"/>
          <w:sz w:val="36"/>
          <w:szCs w:val="36"/>
          <w:rtl/>
        </w:rPr>
        <w:t>......)</w:t>
      </w:r>
    </w:p>
    <w:p w:rsidR="0007772A" w:rsidRPr="00873284" w:rsidRDefault="0007772A" w:rsidP="0007772A">
      <w:pPr>
        <w:spacing w:after="0"/>
        <w:rPr>
          <w:b/>
          <w:bCs/>
          <w:sz w:val="32"/>
          <w:szCs w:val="32"/>
          <w:rtl/>
        </w:rPr>
      </w:pPr>
      <w:r w:rsidRPr="00873284">
        <w:rPr>
          <w:rFonts w:hint="cs"/>
          <w:b/>
          <w:bCs/>
          <w:sz w:val="32"/>
          <w:szCs w:val="32"/>
          <w:rtl/>
        </w:rPr>
        <w:t>تقييم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المعايير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الفرعية</w:t>
      </w:r>
    </w:p>
    <w:tbl>
      <w:tblPr>
        <w:bidiVisual/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902"/>
        <w:gridCol w:w="3826"/>
        <w:gridCol w:w="1701"/>
        <w:gridCol w:w="2093"/>
      </w:tblGrid>
      <w:tr w:rsidR="0007772A" w:rsidRPr="005C2753" w:rsidTr="00AF3A4C">
        <w:trPr>
          <w:trHeight w:val="734"/>
        </w:trPr>
        <w:tc>
          <w:tcPr>
            <w:tcW w:w="529" w:type="pct"/>
            <w:shd w:val="clear" w:color="auto" w:fill="E6EED5"/>
            <w:hideMark/>
          </w:tcPr>
          <w:p w:rsidR="0007772A" w:rsidRPr="005C2753" w:rsidRDefault="0007772A" w:rsidP="00AF3A4C">
            <w:pPr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الكود</w:t>
            </w:r>
          </w:p>
        </w:tc>
        <w:tc>
          <w:tcPr>
            <w:tcW w:w="2245" w:type="pct"/>
            <w:shd w:val="clear" w:color="auto" w:fill="CDDDAC"/>
            <w:hideMark/>
          </w:tcPr>
          <w:p w:rsidR="0007772A" w:rsidRPr="005C2753" w:rsidRDefault="0007772A" w:rsidP="00AF3A4C">
            <w:pPr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المعيار الفرعي</w:t>
            </w:r>
          </w:p>
        </w:tc>
        <w:tc>
          <w:tcPr>
            <w:tcW w:w="998" w:type="pct"/>
            <w:shd w:val="clear" w:color="auto" w:fill="E6EED5"/>
            <w:hideMark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التقدير النجمي</w:t>
            </w:r>
          </w:p>
        </w:tc>
        <w:tc>
          <w:tcPr>
            <w:tcW w:w="1228" w:type="pct"/>
            <w:shd w:val="clear" w:color="auto" w:fill="E6EED5"/>
            <w:hideMark/>
          </w:tcPr>
          <w:p w:rsidR="0007772A" w:rsidRPr="005C2753" w:rsidRDefault="0007772A" w:rsidP="00AF3A4C">
            <w:pPr>
              <w:jc w:val="center"/>
              <w:rPr>
                <w:b/>
                <w:bCs/>
                <w:sz w:val="32"/>
                <w:szCs w:val="32"/>
              </w:rPr>
            </w:pPr>
            <w:r w:rsidRPr="005C2753">
              <w:rPr>
                <w:b/>
                <w:bCs/>
                <w:sz w:val="32"/>
                <w:szCs w:val="32"/>
                <w:rtl/>
                <w:lang w:bidi="ar-LB"/>
              </w:rPr>
              <w:t>مبررات التقدير</w:t>
            </w:r>
          </w:p>
        </w:tc>
      </w:tr>
      <w:tr w:rsidR="0007772A" w:rsidRPr="005C2753" w:rsidTr="00AF3A4C">
        <w:trPr>
          <w:trHeight w:val="397"/>
        </w:trPr>
        <w:tc>
          <w:tcPr>
            <w:tcW w:w="529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11-1</w:t>
            </w:r>
          </w:p>
        </w:tc>
        <w:tc>
          <w:tcPr>
            <w:tcW w:w="2245" w:type="pct"/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السياسات حول العلاقات بالمجتمع</w:t>
            </w:r>
          </w:p>
        </w:tc>
        <w:tc>
          <w:tcPr>
            <w:tcW w:w="998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pct"/>
            <w:shd w:val="clear" w:color="auto" w:fill="CDDDAC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772A" w:rsidRPr="005C2753" w:rsidTr="00AF3A4C">
        <w:tc>
          <w:tcPr>
            <w:tcW w:w="529" w:type="pct"/>
            <w:tcBorders>
              <w:top w:val="single" w:sz="18" w:space="0" w:color="B3CC82"/>
            </w:tcBorders>
            <w:shd w:val="clear" w:color="auto" w:fill="E6EED5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11-2</w:t>
            </w:r>
          </w:p>
        </w:tc>
        <w:tc>
          <w:tcPr>
            <w:tcW w:w="2245" w:type="pct"/>
            <w:tcBorders>
              <w:top w:val="single" w:sz="18" w:space="0" w:color="B3CC82"/>
            </w:tcBorders>
            <w:shd w:val="clear" w:color="auto" w:fill="CDDDAC"/>
            <w:hideMark/>
          </w:tcPr>
          <w:p w:rsidR="0007772A" w:rsidRPr="005C2753" w:rsidRDefault="0007772A" w:rsidP="00AF3A4C">
            <w:pPr>
              <w:spacing w:after="0" w:line="240" w:lineRule="auto"/>
              <w:rPr>
                <w:sz w:val="32"/>
                <w:szCs w:val="32"/>
              </w:rPr>
            </w:pPr>
            <w:r w:rsidRPr="005C2753">
              <w:rPr>
                <w:sz w:val="32"/>
                <w:szCs w:val="32"/>
                <w:rtl/>
                <w:lang w:bidi="ar-LB"/>
              </w:rPr>
              <w:t>التفاعل مع المجتمع</w:t>
            </w:r>
          </w:p>
        </w:tc>
        <w:tc>
          <w:tcPr>
            <w:tcW w:w="998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pct"/>
            <w:tcBorders>
              <w:top w:val="single" w:sz="18" w:space="0" w:color="B3CC82"/>
            </w:tcBorders>
            <w:shd w:val="clear" w:color="auto" w:fill="E6EED5"/>
          </w:tcPr>
          <w:p w:rsidR="0007772A" w:rsidRPr="005C2753" w:rsidRDefault="0007772A" w:rsidP="00AF3A4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772A" w:rsidRDefault="0007772A" w:rsidP="0007772A">
      <w:pPr>
        <w:pStyle w:val="a3"/>
        <w:spacing w:after="0"/>
        <w:ind w:left="36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pStyle w:val="a3"/>
        <w:spacing w:after="0"/>
        <w:ind w:left="36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pStyle w:val="a3"/>
        <w:spacing w:after="0"/>
        <w:ind w:left="360"/>
        <w:rPr>
          <w:rFonts w:hint="cs"/>
          <w:color w:val="000000"/>
          <w:sz w:val="32"/>
          <w:szCs w:val="32"/>
          <w:rtl/>
        </w:rPr>
      </w:pPr>
    </w:p>
    <w:p w:rsidR="0007772A" w:rsidRPr="005C2753" w:rsidRDefault="0007772A" w:rsidP="0007772A">
      <w:pPr>
        <w:pStyle w:val="a3"/>
        <w:spacing w:after="0"/>
        <w:ind w:left="36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أبرز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نقاط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القوة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أولويــات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.............................................................................................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</w:p>
    <w:p w:rsidR="0007772A" w:rsidRPr="005C2753" w:rsidRDefault="0007772A" w:rsidP="0007772A">
      <w:pPr>
        <w:pStyle w:val="a3"/>
        <w:numPr>
          <w:ilvl w:val="0"/>
          <w:numId w:val="2"/>
        </w:num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مقترحات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التحسين</w:t>
      </w:r>
      <w:r w:rsidRPr="005C2753">
        <w:rPr>
          <w:color w:val="000000"/>
          <w:sz w:val="32"/>
          <w:szCs w:val="32"/>
          <w:rtl/>
        </w:rPr>
        <w:t>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>.............................................................................................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</w:t>
      </w: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Default="0007772A" w:rsidP="0007772A">
      <w:pPr>
        <w:spacing w:after="0"/>
        <w:rPr>
          <w:rFonts w:hint="cs"/>
          <w:color w:val="000000"/>
          <w:sz w:val="32"/>
          <w:szCs w:val="32"/>
          <w:rtl/>
        </w:rPr>
      </w:pP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أعضاء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فريق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الزيارة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الميدانية</w:t>
      </w:r>
      <w:r w:rsidRPr="005C2753">
        <w:rPr>
          <w:color w:val="000000"/>
          <w:sz w:val="32"/>
          <w:szCs w:val="32"/>
          <w:rtl/>
        </w:rPr>
        <w:t xml:space="preserve"> :</w:t>
      </w:r>
    </w:p>
    <w:p w:rsidR="0007772A" w:rsidRPr="005C2753" w:rsidRDefault="0007772A" w:rsidP="0007772A">
      <w:pPr>
        <w:spacing w:after="0"/>
        <w:rPr>
          <w:color w:val="000000"/>
          <w:sz w:val="32"/>
          <w:szCs w:val="32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</w:t>
      </w:r>
      <w:r w:rsidRPr="005C2753">
        <w:rPr>
          <w:color w:val="000000"/>
          <w:sz w:val="32"/>
          <w:szCs w:val="32"/>
          <w:rtl/>
        </w:rPr>
        <w:tab/>
      </w:r>
      <w:r w:rsidRPr="005C2753">
        <w:rPr>
          <w:rFonts w:hint="cs"/>
          <w:color w:val="000000"/>
          <w:sz w:val="32"/>
          <w:szCs w:val="32"/>
          <w:rtl/>
        </w:rPr>
        <w:t>التوقيع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rFonts w:hint="cs"/>
          <w:color w:val="000000"/>
          <w:sz w:val="32"/>
          <w:szCs w:val="32"/>
          <w:rtl/>
        </w:rPr>
        <w:t>..................</w:t>
      </w:r>
      <w:r w:rsidRPr="005C2753">
        <w:rPr>
          <w:color w:val="000000"/>
          <w:sz w:val="32"/>
          <w:szCs w:val="32"/>
          <w:rtl/>
        </w:rPr>
        <w:tab/>
      </w:r>
    </w:p>
    <w:p w:rsidR="0007772A" w:rsidRDefault="0007772A" w:rsidP="0007772A">
      <w:pPr>
        <w:rPr>
          <w:rFonts w:hint="cs"/>
          <w:rtl/>
        </w:rPr>
      </w:pPr>
      <w:r w:rsidRPr="005C2753">
        <w:rPr>
          <w:rFonts w:hint="cs"/>
          <w:color w:val="000000"/>
          <w:sz w:val="32"/>
          <w:szCs w:val="32"/>
          <w:rtl/>
        </w:rPr>
        <w:t>الاسم</w:t>
      </w:r>
      <w:r w:rsidRPr="005C2753">
        <w:rPr>
          <w:color w:val="000000"/>
          <w:sz w:val="32"/>
          <w:szCs w:val="32"/>
          <w:rtl/>
        </w:rPr>
        <w:t xml:space="preserve"> </w:t>
      </w:r>
      <w:r w:rsidRPr="005C2753">
        <w:rPr>
          <w:color w:val="000000"/>
          <w:sz w:val="32"/>
          <w:szCs w:val="32"/>
          <w:rtl/>
        </w:rPr>
        <w:tab/>
        <w:t>.........................................</w:t>
      </w:r>
      <w:r w:rsidRPr="005C2753">
        <w:rPr>
          <w:rFonts w:hint="cs"/>
          <w:color w:val="000000"/>
          <w:sz w:val="32"/>
          <w:szCs w:val="32"/>
          <w:rtl/>
        </w:rPr>
        <w:t xml:space="preserve">       التوقيع ...................</w:t>
      </w: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Default="0007772A" w:rsidP="0007772A">
      <w:pPr>
        <w:rPr>
          <w:rFonts w:hint="cs"/>
          <w:rtl/>
        </w:rPr>
      </w:pPr>
    </w:p>
    <w:p w:rsidR="0007772A" w:rsidRPr="007C199F" w:rsidRDefault="0007772A" w:rsidP="0007772A">
      <w:pPr>
        <w:spacing w:after="0" w:line="240" w:lineRule="auto"/>
        <w:rPr>
          <w:rFonts w:ascii="Marigold" w:eastAsia="Times New Roman" w:hAnsi="Marigold" w:cs="AL-Mateen"/>
          <w:b/>
          <w:bCs/>
          <w:sz w:val="28"/>
          <w:szCs w:val="28"/>
          <w:rtl/>
        </w:rPr>
      </w:pPr>
      <w:r w:rsidRPr="007C199F">
        <w:rPr>
          <w:rFonts w:ascii="Marigold" w:eastAsia="Times New Roman" w:hAnsi="Marigold" w:cs="AL-Mateen" w:hint="cs"/>
          <w:b/>
          <w:bCs/>
          <w:sz w:val="28"/>
          <w:szCs w:val="28"/>
          <w:rtl/>
        </w:rPr>
        <w:lastRenderedPageBreak/>
        <w:t>اعتماد التقرير</w:t>
      </w:r>
    </w:p>
    <w:p w:rsidR="0007772A" w:rsidRPr="007C199F" w:rsidRDefault="0007772A" w:rsidP="00077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9265" w:type="dxa"/>
        <w:tblLook w:val="04A0" w:firstRow="1" w:lastRow="0" w:firstColumn="1" w:lastColumn="0" w:noHBand="0" w:noVBand="1"/>
      </w:tblPr>
      <w:tblGrid>
        <w:gridCol w:w="676"/>
        <w:gridCol w:w="3406"/>
        <w:gridCol w:w="237"/>
        <w:gridCol w:w="796"/>
        <w:gridCol w:w="4150"/>
      </w:tblGrid>
      <w:tr w:rsidR="0007772A" w:rsidRPr="005C2753" w:rsidTr="00AF3A4C">
        <w:tc>
          <w:tcPr>
            <w:tcW w:w="9265" w:type="dxa"/>
            <w:gridSpan w:val="5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أعضاء الفريق </w:t>
            </w:r>
          </w:p>
        </w:tc>
      </w:tr>
      <w:tr w:rsidR="0007772A" w:rsidRPr="005C2753" w:rsidTr="00AF3A4C">
        <w:tc>
          <w:tcPr>
            <w:tcW w:w="67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40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4150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</w:tr>
      <w:tr w:rsidR="0007772A" w:rsidRPr="005C2753" w:rsidTr="00AF3A4C">
        <w:tc>
          <w:tcPr>
            <w:tcW w:w="67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40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4150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</w:tr>
      <w:tr w:rsidR="0007772A" w:rsidRPr="005C2753" w:rsidTr="00AF3A4C">
        <w:tc>
          <w:tcPr>
            <w:tcW w:w="67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40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4150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</w:tr>
      <w:tr w:rsidR="0007772A" w:rsidRPr="005C2753" w:rsidTr="00AF3A4C">
        <w:tc>
          <w:tcPr>
            <w:tcW w:w="67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40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4150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..........................................................</w:t>
            </w:r>
          </w:p>
        </w:tc>
      </w:tr>
    </w:tbl>
    <w:p w:rsidR="0007772A" w:rsidRPr="007C199F" w:rsidRDefault="0007772A" w:rsidP="00077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4253"/>
        <w:gridCol w:w="1134"/>
        <w:gridCol w:w="1701"/>
      </w:tblGrid>
      <w:tr w:rsidR="0007772A" w:rsidRPr="005C2753" w:rsidTr="00AF3A4C">
        <w:tc>
          <w:tcPr>
            <w:tcW w:w="9320" w:type="dxa"/>
            <w:gridSpan w:val="4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اعتماد عمادة الجودة وتطوير المهارات</w:t>
            </w:r>
          </w:p>
        </w:tc>
      </w:tr>
      <w:tr w:rsidR="0007772A" w:rsidRPr="005C2753" w:rsidTr="00AF3A4C">
        <w:tc>
          <w:tcPr>
            <w:tcW w:w="2232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مراجع (1)الاسم </w:t>
            </w:r>
          </w:p>
        </w:tc>
        <w:tc>
          <w:tcPr>
            <w:tcW w:w="4253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701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</w:t>
            </w:r>
          </w:p>
        </w:tc>
      </w:tr>
      <w:tr w:rsidR="0007772A" w:rsidRPr="005C2753" w:rsidTr="00AF3A4C">
        <w:tc>
          <w:tcPr>
            <w:tcW w:w="2232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مراجع (2)الاسم </w:t>
            </w:r>
          </w:p>
        </w:tc>
        <w:tc>
          <w:tcPr>
            <w:tcW w:w="4253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27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701" w:type="dxa"/>
            <w:shd w:val="clear" w:color="auto" w:fill="auto"/>
          </w:tcPr>
          <w:p w:rsidR="0007772A" w:rsidRPr="005C2753" w:rsidRDefault="0007772A" w:rsidP="00AF3A4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C2753">
              <w:rPr>
                <w:rFonts w:ascii="Times New Roman" w:eastAsia="Times New Roman" w:hAnsi="Times New Roman" w:cs="Times New Roman" w:hint="cs"/>
                <w:rtl/>
              </w:rPr>
              <w:t>...........................</w:t>
            </w:r>
          </w:p>
        </w:tc>
      </w:tr>
    </w:tbl>
    <w:p w:rsidR="0007772A" w:rsidRDefault="0007772A" w:rsidP="0007772A"/>
    <w:sectPr w:rsidR="0007772A" w:rsidSect="0007772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168"/>
    <w:multiLevelType w:val="hybridMultilevel"/>
    <w:tmpl w:val="DFECEA68"/>
    <w:lvl w:ilvl="0" w:tplc="F7A8A09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0D93"/>
    <w:multiLevelType w:val="hybridMultilevel"/>
    <w:tmpl w:val="124EA304"/>
    <w:lvl w:ilvl="0" w:tplc="67E8C79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76923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2A"/>
    <w:rsid w:val="0007772A"/>
    <w:rsid w:val="002C56D3"/>
    <w:rsid w:val="003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2015-12-29T08:58:00Z</dcterms:created>
  <dcterms:modified xsi:type="dcterms:W3CDTF">2015-12-29T09:07:00Z</dcterms:modified>
</cp:coreProperties>
</file>