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7"/>
        <w:gridCol w:w="266"/>
        <w:gridCol w:w="275"/>
        <w:gridCol w:w="525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4"/>
        <w:gridCol w:w="1695"/>
        <w:gridCol w:w="266"/>
        <w:gridCol w:w="1228"/>
        <w:gridCol w:w="289"/>
        <w:gridCol w:w="498"/>
      </w:tblGrid>
      <w:tr w:rsidR="00460CC6" w:rsidRPr="00460CC6" w:rsidTr="00460CC6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</w:rPr>
              <w:t>170694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rtl/>
              </w:rPr>
              <w:t> منال فرج - النهدي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0CC6" w:rsidRPr="00460CC6" w:rsidTr="00460CC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0CC6" w:rsidRPr="00460CC6" w:rsidTr="00460CC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0CC6" w:rsidRPr="00460CC6" w:rsidTr="00460CC6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C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60CC6" w:rsidRPr="00460CC6" w:rsidTr="00460CC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ادارة الاعمال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C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التسويق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التسويق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284 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اتصال تجاري (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11:00 ص - 12:50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284 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اتصال تجاري (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CC6" w:rsidRPr="00460CC6" w:rsidRDefault="00460CC6" w:rsidP="004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460CC6" w:rsidRPr="00460CC6" w:rsidTr="00460CC6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CC6" w:rsidRPr="00460CC6" w:rsidRDefault="00460CC6" w:rsidP="0046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84BAF" w:rsidRDefault="00884BAF"/>
    <w:sectPr w:rsidR="00884BAF" w:rsidSect="00460C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60CC6"/>
    <w:rsid w:val="00460CC6"/>
    <w:rsid w:val="0088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2015-04-07T23:06:00Z</dcterms:created>
  <dcterms:modified xsi:type="dcterms:W3CDTF">2015-04-07T23:06:00Z</dcterms:modified>
</cp:coreProperties>
</file>