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1"/>
        <w:gridCol w:w="266"/>
        <w:gridCol w:w="275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3"/>
        <w:gridCol w:w="618"/>
        <w:gridCol w:w="266"/>
        <w:gridCol w:w="266"/>
        <w:gridCol w:w="266"/>
        <w:gridCol w:w="525"/>
        <w:gridCol w:w="1696"/>
        <w:gridCol w:w="266"/>
        <w:gridCol w:w="1229"/>
        <w:gridCol w:w="288"/>
        <w:gridCol w:w="499"/>
      </w:tblGrid>
      <w:tr w:rsidR="00E77A80" w:rsidRPr="00E77A80" w:rsidTr="00E77A80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</w:rPr>
              <w:t>99521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rtl/>
              </w:rPr>
              <w:t> جميلة علي معشي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7A80" w:rsidRPr="00E77A80" w:rsidTr="00E77A8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7A80" w:rsidRPr="00E77A80" w:rsidTr="00E77A8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7A80" w:rsidRPr="00E77A80" w:rsidTr="00E77A80">
        <w:trPr>
          <w:trHeight w:val="600"/>
        </w:trPr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7A8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E77A80" w:rsidRPr="00E77A80" w:rsidTr="00E77A8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323 </w:t>
            </w: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قرارات الاستثمار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7A8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323 </w:t>
            </w: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قرارات الاستثمار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324 </w:t>
            </w: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قرارات التمويل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426 </w:t>
            </w: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البنوك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- 10:50 ص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426 </w:t>
            </w: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البنوك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11:00 ص - 01:50 م      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7A80" w:rsidRPr="00E77A80" w:rsidRDefault="00E77A80" w:rsidP="00E7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7A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E77A80" w:rsidRPr="00E77A80" w:rsidTr="00E77A80">
        <w:trPr>
          <w:trHeight w:val="300"/>
        </w:trPr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7A80" w:rsidRPr="00E77A80" w:rsidRDefault="00E77A80" w:rsidP="00E77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80A09" w:rsidRDefault="00380A09"/>
    <w:sectPr w:rsidR="00380A09" w:rsidSect="00E77A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E77A80"/>
    <w:rsid w:val="00380A09"/>
    <w:rsid w:val="00E7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2015-04-07T22:48:00Z</dcterms:created>
  <dcterms:modified xsi:type="dcterms:W3CDTF">2015-04-07T22:48:00Z</dcterms:modified>
</cp:coreProperties>
</file>