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7E" w:rsidRPr="00F0447E" w:rsidRDefault="00F0447E" w:rsidP="00F0447E">
      <w:pPr>
        <w:bidi w:val="0"/>
        <w:spacing w:after="0" w:line="390" w:lineRule="atLeast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b/>
          <w:bCs/>
          <w:color w:val="008000"/>
          <w:kern w:val="36"/>
          <w:sz w:val="30"/>
          <w:szCs w:val="30"/>
          <w:bdr w:val="none" w:sz="0" w:space="0" w:color="auto" w:frame="1"/>
          <w:lang w:eastAsia="fr-FR"/>
        </w:rPr>
        <w:br/>
        <w:t> UNIT OF EDUCATIONAL TECHNOLOGY</w:t>
      </w:r>
    </w:p>
    <w:p w:rsidR="00F0447E" w:rsidRPr="00F0447E" w:rsidRDefault="00F0447E" w:rsidP="00F0447E">
      <w:pPr>
        <w:bidi w:val="0"/>
        <w:spacing w:after="0" w:line="390" w:lineRule="atLeast"/>
        <w:textAlignment w:val="top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b/>
          <w:bCs/>
          <w:color w:val="008000"/>
          <w:kern w:val="36"/>
          <w:sz w:val="30"/>
          <w:szCs w:val="30"/>
          <w:bdr w:val="none" w:sz="0" w:space="0" w:color="auto" w:frame="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>Coordinator (male student section):</w:t>
      </w:r>
    </w:p>
    <w:p w:rsidR="00F0447E" w:rsidRPr="00F0447E" w:rsidRDefault="00F0447E" w:rsidP="00F0447E">
      <w:pPr>
        <w:bidi w:val="0"/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Mr. </w:t>
      </w:r>
      <w:proofErr w:type="spellStart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Hassen</w:t>
      </w:r>
      <w:proofErr w:type="spellEnd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spellStart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Naser</w:t>
      </w:r>
      <w:proofErr w:type="spellEnd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 </w:t>
      </w:r>
      <w:proofErr w:type="spellStart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Hamouda</w:t>
      </w:r>
      <w:proofErr w:type="spellEnd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         Email: </w:t>
      </w:r>
      <w:hyperlink r:id="rId4" w:tgtFrame="_blank" w:history="1">
        <w:r w:rsidRPr="00F0447E">
          <w:rPr>
            <w:rFonts w:ascii="Arial" w:eastAsia="Times New Roman" w:hAnsi="Arial"/>
            <w:color w:val="0074BD"/>
            <w:sz w:val="21"/>
            <w:lang w:eastAsia="fr-FR"/>
          </w:rPr>
          <w:t>h.hamouda@mu.edu.sa</w:t>
        </w:r>
      </w:hyperlink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          EXT: 4682</w:t>
      </w:r>
    </w:p>
    <w:p w:rsidR="00F0447E" w:rsidRPr="00F0447E" w:rsidRDefault="00F0447E" w:rsidP="00F0447E">
      <w:pPr>
        <w:bidi w:val="0"/>
        <w:spacing w:after="0" w:line="300" w:lineRule="atLeast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b/>
          <w:bCs/>
          <w:color w:val="000000"/>
          <w:sz w:val="24"/>
          <w:szCs w:val="24"/>
          <w:lang w:eastAsia="fr-FR"/>
        </w:rPr>
        <w:t>Unit Coordinator (female student section):</w:t>
      </w:r>
    </w:p>
    <w:p w:rsidR="00F0447E" w:rsidRPr="00F0447E" w:rsidRDefault="00F0447E" w:rsidP="00F0447E">
      <w:pPr>
        <w:bidi w:val="0"/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Ms. </w:t>
      </w:r>
      <w:proofErr w:type="spellStart"/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Anfal</w:t>
      </w:r>
      <w:proofErr w:type="spellEnd"/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 Muhammad Al-</w:t>
      </w:r>
      <w:proofErr w:type="spellStart"/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Sehail</w:t>
      </w:r>
      <w:proofErr w:type="spellEnd"/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 xml:space="preserve">    Email: </w:t>
      </w:r>
      <w:hyperlink r:id="rId5" w:tgtFrame="_blank" w:history="1">
        <w:r w:rsidRPr="00F0447E">
          <w:rPr>
            <w:rFonts w:ascii="Lucida Sans Unicode" w:eastAsia="Times New Roman" w:hAnsi="Lucida Sans Unicode" w:cs="Lucida Sans Unicode"/>
            <w:color w:val="0074BD"/>
            <w:sz w:val="20"/>
            <w:lang w:eastAsia="fr-FR"/>
          </w:rPr>
          <w:t>a.alsohayl@mu.edu.sa</w:t>
        </w:r>
      </w:hyperlink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              </w:t>
      </w:r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bdr w:val="none" w:sz="0" w:space="0" w:color="auto" w:frame="1"/>
          <w:lang w:eastAsia="fr-FR"/>
        </w:rPr>
        <w:t>EXT: 4563</w:t>
      </w:r>
    </w:p>
    <w:p w:rsidR="00F0447E" w:rsidRPr="00F0447E" w:rsidRDefault="00F0447E" w:rsidP="00F0447E">
      <w:pPr>
        <w:bidi w:val="0"/>
        <w:spacing w:after="0" w:line="300" w:lineRule="atLeast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top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szCs w:val="27"/>
          <w:bdr w:val="none" w:sz="0" w:space="0" w:color="auto" w:frame="1"/>
          <w:lang w:eastAsia="fr-FR"/>
        </w:rPr>
        <w:t>INTRODUCTION TO THE UNIT</w:t>
      </w:r>
      <w:r w:rsidRPr="00F0447E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The Unit aims at the use of e-learning and its application at the College of Science and Humanities in </w:t>
      </w:r>
      <w:proofErr w:type="spellStart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Ghaat</w:t>
      </w:r>
      <w:proofErr w:type="spellEnd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 leading to the development of standards and enhancement of the application of e-learning technology in the education process at the College. Thus, continuous improvement and the creation of flexible educational environment would be guaranteed, achieving the goals and aspirations of </w:t>
      </w:r>
      <w:proofErr w:type="spellStart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Majmaah</w:t>
      </w:r>
      <w:proofErr w:type="spellEnd"/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 xml:space="preserve"> University.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szCs w:val="27"/>
          <w:bdr w:val="none" w:sz="0" w:space="0" w:color="auto" w:frame="1"/>
          <w:lang w:eastAsia="fr-FR"/>
        </w:rPr>
        <w:t>THE UNIT’S MISSION</w:t>
      </w: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1- Spreading the awareness of e-learning at the college for the general benefit from continuing education.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2- Offering the best management of e-learning at the college and designing e-syllabi.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3- Preparation of college faculty members and students to deal with e-curricula.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4- Holding training courses and workshops on e-learning and its development at the college.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5- Providing technical support to students and faculty members.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6- Providing all operation and technical requirements and tools at the college.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szCs w:val="27"/>
          <w:bdr w:val="none" w:sz="0" w:space="0" w:color="auto" w:frame="1"/>
          <w:lang w:eastAsia="fr-FR"/>
        </w:rPr>
        <w:t>UNIT’S TASKS</w:t>
      </w: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The unit is trying to be the communication channel between the college and the Deanship of E-learning, providing training, management, maintenance, analysis and provision of needs in addition to its contribution to the making and implementation of the Deanship annual plans.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bdr w:val="none" w:sz="0" w:space="0" w:color="auto" w:frame="1"/>
          <w:lang w:eastAsia="fr-FR"/>
        </w:rPr>
        <w:t>THE Unit’s TASKS INCLUDE: </w:t>
      </w:r>
    </w:p>
    <w:p w:rsidR="00F0447E" w:rsidRPr="00F0447E" w:rsidRDefault="00F0447E" w:rsidP="00F0447E">
      <w:pPr>
        <w:bidi w:val="0"/>
        <w:spacing w:before="240" w:after="24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1- Training college students, faculty members and staff.</w:t>
      </w:r>
      <w:r w:rsidRPr="00F0447E">
        <w:rPr>
          <w:rFonts w:ascii="Lucida Sans Unicode" w:eastAsia="Times New Roman" w:hAnsi="Lucida Sans Unicode" w:cs="Lucida Sans Unicode"/>
          <w:color w:val="000000"/>
          <w:sz w:val="20"/>
          <w:lang w:eastAsia="fr-FR"/>
        </w:rPr>
        <w:t> </w:t>
      </w:r>
    </w:p>
    <w:p w:rsidR="00F0447E" w:rsidRPr="00F0447E" w:rsidRDefault="00F0447E" w:rsidP="00F0447E">
      <w:pPr>
        <w:bidi w:val="0"/>
        <w:spacing w:before="240" w:after="24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t>2- Providing maintenance of educational tools of e-learning department at the college.</w:t>
      </w:r>
      <w:r w:rsidRPr="00F0447E">
        <w:rPr>
          <w:rFonts w:ascii="Lucida Sans Unicode" w:eastAsia="Times New Roman" w:hAnsi="Lucida Sans Unicode" w:cs="Lucida Sans Unicode"/>
          <w:color w:val="000000"/>
          <w:sz w:val="20"/>
          <w:lang w:eastAsia="fr-FR"/>
        </w:rPr>
        <w:t> </w:t>
      </w:r>
    </w:p>
    <w:p w:rsidR="00F0447E" w:rsidRPr="00F0447E" w:rsidRDefault="00F0447E" w:rsidP="00F0447E">
      <w:pPr>
        <w:bidi w:val="0"/>
        <w:spacing w:before="240" w:after="24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  <w:lastRenderedPageBreak/>
        <w:t>3- Preparation of a semester report concerning the achievements of the unit.</w:t>
      </w:r>
      <w:r w:rsidRPr="00F0447E">
        <w:rPr>
          <w:rFonts w:ascii="Lucida Sans Unicode" w:eastAsia="Times New Roman" w:hAnsi="Lucida Sans Unicode" w:cs="Lucida Sans Unicode"/>
          <w:color w:val="000000"/>
          <w:sz w:val="20"/>
          <w:lang w:eastAsia="fr-FR"/>
        </w:rPr>
        <w:t> </w:t>
      </w:r>
    </w:p>
    <w:p w:rsidR="00F0447E" w:rsidRPr="00F0447E" w:rsidRDefault="00F0447E" w:rsidP="00F0447E">
      <w:pPr>
        <w:bidi w:val="0"/>
        <w:spacing w:before="240" w:after="240" w:line="300" w:lineRule="atLeas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</w:p>
    <w:p w:rsidR="00F0447E" w:rsidRPr="00F0447E" w:rsidRDefault="00F0447E" w:rsidP="00F0447E">
      <w:pPr>
        <w:bidi w:val="0"/>
        <w:spacing w:after="0" w:line="300" w:lineRule="atLeast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szCs w:val="27"/>
          <w:bdr w:val="none" w:sz="0" w:space="0" w:color="auto" w:frame="1"/>
          <w:lang w:eastAsia="fr-FR"/>
        </w:rPr>
        <w:t>TASKS OF E-LEARNING COORDINATOR</w:t>
      </w:r>
      <w:r w:rsidRPr="00F0447E">
        <w:rPr>
          <w:rFonts w:ascii="Arial" w:eastAsia="Times New Roman" w:hAnsi="Arial"/>
          <w:b/>
          <w:bCs/>
          <w:color w:val="008000"/>
          <w:kern w:val="36"/>
          <w:sz w:val="27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1- Contributing to spreading e-learning at the college.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2- Contributing to making and activating plans of training programs at the college in coordination with a certified trainer.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3- Training faculty members, staff and students of the college on managing e-learning and its tools in the college.</w:t>
      </w:r>
      <w:r w:rsidRPr="00F0447E">
        <w:rPr>
          <w:rFonts w:ascii="Arial" w:eastAsia="Times New Roman" w:hAnsi="Arial"/>
          <w:color w:val="000000"/>
          <w:sz w:val="21"/>
          <w:lang w:eastAsia="fr-FR"/>
        </w:rPr>
        <w:t> </w:t>
      </w:r>
    </w:p>
    <w:p w:rsidR="00F0447E" w:rsidRPr="00F0447E" w:rsidRDefault="00F0447E" w:rsidP="00F0447E">
      <w:pPr>
        <w:bidi w:val="0"/>
        <w:spacing w:after="0" w:line="300" w:lineRule="atLeast"/>
        <w:ind w:left="600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fr-FR"/>
        </w:rPr>
      </w:pPr>
      <w:r w:rsidRPr="00F0447E">
        <w:rPr>
          <w:rFonts w:ascii="Arial" w:eastAsia="Times New Roman" w:hAnsi="Arial"/>
          <w:color w:val="000000"/>
          <w:sz w:val="21"/>
          <w:szCs w:val="21"/>
          <w:bdr w:val="none" w:sz="0" w:space="0" w:color="auto" w:frame="1"/>
          <w:lang w:eastAsia="fr-FR"/>
        </w:rPr>
        <w:t>4- Preparing a semester report about the activities of the e-learning unit at the department</w:t>
      </w:r>
    </w:p>
    <w:p w:rsidR="005F5514" w:rsidRPr="00F0447E" w:rsidRDefault="005F5514" w:rsidP="00F0447E"/>
    <w:sectPr w:rsidR="005F5514" w:rsidRPr="00F0447E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9299B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0805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5CE1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20345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22CDD"/>
    <w:rsid w:val="00340B2F"/>
    <w:rsid w:val="00347303"/>
    <w:rsid w:val="00352389"/>
    <w:rsid w:val="0035430A"/>
    <w:rsid w:val="00363A34"/>
    <w:rsid w:val="00370669"/>
    <w:rsid w:val="003739E4"/>
    <w:rsid w:val="00374134"/>
    <w:rsid w:val="0037690B"/>
    <w:rsid w:val="003808BF"/>
    <w:rsid w:val="00385128"/>
    <w:rsid w:val="003923A9"/>
    <w:rsid w:val="00397E8B"/>
    <w:rsid w:val="003B3E53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6544E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299B"/>
    <w:rsid w:val="00995364"/>
    <w:rsid w:val="009959F5"/>
    <w:rsid w:val="009A3D5B"/>
    <w:rsid w:val="009B1D02"/>
    <w:rsid w:val="009B7F61"/>
    <w:rsid w:val="009C1518"/>
    <w:rsid w:val="009C1B5E"/>
    <w:rsid w:val="009E10F4"/>
    <w:rsid w:val="009E62D4"/>
    <w:rsid w:val="00A0031B"/>
    <w:rsid w:val="00A02498"/>
    <w:rsid w:val="00A048AD"/>
    <w:rsid w:val="00A1078A"/>
    <w:rsid w:val="00A10A5C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C135B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1774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E15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C6CD0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470F9"/>
    <w:rsid w:val="00D4712B"/>
    <w:rsid w:val="00D55550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545EC"/>
    <w:rsid w:val="00E643F3"/>
    <w:rsid w:val="00E71479"/>
    <w:rsid w:val="00E81E47"/>
    <w:rsid w:val="00E82136"/>
    <w:rsid w:val="00E82DAF"/>
    <w:rsid w:val="00E918D4"/>
    <w:rsid w:val="00E92EC2"/>
    <w:rsid w:val="00E9678E"/>
    <w:rsid w:val="00EB3151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0447E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9B"/>
    <w:pPr>
      <w:bidi/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F0447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99299B"/>
  </w:style>
  <w:style w:type="character" w:customStyle="1" w:styleId="Titre1Car">
    <w:name w:val="Titre 1 Car"/>
    <w:basedOn w:val="Policepardfaut"/>
    <w:link w:val="Titre1"/>
    <w:uiPriority w:val="9"/>
    <w:rsid w:val="00F0447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F044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F0447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0447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0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lsohayl@mu.edu.sa" TargetMode="External"/><Relationship Id="rId4" Type="http://schemas.openxmlformats.org/officeDocument/2006/relationships/hyperlink" Target="mailto:h.hamoud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2015-04-18T07:36:00Z</cp:lastPrinted>
  <dcterms:created xsi:type="dcterms:W3CDTF">2015-04-18T16:44:00Z</dcterms:created>
  <dcterms:modified xsi:type="dcterms:W3CDTF">2015-04-18T16:44:00Z</dcterms:modified>
</cp:coreProperties>
</file>