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77" w:rsidRPr="00B246AB" w:rsidRDefault="00902577" w:rsidP="00902577">
      <w:pPr>
        <w:rPr>
          <w:rFonts w:cs="AL-Mateen"/>
          <w:b/>
          <w:bCs/>
          <w:sz w:val="28"/>
          <w:szCs w:val="28"/>
          <w:rtl/>
        </w:rPr>
      </w:pPr>
      <w:bookmarkStart w:id="0" w:name="_GoBack"/>
      <w:bookmarkEnd w:id="0"/>
      <w:r w:rsidRPr="00B246AB">
        <w:rPr>
          <w:rFonts w:cs="AL-Mateen" w:hint="cs"/>
          <w:b/>
          <w:bCs/>
          <w:sz w:val="28"/>
          <w:szCs w:val="28"/>
          <w:rtl/>
        </w:rPr>
        <w:t>تطوير البيئة الجامعية</w:t>
      </w:r>
      <w:r>
        <w:rPr>
          <w:rFonts w:cs="AL-Mateen" w:hint="cs"/>
          <w:b/>
          <w:bCs/>
          <w:sz w:val="28"/>
          <w:szCs w:val="28"/>
          <w:rtl/>
        </w:rPr>
        <w:t>:</w:t>
      </w:r>
    </w:p>
    <w:p w:rsidR="00902577" w:rsidRDefault="00902577" w:rsidP="00902577">
      <w:pPr>
        <w:ind w:firstLine="720"/>
        <w:jc w:val="both"/>
        <w:rPr>
          <w:rFonts w:cs="AL-Mohanad Bold"/>
          <w:sz w:val="28"/>
          <w:szCs w:val="28"/>
          <w:rtl/>
        </w:rPr>
      </w:pPr>
      <w:r w:rsidRPr="005D5F28">
        <w:rPr>
          <w:rFonts w:cs="AL-Mohanad Bold" w:hint="cs"/>
          <w:sz w:val="28"/>
          <w:szCs w:val="28"/>
          <w:rtl/>
        </w:rPr>
        <w:t>يقع على عاتق التعليم الجامعي النهوض بالمجتمع لمواكبة المتغيرات الاقتصادية والاجتماعية بإعداد الكوادر والطاقات البشرية المؤهلة والقادرة على تحمل المسئولية مستقبلاً، وكذلك إعداد القيادات الفكرية والتربوية القادرة على الإبداع وتوجيه الطاقات المتاحة أفضل توجيه</w:t>
      </w:r>
      <w:r>
        <w:rPr>
          <w:rFonts w:cs="AL-Mohanad Bold" w:hint="cs"/>
          <w:sz w:val="28"/>
          <w:szCs w:val="28"/>
          <w:rtl/>
        </w:rPr>
        <w:t xml:space="preserve">. </w:t>
      </w:r>
      <w:r w:rsidRPr="005D5F28">
        <w:rPr>
          <w:rFonts w:cs="AL-Mohanad Bold" w:hint="cs"/>
          <w:sz w:val="28"/>
          <w:szCs w:val="28"/>
          <w:rtl/>
        </w:rPr>
        <w:t xml:space="preserve"> وحيث أن جامعة المجمعة أحد الجامعات الناشئة </w:t>
      </w:r>
      <w:r>
        <w:rPr>
          <w:rFonts w:cs="AL-Mohanad Bold" w:hint="cs"/>
          <w:sz w:val="28"/>
          <w:szCs w:val="28"/>
          <w:rtl/>
        </w:rPr>
        <w:t>ت</w:t>
      </w:r>
      <w:r w:rsidRPr="005D5F28">
        <w:rPr>
          <w:rFonts w:cs="AL-Mohanad Bold" w:hint="cs"/>
          <w:sz w:val="28"/>
          <w:szCs w:val="28"/>
          <w:rtl/>
        </w:rPr>
        <w:t>حتضنها محافظات ومراكز تسابق الزمن في مواكبة المشاريع الاستراتيجية التي تنفذها الدولة بها</w:t>
      </w:r>
      <w:r>
        <w:rPr>
          <w:rFonts w:cs="AL-Mohanad Bold" w:hint="cs"/>
          <w:sz w:val="28"/>
          <w:szCs w:val="28"/>
          <w:rtl/>
        </w:rPr>
        <w:t>.</w:t>
      </w:r>
    </w:p>
    <w:p w:rsidR="0091332E" w:rsidRPr="00902577" w:rsidRDefault="00902577" w:rsidP="00902577">
      <w:r w:rsidRPr="005D5F28">
        <w:rPr>
          <w:rFonts w:cs="AL-Mohanad Bold" w:hint="cs"/>
          <w:sz w:val="28"/>
          <w:szCs w:val="28"/>
          <w:rtl/>
        </w:rPr>
        <w:t>في إطار الخطة الاستراتيجية لجامعة المجمعة يمثل توفير بيئة جامعية جاذبة للكوادر التعليمية والبحثية والفنية أحد أهم مقومات تلبية تطلعات مجتمع الجامعة وتحقيق أهداف إنشائها</w:t>
      </w:r>
      <w:r>
        <w:rPr>
          <w:rFonts w:cs="AL-Mohanad Bold" w:hint="cs"/>
          <w:sz w:val="28"/>
          <w:szCs w:val="28"/>
          <w:rtl/>
        </w:rPr>
        <w:t>، وهذا ما يستلزم أن تجند الجامعة كافة إمكانياتها البشرية والمادية لتوفير أجهزة وأدوات ومواد وأبنية مجهزة تجهيزاً يمكن من إقامة المختبرات والمعامل و القاعات التعليمية الحديثة والورش، ويدعم ذلك تأهيل الكوادر البشرية واستقطاب المتميز منها التي توظف الإمكانيات المادية لتأدية دور الجامعة بأبعاده الثلاثة ( التعليمي والبحثي والاجتماعي).</w:t>
      </w:r>
    </w:p>
    <w:sectPr w:rsidR="0091332E" w:rsidRPr="00902577"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ateen">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B1F"/>
    <w:rsid w:val="006075EC"/>
    <w:rsid w:val="0064450D"/>
    <w:rsid w:val="00902577"/>
    <w:rsid w:val="00E221D6"/>
    <w:rsid w:val="00F20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7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7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780</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4</cp:revision>
  <cp:lastPrinted>2015-04-13T09:28:00Z</cp:lastPrinted>
  <dcterms:created xsi:type="dcterms:W3CDTF">2015-04-13T09:25:00Z</dcterms:created>
  <dcterms:modified xsi:type="dcterms:W3CDTF">2015-04-13T09:28:00Z</dcterms:modified>
</cp:coreProperties>
</file>