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Arial" w:cs="Arial"/>
          <w:kern w:val="24"/>
          <w:sz w:val="64"/>
          <w:szCs w:val="64"/>
          <w:rtl/>
          <w:lang w:bidi="ar-AE"/>
        </w:rPr>
        <w:t>بسم الله الرحمن الرحيم</w:t>
      </w:r>
    </w:p>
    <w:p w:rsidR="00283A87" w:rsidRPr="00283A87" w:rsidRDefault="00283A87" w:rsidP="00283A8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bookmarkStart w:id="0" w:name="_GoBack"/>
      <w:r w:rsidRPr="00283A87">
        <w:rPr>
          <w:rFonts w:ascii="Calibri" w:hAnsi="Times New Roman" w:cs="Calibri"/>
          <w:kern w:val="24"/>
          <w:sz w:val="64"/>
          <w:szCs w:val="64"/>
        </w:rPr>
        <w:t>Schistosomaisis</w:t>
      </w:r>
    </w:p>
    <w:bookmarkEnd w:id="0"/>
    <w:p w:rsidR="00283A87" w:rsidRPr="00283A87" w:rsidRDefault="00283A87" w:rsidP="00283A8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Objectives</w:t>
      </w:r>
    </w:p>
    <w:p w:rsidR="00283A87" w:rsidRPr="00283A87" w:rsidRDefault="00283A87" w:rsidP="00283A8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0"/>
          <w:szCs w:val="40"/>
        </w:rPr>
      </w:pPr>
      <w:r w:rsidRPr="00283A87">
        <w:rPr>
          <w:rFonts w:ascii="Calibri" w:hAnsi="Times New Roman" w:cs="Calibri"/>
          <w:kern w:val="24"/>
          <w:sz w:val="40"/>
          <w:szCs w:val="40"/>
        </w:rPr>
        <w:t>Discuss the epidemiology and etiology of Schistosomiasis</w:t>
      </w:r>
    </w:p>
    <w:p w:rsidR="00283A87" w:rsidRPr="00283A87" w:rsidRDefault="00283A87" w:rsidP="00283A8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0"/>
          <w:szCs w:val="40"/>
        </w:rPr>
      </w:pPr>
      <w:r w:rsidRPr="00283A87">
        <w:rPr>
          <w:rFonts w:ascii="Calibri" w:hAnsi="Times New Roman" w:cs="Calibri"/>
          <w:kern w:val="24"/>
          <w:sz w:val="40"/>
          <w:szCs w:val="40"/>
        </w:rPr>
        <w:t>Describe transmission and life cycle of Schistosomiasis</w:t>
      </w:r>
    </w:p>
    <w:p w:rsidR="00283A87" w:rsidRPr="00283A87" w:rsidRDefault="00283A87" w:rsidP="00283A8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0"/>
          <w:szCs w:val="40"/>
        </w:rPr>
      </w:pPr>
      <w:r w:rsidRPr="00283A87">
        <w:rPr>
          <w:rFonts w:ascii="Calibri" w:hAnsi="Times New Roman" w:cs="Calibri"/>
          <w:kern w:val="24"/>
          <w:sz w:val="40"/>
          <w:szCs w:val="40"/>
        </w:rPr>
        <w:t xml:space="preserve">Discuss pathogenesis and brief clinical </w:t>
      </w:r>
      <w:proofErr w:type="gramStart"/>
      <w:r w:rsidRPr="00283A87">
        <w:rPr>
          <w:rFonts w:ascii="Calibri" w:hAnsi="Times New Roman" w:cs="Calibri"/>
          <w:kern w:val="24"/>
          <w:sz w:val="40"/>
          <w:szCs w:val="40"/>
        </w:rPr>
        <w:t>presentations</w:t>
      </w:r>
      <w:proofErr w:type="gramEnd"/>
      <w:r w:rsidRPr="00283A87">
        <w:rPr>
          <w:rFonts w:ascii="Calibri" w:hAnsi="Times New Roman" w:cs="Calibri"/>
          <w:kern w:val="24"/>
          <w:sz w:val="40"/>
          <w:szCs w:val="40"/>
        </w:rPr>
        <w:t xml:space="preserve"> of Schistosoma spp.</w:t>
      </w:r>
    </w:p>
    <w:p w:rsidR="00283A87" w:rsidRPr="00283A87" w:rsidRDefault="00283A87" w:rsidP="00283A8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0"/>
          <w:szCs w:val="40"/>
        </w:rPr>
      </w:pPr>
      <w:r w:rsidRPr="00283A87">
        <w:rPr>
          <w:rFonts w:ascii="Calibri" w:hAnsi="Times New Roman" w:cs="Calibri"/>
          <w:kern w:val="24"/>
          <w:sz w:val="40"/>
          <w:szCs w:val="40"/>
        </w:rPr>
        <w:t>Discuss the complications of Schistosoma spp.</w:t>
      </w:r>
    </w:p>
    <w:p w:rsidR="00283A87" w:rsidRPr="00283A87" w:rsidRDefault="00283A87" w:rsidP="00283A8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40"/>
          <w:szCs w:val="40"/>
        </w:rPr>
        <w:t>Explain lab diagnosis of Schistosomiasis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Classification of human parasites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 xml:space="preserve">Human parasites divided into two groups </w:t>
      </w:r>
    </w:p>
    <w:p w:rsidR="00283A87" w:rsidRPr="00283A87" w:rsidRDefault="00283A87" w:rsidP="00283A8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</w:rPr>
      </w:pPr>
      <w:r w:rsidRPr="00283A87">
        <w:rPr>
          <w:rFonts w:ascii="Calibri" w:hAnsi="Times New Roman" w:cs="Calibri"/>
          <w:kern w:val="24"/>
          <w:sz w:val="56"/>
          <w:szCs w:val="56"/>
        </w:rPr>
        <w:t xml:space="preserve">single celled protozoa </w:t>
      </w:r>
    </w:p>
    <w:p w:rsidR="00283A87" w:rsidRPr="00283A87" w:rsidRDefault="00283A87" w:rsidP="00283A8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</w:rPr>
      </w:pPr>
      <w:r w:rsidRPr="00283A87">
        <w:rPr>
          <w:rFonts w:ascii="Calibri" w:hAnsi="Times New Roman" w:cs="Calibri"/>
          <w:kern w:val="24"/>
          <w:sz w:val="56"/>
          <w:szCs w:val="56"/>
        </w:rPr>
        <w:t>multicellular metazoa</w:t>
      </w:r>
    </w:p>
    <w:p w:rsidR="00283A87" w:rsidRPr="00283A87" w:rsidRDefault="00283A87" w:rsidP="00283A87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Times New Roman" w:cs="Calibri"/>
          <w:kern w:val="24"/>
          <w:sz w:val="56"/>
          <w:szCs w:val="56"/>
        </w:rPr>
      </w:pP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lastRenderedPageBreak/>
        <w:t>Characteristic features of trematodes(flukes)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283A87">
        <w:rPr>
          <w:rFonts w:ascii="Calibri" w:hAnsi="Calibri" w:cs="Calibri"/>
          <w:kern w:val="24"/>
          <w:sz w:val="64"/>
          <w:szCs w:val="64"/>
        </w:rPr>
        <w:t>Flat, leaf-like body that is not segmented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283A87">
        <w:rPr>
          <w:rFonts w:ascii="Calibri" w:hAnsi="Calibri" w:cs="Calibri"/>
          <w:kern w:val="24"/>
          <w:sz w:val="64"/>
          <w:szCs w:val="64"/>
        </w:rPr>
        <w:t>Schistosomes  are parasites that belong to this group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Trematodes classification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Blood flukes (schistosoma)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283A87">
        <w:rPr>
          <w:rFonts w:ascii="Calibri" w:hAnsi="Calibri" w:cs="Calibri"/>
          <w:b/>
          <w:bCs/>
          <w:kern w:val="24"/>
          <w:sz w:val="64"/>
          <w:szCs w:val="64"/>
        </w:rPr>
        <w:t>BloodFlukes</w:t>
      </w:r>
      <w:r w:rsidRPr="00283A87">
        <w:rPr>
          <w:rFonts w:ascii="Calibri" w:hAnsi="Calibri" w:cs="Calibri"/>
          <w:kern w:val="24"/>
          <w:sz w:val="64"/>
          <w:szCs w:val="64"/>
        </w:rPr>
        <w:t> </w:t>
      </w:r>
    </w:p>
    <w:p w:rsidR="00283A87" w:rsidRPr="00283A87" w:rsidRDefault="00283A87" w:rsidP="00283A8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i/>
          <w:iCs/>
          <w:kern w:val="24"/>
          <w:sz w:val="56"/>
          <w:szCs w:val="56"/>
        </w:rPr>
      </w:pPr>
      <w:r w:rsidRPr="00283A87">
        <w:rPr>
          <w:rFonts w:ascii="Calibri" w:hAnsi="Calibri" w:cs="Calibri"/>
          <w:kern w:val="24"/>
          <w:sz w:val="56"/>
          <w:szCs w:val="56"/>
        </w:rPr>
        <w:t xml:space="preserve"> </w:t>
      </w:r>
      <w:r w:rsidRPr="00283A87">
        <w:rPr>
          <w:rFonts w:ascii="Calibri" w:hAnsi="Calibri" w:cs="Calibri"/>
          <w:i/>
          <w:iCs/>
          <w:kern w:val="24"/>
          <w:sz w:val="56"/>
          <w:szCs w:val="56"/>
        </w:rPr>
        <w:t>Schistosoma haematobium</w:t>
      </w:r>
    </w:p>
    <w:p w:rsidR="00283A87" w:rsidRPr="00283A87" w:rsidRDefault="00283A87" w:rsidP="00283A8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283A87">
        <w:rPr>
          <w:rFonts w:ascii="Calibri" w:hAnsi="Calibri" w:cs="Calibri"/>
          <w:i/>
          <w:iCs/>
          <w:kern w:val="24"/>
          <w:sz w:val="56"/>
          <w:szCs w:val="56"/>
        </w:rPr>
        <w:t xml:space="preserve"> Schistosoma mansoni</w:t>
      </w:r>
      <w:r w:rsidRPr="00283A87">
        <w:rPr>
          <w:rFonts w:ascii="Calibri" w:hAnsi="Calibri" w:cs="Calibri"/>
          <w:kern w:val="24"/>
          <w:sz w:val="56"/>
          <w:szCs w:val="56"/>
        </w:rPr>
        <w:t> </w:t>
      </w:r>
    </w:p>
    <w:p w:rsidR="00283A87" w:rsidRPr="00283A87" w:rsidRDefault="00283A87" w:rsidP="00283A8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283A87">
        <w:rPr>
          <w:rFonts w:ascii="Calibri" w:hAnsi="Calibri" w:cs="Calibri"/>
          <w:kern w:val="24"/>
          <w:sz w:val="56"/>
          <w:szCs w:val="56"/>
        </w:rPr>
        <w:t xml:space="preserve"> </w:t>
      </w:r>
      <w:r w:rsidRPr="00283A87">
        <w:rPr>
          <w:rFonts w:ascii="Calibri" w:hAnsi="Calibri" w:cs="Calibri"/>
          <w:i/>
          <w:iCs/>
          <w:kern w:val="24"/>
          <w:sz w:val="56"/>
          <w:szCs w:val="56"/>
        </w:rPr>
        <w:t>Schistosoma japonicum</w:t>
      </w:r>
      <w:r w:rsidRPr="00283A87">
        <w:rPr>
          <w:rFonts w:ascii="Calibri" w:hAnsi="Calibri" w:cs="Calibri"/>
          <w:kern w:val="24"/>
          <w:sz w:val="56"/>
          <w:szCs w:val="56"/>
        </w:rPr>
        <w:t xml:space="preserve">  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283A87">
        <w:rPr>
          <w:rFonts w:ascii="Calibri" w:hAnsi="Calibri" w:cs="Calibri"/>
          <w:kern w:val="24"/>
          <w:sz w:val="64"/>
          <w:szCs w:val="64"/>
        </w:rPr>
        <w:t xml:space="preserve">A genus of trematodes, </w:t>
      </w:r>
      <w:r w:rsidRPr="00283A87">
        <w:rPr>
          <w:rFonts w:ascii="Calibri" w:hAnsi="Calibri" w:cs="Calibri"/>
          <w:b/>
          <w:bCs/>
          <w:i/>
          <w:iCs/>
          <w:kern w:val="24"/>
          <w:sz w:val="64"/>
          <w:szCs w:val="64"/>
        </w:rPr>
        <w:t>Schistosoma</w:t>
      </w:r>
      <w:r w:rsidRPr="00283A87">
        <w:rPr>
          <w:rFonts w:ascii="Calibri" w:hAnsi="Calibri" w:cs="Calibri"/>
          <w:kern w:val="24"/>
          <w:sz w:val="64"/>
          <w:szCs w:val="64"/>
        </w:rPr>
        <w:t xml:space="preserve">, commonly known as </w:t>
      </w:r>
      <w:r w:rsidRPr="00283A87">
        <w:rPr>
          <w:rFonts w:ascii="Calibri" w:hAnsi="Calibri" w:cs="Calibri"/>
          <w:b/>
          <w:bCs/>
          <w:kern w:val="24"/>
          <w:sz w:val="64"/>
          <w:szCs w:val="64"/>
        </w:rPr>
        <w:t>blood-flukes</w:t>
      </w:r>
      <w:r w:rsidRPr="00283A87">
        <w:rPr>
          <w:rFonts w:ascii="Calibri" w:hAnsi="Calibri" w:cs="Calibri"/>
          <w:kern w:val="24"/>
          <w:sz w:val="64"/>
          <w:szCs w:val="64"/>
        </w:rPr>
        <w:t xml:space="preserve"> or </w:t>
      </w:r>
      <w:r w:rsidRPr="00283A87">
        <w:rPr>
          <w:rFonts w:ascii="Calibri" w:hAnsi="Calibri" w:cs="Calibri"/>
          <w:b/>
          <w:bCs/>
          <w:kern w:val="24"/>
          <w:sz w:val="64"/>
          <w:szCs w:val="64"/>
        </w:rPr>
        <w:t>bilharzia</w:t>
      </w:r>
      <w:r w:rsidRPr="00283A87">
        <w:rPr>
          <w:rFonts w:ascii="Calibri" w:hAnsi="Calibri" w:cs="Calibri"/>
          <w:kern w:val="24"/>
          <w:sz w:val="64"/>
          <w:szCs w:val="64"/>
        </w:rPr>
        <w:t xml:space="preserve">, includes number of </w:t>
      </w:r>
      <w:r w:rsidRPr="00283A87">
        <w:rPr>
          <w:rFonts w:ascii="Calibri" w:hAnsi="Calibri" w:cs="Calibri"/>
          <w:kern w:val="24"/>
          <w:sz w:val="64"/>
          <w:szCs w:val="64"/>
        </w:rPr>
        <w:lastRenderedPageBreak/>
        <w:t xml:space="preserve">species which are responsible for the disease </w:t>
      </w:r>
      <w:r w:rsidRPr="00283A87">
        <w:rPr>
          <w:rFonts w:ascii="Calibri" w:hAnsi="Calibri" w:cs="Calibri"/>
          <w:kern w:val="24"/>
          <w:sz w:val="64"/>
          <w:szCs w:val="64"/>
          <w:u w:val="single"/>
        </w:rPr>
        <w:t>schistosomiasis</w:t>
      </w:r>
      <w:r w:rsidRPr="00283A87">
        <w:rPr>
          <w:rFonts w:ascii="Calibri" w:hAnsi="Calibri" w:cs="Calibri"/>
          <w:kern w:val="24"/>
          <w:sz w:val="64"/>
          <w:szCs w:val="64"/>
        </w:rPr>
        <w:t xml:space="preserve">, and are considered by the World Health Organization as the second most important </w:t>
      </w:r>
      <w:proofErr w:type="gramStart"/>
      <w:r w:rsidRPr="00283A87">
        <w:rPr>
          <w:rFonts w:ascii="Calibri" w:hAnsi="Calibri" w:cs="Calibri"/>
          <w:kern w:val="24"/>
          <w:sz w:val="64"/>
          <w:szCs w:val="64"/>
        </w:rPr>
        <w:t>parasitic  disease</w:t>
      </w:r>
      <w:proofErr w:type="gramEnd"/>
      <w:r w:rsidRPr="00283A87">
        <w:rPr>
          <w:rFonts w:ascii="Calibri" w:hAnsi="Calibri" w:cs="Calibri"/>
          <w:kern w:val="24"/>
          <w:sz w:val="64"/>
          <w:szCs w:val="64"/>
        </w:rPr>
        <w:t>, next only to malaria, with hundreds of millions infected worldwide.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 xml:space="preserve">Scistosoma anatomy 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Sexes are separate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 xml:space="preserve">Female lies in a cavity in front of the male body known as gynacophoric canal 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Schistosomes</w:t>
      </w:r>
    </w:p>
    <w:p w:rsidR="00283A87" w:rsidRPr="00283A87" w:rsidRDefault="00283A87" w:rsidP="00283A8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48"/>
          <w:szCs w:val="48"/>
        </w:rPr>
        <w:t xml:space="preserve">Also known as </w:t>
      </w:r>
      <w:r w:rsidRPr="00283A87">
        <w:rPr>
          <w:rFonts w:ascii="Calibri" w:hAnsi="Times New Roman" w:cs="Calibri"/>
          <w:b/>
          <w:bCs/>
          <w:kern w:val="24"/>
          <w:sz w:val="48"/>
          <w:szCs w:val="48"/>
        </w:rPr>
        <w:t>bilharzia</w:t>
      </w:r>
    </w:p>
    <w:p w:rsidR="00283A87" w:rsidRPr="00283A87" w:rsidRDefault="00283A87" w:rsidP="00283A8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64"/>
          <w:szCs w:val="64"/>
          <w:rtl/>
        </w:rPr>
      </w:pPr>
    </w:p>
    <w:p w:rsidR="00283A87" w:rsidRPr="00283A87" w:rsidRDefault="00283A87" w:rsidP="00283A8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72"/>
          <w:szCs w:val="72"/>
        </w:rPr>
      </w:pPr>
      <w:r w:rsidRPr="00283A87">
        <w:rPr>
          <w:rFonts w:ascii="Calibri" w:hAnsi="Times New Roman" w:cs="Calibri"/>
          <w:kern w:val="24"/>
          <w:sz w:val="72"/>
          <w:szCs w:val="72"/>
        </w:rPr>
        <w:t xml:space="preserve"> Schistosomes are common in  Africa and middle east-------esp. along the nile river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Transmission to humans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Humans (acquire infection by swimming in water harboring the larval form called cercariae)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Definitive hosts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Definitive host are ones in which the adult worm live and mate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Adult worm lives in the blood stream(portal vein) of humans</w:t>
      </w:r>
    </w:p>
    <w:p w:rsidR="00283A87" w:rsidRPr="00283A87" w:rsidRDefault="00283A87" w:rsidP="00283A8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283A87" w:rsidRPr="00283A87" w:rsidRDefault="00283A87" w:rsidP="00283A8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Intermediate host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Snails in water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Intermediate hosts are one in which the larval forms develop</w:t>
      </w:r>
    </w:p>
    <w:p w:rsidR="00283A87" w:rsidRPr="00283A87" w:rsidRDefault="00283A87" w:rsidP="00283A8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64"/>
          <w:szCs w:val="64"/>
          <w:rtl/>
        </w:rPr>
      </w:pP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 xml:space="preserve">Schistosoma mansoni, S. japonicum, </w:t>
      </w:r>
      <w:r w:rsidRPr="00283A87">
        <w:rPr>
          <w:rFonts w:ascii="Calibri" w:hAnsi="Times New Roman" w:cs="Calibri"/>
          <w:kern w:val="24"/>
          <w:sz w:val="64"/>
          <w:szCs w:val="64"/>
        </w:rPr>
        <w:t>………</w:t>
      </w:r>
      <w:r w:rsidRPr="00283A87">
        <w:rPr>
          <w:rFonts w:ascii="Calibri" w:hAnsi="Times New Roman" w:cs="Calibri"/>
          <w:kern w:val="24"/>
          <w:sz w:val="64"/>
          <w:szCs w:val="64"/>
        </w:rPr>
        <w:t>.Release eggs  in intestinal tract and passed to the outside in the stool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Schistosoma hematobium</w:t>
      </w:r>
      <w:r w:rsidRPr="00283A87">
        <w:rPr>
          <w:rFonts w:ascii="Calibri" w:hAnsi="Times New Roman" w:cs="Calibri"/>
          <w:kern w:val="24"/>
          <w:sz w:val="64"/>
          <w:szCs w:val="64"/>
        </w:rPr>
        <w:t>…………</w:t>
      </w:r>
      <w:r w:rsidRPr="00283A87">
        <w:rPr>
          <w:rFonts w:ascii="Calibri" w:hAnsi="Times New Roman" w:cs="Calibri"/>
          <w:kern w:val="24"/>
          <w:sz w:val="64"/>
          <w:szCs w:val="64"/>
        </w:rPr>
        <w:t xml:space="preserve"> release eggs in urinary tract and thus passed to the outside through urine</w:t>
      </w:r>
    </w:p>
    <w:p w:rsidR="00283A87" w:rsidRPr="00283A87" w:rsidRDefault="00283A87" w:rsidP="00283A8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 Rounded MT Bold" w:hAnsi="Times New Roman" w:cs="Arial Rounded MT Bold"/>
          <w:kern w:val="24"/>
          <w:sz w:val="72"/>
          <w:szCs w:val="72"/>
        </w:rPr>
      </w:pPr>
      <w:r w:rsidRPr="00283A87">
        <w:rPr>
          <w:rFonts w:ascii="Calibri" w:hAnsi="Times New Roman" w:cs="Calibri"/>
          <w:kern w:val="24"/>
          <w:sz w:val="72"/>
          <w:szCs w:val="72"/>
        </w:rPr>
        <w:lastRenderedPageBreak/>
        <w:t>Transmission</w:t>
      </w:r>
      <w:r w:rsidRPr="00283A87">
        <w:rPr>
          <w:rFonts w:ascii="Arial Rounded MT Bold" w:hAnsi="Times New Roman" w:cs="Arial Rounded MT Bold"/>
          <w:kern w:val="24"/>
          <w:sz w:val="72"/>
          <w:szCs w:val="72"/>
        </w:rPr>
        <w:t xml:space="preserve"> </w:t>
      </w:r>
    </w:p>
    <w:p w:rsidR="00283A87" w:rsidRPr="00283A87" w:rsidRDefault="00283A87" w:rsidP="00283A87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0"/>
          <w:szCs w:val="40"/>
        </w:rPr>
      </w:pPr>
      <w:r w:rsidRPr="00283A87">
        <w:rPr>
          <w:rFonts w:ascii="Calibri" w:hAnsi="Times New Roman" w:cs="Calibri"/>
          <w:kern w:val="24"/>
          <w:sz w:val="40"/>
          <w:szCs w:val="40"/>
        </w:rPr>
        <w:t>Presence of the snail host in water in which larval forms develop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Clinical features and pathogenesis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Acute disease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Chronic disease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Cercarial dermititis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kern w:val="24"/>
          <w:sz w:val="64"/>
          <w:szCs w:val="64"/>
        </w:rPr>
      </w:pPr>
      <w:r w:rsidRPr="00283A87">
        <w:rPr>
          <w:rFonts w:ascii="Arial" w:hAnsi="Times New Roman" w:cs="Arial"/>
          <w:kern w:val="24"/>
          <w:sz w:val="64"/>
          <w:szCs w:val="64"/>
        </w:rPr>
        <w:t>Skin penetration by cercariae--------dermatitis(swimmers itch)</w:t>
      </w:r>
      <w:r w:rsidRPr="00283A87">
        <w:rPr>
          <w:rFonts w:ascii="Arial" w:hAnsi="Times New Roman" w:cs="Arial"/>
          <w:kern w:val="24"/>
          <w:sz w:val="64"/>
          <w:szCs w:val="64"/>
        </w:rPr>
        <w:t>—</w:t>
      </w:r>
      <w:r w:rsidRPr="00283A87">
        <w:rPr>
          <w:rFonts w:ascii="Arial" w:hAnsi="Times New Roman" w:cs="Arial"/>
          <w:kern w:val="24"/>
          <w:sz w:val="64"/>
          <w:szCs w:val="64"/>
        </w:rPr>
        <w:t>within 24 hrs</w:t>
      </w:r>
    </w:p>
    <w:p w:rsidR="00283A87" w:rsidRPr="00283A87" w:rsidRDefault="00283A87" w:rsidP="00283A8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72"/>
          <w:szCs w:val="72"/>
        </w:rPr>
      </w:pPr>
      <w:r w:rsidRPr="00283A87">
        <w:rPr>
          <w:rFonts w:ascii="Arial" w:hAnsi="Times New Roman" w:cs="Arial"/>
          <w:kern w:val="24"/>
          <w:sz w:val="72"/>
          <w:szCs w:val="72"/>
        </w:rPr>
        <w:br/>
      </w:r>
      <w:r w:rsidRPr="00283A87">
        <w:rPr>
          <w:rFonts w:ascii="Arial" w:hAnsi="Times New Roman" w:cs="Arial"/>
          <w:kern w:val="24"/>
          <w:sz w:val="72"/>
          <w:szCs w:val="72"/>
        </w:rPr>
        <w:br/>
        <w:t>Acute phase (Katayama disease)</w:t>
      </w:r>
      <w:r w:rsidRPr="00283A87">
        <w:rPr>
          <w:rFonts w:ascii="Arial" w:hAnsi="Times New Roman" w:cs="Arial"/>
          <w:kern w:val="24"/>
          <w:sz w:val="72"/>
          <w:szCs w:val="72"/>
        </w:rPr>
        <w:br/>
      </w:r>
      <w:r w:rsidRPr="00283A87">
        <w:rPr>
          <w:rFonts w:ascii="Arial" w:hAnsi="Times New Roman" w:cs="Arial"/>
          <w:kern w:val="24"/>
          <w:sz w:val="72"/>
          <w:szCs w:val="72"/>
        </w:rPr>
        <w:lastRenderedPageBreak/>
        <w:br/>
      </w:r>
    </w:p>
    <w:p w:rsidR="00283A87" w:rsidRPr="00283A87" w:rsidRDefault="00283A87" w:rsidP="00283A87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kern w:val="24"/>
          <w:sz w:val="40"/>
          <w:szCs w:val="40"/>
        </w:rPr>
      </w:pPr>
      <w:r w:rsidRPr="00283A87">
        <w:rPr>
          <w:rFonts w:ascii="Arial" w:hAnsi="Times New Roman" w:cs="Arial"/>
          <w:kern w:val="24"/>
          <w:sz w:val="40"/>
          <w:szCs w:val="40"/>
        </w:rPr>
        <w:t>Acute phase (Katayama disease)</w:t>
      </w:r>
    </w:p>
    <w:p w:rsidR="00283A87" w:rsidRPr="00283A87" w:rsidRDefault="00283A87" w:rsidP="00283A87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kern w:val="24"/>
          <w:sz w:val="40"/>
          <w:szCs w:val="40"/>
        </w:rPr>
      </w:pPr>
      <w:r w:rsidRPr="00283A87">
        <w:rPr>
          <w:rFonts w:ascii="Arial" w:hAnsi="Times New Roman" w:cs="Arial"/>
          <w:kern w:val="24"/>
          <w:sz w:val="40"/>
          <w:szCs w:val="40"/>
        </w:rPr>
        <w:t>fever, chills, headache, anorexia, urticaria, and diffuse megaly, lymphadenopathy and diffuse vasculitis lesions</w:t>
      </w:r>
    </w:p>
    <w:p w:rsidR="00283A87" w:rsidRPr="00283A87" w:rsidRDefault="00283A87" w:rsidP="00283A87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Arial" w:hAnsi="Times New Roman" w:cs="Arial"/>
          <w:kern w:val="24"/>
          <w:sz w:val="40"/>
          <w:szCs w:val="40"/>
        </w:rPr>
      </w:pPr>
      <w:r w:rsidRPr="00283A87">
        <w:rPr>
          <w:rFonts w:ascii="Arial" w:hAnsi="Times New Roman" w:cs="Arial"/>
          <w:kern w:val="24"/>
          <w:sz w:val="64"/>
          <w:szCs w:val="64"/>
        </w:rPr>
        <w:t xml:space="preserve"> </w:t>
      </w:r>
      <w:r w:rsidRPr="00283A87">
        <w:rPr>
          <w:rFonts w:ascii="Arial" w:hAnsi="Times New Roman" w:cs="Arial"/>
          <w:kern w:val="24"/>
          <w:sz w:val="40"/>
          <w:szCs w:val="40"/>
        </w:rPr>
        <w:t>2-3 weeks after the infection and usually lasts 1-2 months (typhoid fever)</w:t>
      </w:r>
    </w:p>
    <w:p w:rsidR="00283A87" w:rsidRPr="00283A87" w:rsidRDefault="00283A87" w:rsidP="00283A8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0"/>
          <w:szCs w:val="40"/>
        </w:rPr>
      </w:pP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 xml:space="preserve">Dysentery in </w:t>
      </w:r>
      <w:r w:rsidRPr="00283A87">
        <w:rPr>
          <w:rFonts w:ascii="Calibri" w:hAnsi="Times New Roman" w:cs="Calibri"/>
          <w:i/>
          <w:iCs/>
          <w:kern w:val="24"/>
          <w:sz w:val="64"/>
          <w:szCs w:val="64"/>
        </w:rPr>
        <w:t xml:space="preserve">S mansoni </w:t>
      </w:r>
      <w:r w:rsidRPr="00283A87">
        <w:rPr>
          <w:rFonts w:ascii="Calibri" w:hAnsi="Times New Roman" w:cs="Calibri"/>
          <w:kern w:val="24"/>
          <w:sz w:val="64"/>
          <w:szCs w:val="64"/>
        </w:rPr>
        <w:t xml:space="preserve">and </w:t>
      </w:r>
      <w:r w:rsidRPr="00283A87">
        <w:rPr>
          <w:rFonts w:ascii="Calibri" w:hAnsi="Times New Roman" w:cs="Calibri"/>
          <w:i/>
          <w:iCs/>
          <w:kern w:val="24"/>
          <w:sz w:val="64"/>
          <w:szCs w:val="64"/>
        </w:rPr>
        <w:t xml:space="preserve">S japonicum </w:t>
      </w:r>
      <w:r w:rsidRPr="00283A87">
        <w:rPr>
          <w:rFonts w:ascii="Calibri" w:hAnsi="Times New Roman" w:cs="Calibri"/>
          <w:kern w:val="24"/>
          <w:sz w:val="64"/>
          <w:szCs w:val="64"/>
        </w:rPr>
        <w:t>infection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bloody diarrhea----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i/>
          <w:iCs/>
          <w:kern w:val="24"/>
          <w:sz w:val="64"/>
          <w:szCs w:val="64"/>
        </w:rPr>
        <w:t>Schistosoma mansoni, S. japonicum</w:t>
      </w:r>
      <w:r w:rsidRPr="00283A87">
        <w:rPr>
          <w:rFonts w:ascii="Calibri" w:hAnsi="Times New Roman" w:cs="Calibri"/>
          <w:kern w:val="24"/>
          <w:sz w:val="64"/>
          <w:szCs w:val="64"/>
        </w:rPr>
        <w:t xml:space="preserve">, </w:t>
      </w:r>
      <w:r w:rsidRPr="00283A87">
        <w:rPr>
          <w:rFonts w:ascii="Calibri" w:hAnsi="Times New Roman" w:cs="Calibri"/>
          <w:kern w:val="24"/>
          <w:sz w:val="64"/>
          <w:szCs w:val="64"/>
        </w:rPr>
        <w:t>………</w:t>
      </w:r>
      <w:r w:rsidRPr="00283A87">
        <w:rPr>
          <w:rFonts w:ascii="Calibri" w:hAnsi="Times New Roman" w:cs="Calibri"/>
          <w:kern w:val="24"/>
          <w:sz w:val="64"/>
          <w:szCs w:val="64"/>
        </w:rPr>
        <w:t>.Release eggs  in intestinal tract</w:t>
      </w:r>
    </w:p>
    <w:p w:rsidR="00283A87" w:rsidRPr="00283A87" w:rsidRDefault="00283A87" w:rsidP="00283A8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i/>
          <w:iCs/>
          <w:kern w:val="24"/>
          <w:sz w:val="64"/>
          <w:szCs w:val="64"/>
        </w:rPr>
      </w:pPr>
      <w:r w:rsidRPr="00283A87">
        <w:rPr>
          <w:rFonts w:ascii="Calibri" w:hAnsi="Times New Roman" w:cs="Calibri"/>
          <w:i/>
          <w:iCs/>
          <w:kern w:val="24"/>
          <w:sz w:val="64"/>
          <w:szCs w:val="64"/>
        </w:rPr>
        <w:t>Schistosoma hematobium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Bloody urine-----hematuria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lastRenderedPageBreak/>
        <w:t>In addition there  is   dysuria and frequency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Arial" w:hAnsi="Times New Roman" w:cs="Arial"/>
          <w:kern w:val="24"/>
          <w:sz w:val="64"/>
          <w:szCs w:val="64"/>
        </w:rPr>
        <w:br/>
        <w:t xml:space="preserve"> </w:t>
      </w:r>
      <w:r w:rsidRPr="00283A87">
        <w:rPr>
          <w:rFonts w:ascii="Arial" w:hAnsi="Times New Roman" w:cs="Arial"/>
          <w:kern w:val="24"/>
          <w:sz w:val="72"/>
          <w:szCs w:val="72"/>
        </w:rPr>
        <w:t>Chronic disease-most important</w:t>
      </w:r>
      <w:r w:rsidRPr="00283A87">
        <w:rPr>
          <w:rFonts w:ascii="Arial" w:hAnsi="Times New Roman" w:cs="Arial"/>
          <w:kern w:val="24"/>
          <w:sz w:val="64"/>
          <w:szCs w:val="64"/>
        </w:rPr>
        <w:br/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Arial" w:hAnsi="Times New Roman" w:cs="Arial"/>
          <w:kern w:val="24"/>
          <w:sz w:val="64"/>
          <w:szCs w:val="64"/>
        </w:rPr>
        <w:t>Hepatic dysfunction and portal hypertension from cirrhosis of the liver   because of eggs in the liver</w:t>
      </w:r>
    </w:p>
    <w:p w:rsidR="00283A87" w:rsidRPr="00283A87" w:rsidRDefault="00283A87" w:rsidP="00283A8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72"/>
          <w:szCs w:val="72"/>
        </w:rPr>
      </w:pPr>
      <w:r w:rsidRPr="00283A87">
        <w:rPr>
          <w:rFonts w:ascii="Calibri" w:hAnsi="Times New Roman" w:cs="Calibri"/>
          <w:kern w:val="24"/>
          <w:sz w:val="72"/>
          <w:szCs w:val="72"/>
        </w:rPr>
        <w:t>Pathogenesis of hepatosplenomegaly</w:t>
      </w:r>
    </w:p>
    <w:p w:rsidR="00283A87" w:rsidRPr="00283A87" w:rsidRDefault="00283A87" w:rsidP="00283A87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36"/>
          <w:szCs w:val="36"/>
        </w:rPr>
      </w:pPr>
      <w:r w:rsidRPr="00283A87">
        <w:rPr>
          <w:rFonts w:ascii="Calibri" w:hAnsi="Times New Roman" w:cs="Calibri"/>
          <w:b/>
          <w:bCs/>
          <w:kern w:val="24"/>
          <w:sz w:val="36"/>
          <w:szCs w:val="36"/>
        </w:rPr>
        <w:t xml:space="preserve">Eggs that do not leave the body are swept to the pre-`sinusoidal capillaries of the liver and are trapped there </w:t>
      </w:r>
    </w:p>
    <w:p w:rsidR="00283A87" w:rsidRPr="00283A87" w:rsidRDefault="00283A87" w:rsidP="00283A87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36"/>
          <w:szCs w:val="36"/>
        </w:rPr>
      </w:pPr>
      <w:r w:rsidRPr="00283A87">
        <w:rPr>
          <w:rFonts w:ascii="Calibri" w:hAnsi="Times New Roman" w:cs="Calibri"/>
          <w:b/>
          <w:bCs/>
          <w:kern w:val="24"/>
          <w:sz w:val="36"/>
          <w:szCs w:val="36"/>
        </w:rPr>
        <w:t>The immune system responds and walls off the eggs with a granuloma, the egg dies</w:t>
      </w:r>
    </w:p>
    <w:p w:rsidR="00283A87" w:rsidRPr="00283A87" w:rsidRDefault="00283A87" w:rsidP="00283A87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36"/>
          <w:szCs w:val="36"/>
        </w:rPr>
      </w:pPr>
      <w:r w:rsidRPr="00283A87">
        <w:rPr>
          <w:rFonts w:ascii="Calibri" w:hAnsi="Times New Roman" w:cs="Calibri"/>
          <w:b/>
          <w:bCs/>
          <w:kern w:val="24"/>
          <w:sz w:val="36"/>
          <w:szCs w:val="36"/>
        </w:rPr>
        <w:t xml:space="preserve">Continuous stimulation of the immune system leads to fibrosis </w:t>
      </w:r>
    </w:p>
    <w:p w:rsidR="00283A87" w:rsidRPr="00283A87" w:rsidRDefault="00283A87" w:rsidP="00283A87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36"/>
          <w:szCs w:val="36"/>
        </w:rPr>
      </w:pPr>
      <w:r w:rsidRPr="00283A87">
        <w:rPr>
          <w:rFonts w:ascii="Calibri" w:hAnsi="Times New Roman" w:cs="Calibri"/>
          <w:b/>
          <w:bCs/>
          <w:kern w:val="24"/>
          <w:sz w:val="36"/>
          <w:szCs w:val="36"/>
        </w:rPr>
        <w:t>Periportal fibrosis leads to portal hypertension</w:t>
      </w:r>
    </w:p>
    <w:p w:rsidR="00283A87" w:rsidRPr="00283A87" w:rsidRDefault="00283A87" w:rsidP="00283A87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36"/>
          <w:szCs w:val="36"/>
        </w:rPr>
      </w:pPr>
      <w:r w:rsidRPr="00283A87">
        <w:rPr>
          <w:rFonts w:ascii="Calibri" w:hAnsi="Times New Roman" w:cs="Calibri"/>
          <w:b/>
          <w:bCs/>
          <w:kern w:val="24"/>
          <w:sz w:val="36"/>
          <w:szCs w:val="36"/>
        </w:rPr>
        <w:lastRenderedPageBreak/>
        <w:t xml:space="preserve">Portal hypertension leads to collateral circulation, eosophageal varices </w:t>
      </w:r>
    </w:p>
    <w:p w:rsidR="00283A87" w:rsidRPr="00283A87" w:rsidRDefault="00283A87" w:rsidP="00283A8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64"/>
          <w:szCs w:val="64"/>
          <w:rtl/>
        </w:rPr>
      </w:pPr>
    </w:p>
    <w:p w:rsidR="00283A87" w:rsidRPr="00283A87" w:rsidRDefault="00283A87" w:rsidP="00283A8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56"/>
          <w:szCs w:val="56"/>
        </w:rPr>
      </w:pPr>
      <w:r w:rsidRPr="00283A87">
        <w:rPr>
          <w:rFonts w:ascii="Calibri" w:hAnsi="Times New Roman" w:cs="Calibri"/>
          <w:b/>
          <w:bCs/>
          <w:kern w:val="24"/>
          <w:sz w:val="56"/>
          <w:szCs w:val="56"/>
        </w:rPr>
        <w:t>Schistosome Pathology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i/>
          <w:iCs/>
          <w:kern w:val="24"/>
          <w:sz w:val="64"/>
          <w:szCs w:val="64"/>
        </w:rPr>
        <w:t xml:space="preserve">Schistosoma hematobium </w:t>
      </w:r>
      <w:r w:rsidRPr="00283A87">
        <w:rPr>
          <w:rFonts w:ascii="Calibri" w:hAnsi="Times New Roman" w:cs="Calibri"/>
          <w:kern w:val="24"/>
          <w:sz w:val="64"/>
          <w:szCs w:val="64"/>
        </w:rPr>
        <w:t>complications</w:t>
      </w:r>
    </w:p>
    <w:p w:rsidR="00283A87" w:rsidRPr="00283A87" w:rsidRDefault="00283A87" w:rsidP="00283A8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  <w:r w:rsidRPr="00283A87">
        <w:rPr>
          <w:rFonts w:ascii="Calibri" w:hAnsi="Times New Roman" w:cs="Calibri"/>
          <w:kern w:val="24"/>
          <w:sz w:val="48"/>
          <w:szCs w:val="48"/>
        </w:rPr>
        <w:t>Granuloma formation and fibrosis at the lower end of the ureter obstructs urinary flow, with subsequent development of hydroureter and hydronephrosis</w:t>
      </w:r>
    </w:p>
    <w:p w:rsidR="00283A87" w:rsidRPr="00283A87" w:rsidRDefault="00283A87" w:rsidP="00283A8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48"/>
          <w:szCs w:val="48"/>
        </w:rPr>
      </w:pPr>
      <w:r w:rsidRPr="00283A87">
        <w:rPr>
          <w:rFonts w:ascii="Calibri" w:hAnsi="Times New Roman" w:cs="Calibri"/>
          <w:kern w:val="24"/>
          <w:sz w:val="48"/>
          <w:szCs w:val="48"/>
        </w:rPr>
        <w:t>High frequency of secondary bacterial infections of urinary tract.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Schistosoma hematobium is a known carcinogen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Strong association with squamous cell carcinoma of bladder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lastRenderedPageBreak/>
        <w:t>Chronic irritation leads to squamous metaplasia-&gt;dysplasia-&gt;carcinoma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b/>
          <w:bCs/>
          <w:kern w:val="24"/>
          <w:sz w:val="64"/>
          <w:szCs w:val="64"/>
        </w:rPr>
        <w:br/>
        <w:t>Lab Diagnosis</w:t>
      </w:r>
      <w:r w:rsidRPr="00283A87">
        <w:rPr>
          <w:rFonts w:ascii="Calibri" w:hAnsi="Times New Roman" w:cs="Calibri"/>
          <w:b/>
          <w:bCs/>
          <w:kern w:val="24"/>
          <w:sz w:val="64"/>
          <w:szCs w:val="64"/>
        </w:rPr>
        <w:br/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 xml:space="preserve">Microscopic identification of </w:t>
      </w:r>
      <w:r w:rsidRPr="00283A87">
        <w:rPr>
          <w:rFonts w:ascii="Calibri" w:hAnsi="Times New Roman" w:cs="Calibri"/>
          <w:kern w:val="24"/>
          <w:sz w:val="64"/>
          <w:szCs w:val="64"/>
          <w:u w:val="single"/>
        </w:rPr>
        <w:t>eggs</w:t>
      </w:r>
      <w:r w:rsidRPr="00283A87">
        <w:rPr>
          <w:rFonts w:ascii="Calibri" w:hAnsi="Times New Roman" w:cs="Calibri"/>
          <w:kern w:val="24"/>
          <w:sz w:val="64"/>
          <w:szCs w:val="64"/>
        </w:rPr>
        <w:t xml:space="preserve"> in </w:t>
      </w:r>
      <w:r w:rsidRPr="00283A87">
        <w:rPr>
          <w:rFonts w:ascii="Calibri" w:hAnsi="Times New Roman" w:cs="Calibri"/>
          <w:kern w:val="24"/>
          <w:sz w:val="64"/>
          <w:szCs w:val="64"/>
          <w:u w:val="single"/>
        </w:rPr>
        <w:t>stool</w:t>
      </w:r>
      <w:r w:rsidRPr="00283A87">
        <w:rPr>
          <w:rFonts w:ascii="Calibri" w:hAnsi="Times New Roman" w:cs="Calibri"/>
          <w:kern w:val="24"/>
          <w:sz w:val="64"/>
          <w:szCs w:val="64"/>
        </w:rPr>
        <w:t xml:space="preserve"> or </w:t>
      </w:r>
      <w:r w:rsidRPr="00283A87">
        <w:rPr>
          <w:rFonts w:ascii="Calibri" w:hAnsi="Times New Roman" w:cs="Calibri"/>
          <w:kern w:val="24"/>
          <w:sz w:val="64"/>
          <w:szCs w:val="64"/>
          <w:u w:val="single"/>
        </w:rPr>
        <w:t>urine</w:t>
      </w:r>
      <w:r w:rsidRPr="00283A87">
        <w:rPr>
          <w:rFonts w:ascii="Calibri" w:hAnsi="Times New Roman" w:cs="Calibri"/>
          <w:kern w:val="24"/>
          <w:sz w:val="64"/>
          <w:szCs w:val="64"/>
        </w:rPr>
        <w:t xml:space="preserve">                    (S. hematobium) is the most practical method for diagnosis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 xml:space="preserve">Eggs 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b/>
          <w:bCs/>
          <w:kern w:val="24"/>
          <w:sz w:val="64"/>
          <w:szCs w:val="64"/>
        </w:rPr>
        <w:t xml:space="preserve">Lab </w:t>
      </w:r>
      <w:proofErr w:type="gramStart"/>
      <w:r w:rsidRPr="00283A87">
        <w:rPr>
          <w:rFonts w:ascii="Calibri" w:hAnsi="Times New Roman" w:cs="Calibri"/>
          <w:b/>
          <w:bCs/>
          <w:kern w:val="24"/>
          <w:sz w:val="64"/>
          <w:szCs w:val="64"/>
        </w:rPr>
        <w:t>Diagnosis(</w:t>
      </w:r>
      <w:proofErr w:type="gramEnd"/>
      <w:r w:rsidRPr="00283A87">
        <w:rPr>
          <w:rFonts w:ascii="Calibri" w:hAnsi="Times New Roman" w:cs="Calibri"/>
          <w:b/>
          <w:bCs/>
          <w:kern w:val="24"/>
          <w:sz w:val="64"/>
          <w:szCs w:val="64"/>
        </w:rPr>
        <w:t xml:space="preserve"> cond.)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 xml:space="preserve">Serology for schistosomal antibodies. Two tests are </w:t>
      </w:r>
      <w:proofErr w:type="gramStart"/>
      <w:r w:rsidRPr="00283A87">
        <w:rPr>
          <w:rFonts w:ascii="Calibri" w:hAnsi="Times New Roman" w:cs="Calibri"/>
          <w:kern w:val="24"/>
          <w:sz w:val="64"/>
          <w:szCs w:val="64"/>
        </w:rPr>
        <w:t>available :</w:t>
      </w:r>
      <w:proofErr w:type="gramEnd"/>
      <w:r w:rsidRPr="00283A87">
        <w:rPr>
          <w:rFonts w:ascii="Calibri" w:hAnsi="Times New Roman" w:cs="Calibri"/>
          <w:kern w:val="24"/>
          <w:sz w:val="64"/>
          <w:szCs w:val="64"/>
        </w:rPr>
        <w:t xml:space="preserve"> the Falcon assay screening test/enzyme-linked </w:t>
      </w:r>
      <w:r w:rsidRPr="00283A87">
        <w:rPr>
          <w:rFonts w:ascii="Calibri" w:hAnsi="Times New Roman" w:cs="Calibri"/>
          <w:kern w:val="24"/>
          <w:sz w:val="64"/>
          <w:szCs w:val="64"/>
        </w:rPr>
        <w:lastRenderedPageBreak/>
        <w:t xml:space="preserve">immunosorbent assay (FAST-ELISA) and the confirmatory enzyme-linked immunoelectrotransfer blot (EITB). 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Esp for katayama fever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Treatment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283A87">
        <w:rPr>
          <w:rFonts w:ascii="Calibri" w:hAnsi="Times New Roman" w:cs="Calibri"/>
          <w:b/>
          <w:bCs/>
          <w:kern w:val="24"/>
          <w:sz w:val="64"/>
          <w:szCs w:val="64"/>
        </w:rPr>
        <w:t>Praziquantel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64"/>
          <w:szCs w:val="64"/>
        </w:rPr>
      </w:pPr>
      <w:r w:rsidRPr="00283A87">
        <w:rPr>
          <w:rFonts w:ascii="Calibri" w:hAnsi="Times New Roman" w:cs="Calibri"/>
          <w:kern w:val="24"/>
          <w:sz w:val="64"/>
          <w:szCs w:val="64"/>
        </w:rPr>
        <w:t>The dose is 20 mg/kg by mouth 2-3 doses in one day</w:t>
      </w:r>
    </w:p>
    <w:p w:rsidR="00283A87" w:rsidRPr="00283A87" w:rsidRDefault="00283A87" w:rsidP="00283A8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kern w:val="24"/>
          <w:sz w:val="72"/>
          <w:szCs w:val="72"/>
        </w:rPr>
      </w:pPr>
      <w:r w:rsidRPr="00283A87">
        <w:rPr>
          <w:rFonts w:ascii="Calibri" w:hAnsi="Times New Roman" w:cs="Calibri"/>
          <w:b/>
          <w:bCs/>
          <w:kern w:val="24"/>
          <w:sz w:val="72"/>
          <w:szCs w:val="72"/>
          <w:u w:val="single"/>
        </w:rPr>
        <w:t xml:space="preserve">Control measures/ </w:t>
      </w:r>
      <w:r w:rsidRPr="00283A87">
        <w:rPr>
          <w:rFonts w:ascii="Calibri" w:hAnsi="Times New Roman" w:cs="Calibri"/>
          <w:b/>
          <w:bCs/>
          <w:kern w:val="24"/>
          <w:sz w:val="72"/>
          <w:szCs w:val="72"/>
          <w:u w:val="single"/>
        </w:rPr>
        <w:br/>
        <w:t>Possible Points of Attack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283A87">
        <w:rPr>
          <w:rFonts w:ascii="Calibri" w:hAnsi="Times New Roman" w:cs="Calibri"/>
          <w:b/>
          <w:bCs/>
          <w:kern w:val="24"/>
          <w:sz w:val="64"/>
          <w:szCs w:val="64"/>
          <w:u w:val="single"/>
        </w:rPr>
        <w:t xml:space="preserve">Sanitation, Water Supply &amp; Community </w:t>
      </w:r>
    </w:p>
    <w:p w:rsidR="00283A87" w:rsidRPr="00283A87" w:rsidRDefault="00283A87" w:rsidP="00283A8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Times New Roman" w:cs="Calibri"/>
          <w:b/>
          <w:bCs/>
          <w:kern w:val="24"/>
          <w:sz w:val="40"/>
          <w:szCs w:val="40"/>
        </w:rPr>
      </w:pPr>
      <w:r w:rsidRPr="00283A87">
        <w:rPr>
          <w:rFonts w:ascii="Calibri" w:hAnsi="Times New Roman" w:cs="Calibri"/>
          <w:b/>
          <w:bCs/>
          <w:kern w:val="24"/>
          <w:sz w:val="40"/>
          <w:szCs w:val="40"/>
        </w:rPr>
        <w:t>Health education; Hygiene</w:t>
      </w:r>
    </w:p>
    <w:p w:rsidR="00283A87" w:rsidRPr="00283A87" w:rsidRDefault="00283A87" w:rsidP="00283A8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Times New Roman" w:cs="Calibri"/>
          <w:b/>
          <w:bCs/>
          <w:kern w:val="24"/>
          <w:sz w:val="40"/>
          <w:szCs w:val="40"/>
        </w:rPr>
      </w:pPr>
      <w:r w:rsidRPr="00283A87">
        <w:rPr>
          <w:rFonts w:ascii="Calibri" w:hAnsi="Times New Roman" w:cs="Calibri"/>
          <w:b/>
          <w:bCs/>
          <w:kern w:val="24"/>
          <w:sz w:val="40"/>
          <w:szCs w:val="40"/>
        </w:rPr>
        <w:t>Socioeconomic development ==&gt; toilets &amp; water systems</w:t>
      </w:r>
    </w:p>
    <w:p w:rsidR="00283A87" w:rsidRPr="00283A87" w:rsidRDefault="00283A87" w:rsidP="00283A8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Calibri"/>
          <w:b/>
          <w:bCs/>
          <w:kern w:val="24"/>
          <w:sz w:val="64"/>
          <w:szCs w:val="64"/>
        </w:rPr>
      </w:pPr>
      <w:r w:rsidRPr="00283A87">
        <w:rPr>
          <w:rFonts w:ascii="Calibri" w:hAnsi="Times New Roman" w:cs="Calibri"/>
          <w:b/>
          <w:bCs/>
          <w:kern w:val="24"/>
          <w:sz w:val="64"/>
          <w:szCs w:val="64"/>
          <w:u w:val="single"/>
        </w:rPr>
        <w:lastRenderedPageBreak/>
        <w:t>Snail Control</w:t>
      </w:r>
    </w:p>
    <w:p w:rsidR="00283A87" w:rsidRPr="00283A87" w:rsidRDefault="00283A87" w:rsidP="00283A8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alibri" w:hAnsi="Times New Roman" w:cs="Calibri"/>
          <w:b/>
          <w:bCs/>
          <w:kern w:val="24"/>
          <w:sz w:val="40"/>
          <w:szCs w:val="40"/>
        </w:rPr>
      </w:pPr>
      <w:r w:rsidRPr="00283A87">
        <w:rPr>
          <w:rFonts w:ascii="Calibri" w:hAnsi="Times New Roman" w:cs="Calibri"/>
          <w:b/>
          <w:bCs/>
          <w:kern w:val="24"/>
          <w:sz w:val="40"/>
          <w:szCs w:val="40"/>
        </w:rPr>
        <w:t xml:space="preserve">Molluscicides; Competitors/Predators; Habitat </w:t>
      </w:r>
      <w:r w:rsidRPr="00283A87">
        <w:rPr>
          <w:rFonts w:ascii="Calibri" w:hAnsi="Times New Roman" w:cs="Calibri"/>
          <w:b/>
          <w:bCs/>
          <w:kern w:val="24"/>
          <w:sz w:val="40"/>
          <w:szCs w:val="40"/>
        </w:rPr>
        <w:tab/>
      </w:r>
      <w:r w:rsidRPr="00283A87">
        <w:rPr>
          <w:rFonts w:ascii="Calibri" w:hAnsi="Times New Roman" w:cs="Calibri"/>
          <w:b/>
          <w:bCs/>
          <w:kern w:val="24"/>
          <w:sz w:val="40"/>
          <w:szCs w:val="40"/>
        </w:rPr>
        <w:tab/>
      </w:r>
      <w:r w:rsidRPr="00283A87">
        <w:rPr>
          <w:rFonts w:ascii="Calibri" w:hAnsi="Times New Roman" w:cs="Calibri"/>
          <w:b/>
          <w:bCs/>
          <w:kern w:val="24"/>
          <w:sz w:val="40"/>
          <w:szCs w:val="40"/>
        </w:rPr>
        <w:tab/>
        <w:t>reduction/closed irrigation; Environmental modification</w:t>
      </w:r>
    </w:p>
    <w:p w:rsidR="00283A87" w:rsidRPr="00283A87" w:rsidRDefault="00283A87" w:rsidP="00283A8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Arial" w:cs="Arial"/>
          <w:kern w:val="24"/>
          <w:sz w:val="64"/>
          <w:szCs w:val="64"/>
          <w:rtl/>
        </w:rPr>
      </w:pPr>
    </w:p>
    <w:p w:rsidR="00663D16" w:rsidRPr="00283A87" w:rsidRDefault="00663D16">
      <w:pPr>
        <w:rPr>
          <w:rFonts w:hint="cs"/>
        </w:rPr>
      </w:pPr>
    </w:p>
    <w:sectPr w:rsidR="00663D16" w:rsidRPr="00283A87" w:rsidSect="00447C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9BCD1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7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0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" w:hAnsi="Times" w:cs="Times" w:hint="default"/>
          <w:sz w:val="40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" w:hAnsi="Times" w:cs="Times" w:hint="default"/>
          <w:sz w:val="64"/>
        </w:rPr>
      </w:lvl>
    </w:lvlOverride>
  </w:num>
  <w:num w:numId="1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87"/>
    <w:rsid w:val="00283A87"/>
    <w:rsid w:val="00663D16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34DAAD-B40D-42A9-A2D2-694FB8F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2015-04-07T08:38:00Z</dcterms:created>
  <dcterms:modified xsi:type="dcterms:W3CDTF">2015-04-07T08:39:00Z</dcterms:modified>
</cp:coreProperties>
</file>