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D2424B" w:rsidRPr="00F77FD9" w:rsidRDefault="00D2424B" w:rsidP="00184059">
      <w:pPr>
        <w:jc w:val="center"/>
        <w:rPr>
          <w:b/>
          <w:bCs/>
          <w:sz w:val="32"/>
          <w:szCs w:val="32"/>
          <w:rtl/>
        </w:rPr>
      </w:pPr>
      <w:r w:rsidRPr="00F77FD9">
        <w:rPr>
          <w:rFonts w:hint="cs"/>
          <w:b/>
          <w:bCs/>
          <w:sz w:val="32"/>
          <w:szCs w:val="32"/>
          <w:rtl/>
        </w:rPr>
        <w:t xml:space="preserve">" </w:t>
      </w:r>
      <w:r w:rsidR="00184059">
        <w:rPr>
          <w:rFonts w:hint="cs"/>
          <w:b/>
          <w:bCs/>
          <w:sz w:val="32"/>
          <w:szCs w:val="32"/>
          <w:rtl/>
        </w:rPr>
        <w:t>لجنة إعداد التقارير السنوية للجامعة تعقد جلستها الأولى</w:t>
      </w:r>
      <w:r w:rsidRPr="00F77FD9">
        <w:rPr>
          <w:rFonts w:hint="cs"/>
          <w:b/>
          <w:bCs/>
          <w:sz w:val="32"/>
          <w:szCs w:val="32"/>
          <w:rtl/>
        </w:rPr>
        <w:t xml:space="preserve"> "</w:t>
      </w:r>
    </w:p>
    <w:p w:rsidR="00D2424B" w:rsidRPr="00F77FD9" w:rsidRDefault="00D2424B" w:rsidP="00D2424B">
      <w:pPr>
        <w:rPr>
          <w:sz w:val="32"/>
          <w:szCs w:val="32"/>
          <w:rtl/>
        </w:rPr>
      </w:pPr>
    </w:p>
    <w:p w:rsidR="00D2424B" w:rsidRPr="00F77FD9" w:rsidRDefault="00E757AA" w:rsidP="00184059">
      <w:pPr>
        <w:jc w:val="both"/>
        <w:rPr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 </w:t>
      </w:r>
      <w:r w:rsidR="00184059">
        <w:rPr>
          <w:rFonts w:hint="cs"/>
          <w:sz w:val="32"/>
          <w:szCs w:val="32"/>
          <w:rtl/>
        </w:rPr>
        <w:t>عقدت لجنة إعداد التقارير السنوية للجامعة جلستها الأولى</w:t>
      </w:r>
      <w:r w:rsidR="00D2424B" w:rsidRPr="00F77FD9">
        <w:rPr>
          <w:rFonts w:hint="cs"/>
          <w:sz w:val="32"/>
          <w:szCs w:val="32"/>
          <w:rtl/>
        </w:rPr>
        <w:t xml:space="preserve"> برئاسة سعادة وكيل الجامعة </w:t>
      </w:r>
      <w:r w:rsidR="00184059">
        <w:rPr>
          <w:rFonts w:hint="cs"/>
          <w:sz w:val="32"/>
          <w:szCs w:val="32"/>
          <w:rtl/>
        </w:rPr>
        <w:t>الدكتور : مسلّم بن محمد الدوسري , وذلك يوم الأربعاء الموافق 19/1/1436هـ.</w:t>
      </w:r>
      <w:r w:rsidR="00F77FD9" w:rsidRPr="00F77FD9">
        <w:rPr>
          <w:rFonts w:hint="cs"/>
          <w:sz w:val="32"/>
          <w:szCs w:val="32"/>
          <w:rtl/>
        </w:rPr>
        <w:t xml:space="preserve"> </w:t>
      </w:r>
    </w:p>
    <w:p w:rsidR="00E757AA" w:rsidRPr="00F77FD9" w:rsidRDefault="00E757AA" w:rsidP="00184059">
      <w:pPr>
        <w:jc w:val="both"/>
        <w:rPr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</w:t>
      </w:r>
      <w:r w:rsidR="00184059">
        <w:rPr>
          <w:rFonts w:hint="cs"/>
          <w:sz w:val="32"/>
          <w:szCs w:val="32"/>
          <w:rtl/>
        </w:rPr>
        <w:t>حيث ناقشت اللجنة عدداً من الموضوعات أبرزها : تضمين التقارير السنوية فصولاً مستقلةً حول بنود الميزانية , ومذكرات التفاهم بين الجامعة والجامعات الأخرى , ومؤشرات قياس الأداء في الجامعة.</w:t>
      </w:r>
    </w:p>
    <w:p w:rsidR="007341D1" w:rsidRDefault="00E757AA" w:rsidP="007341D1">
      <w:pPr>
        <w:jc w:val="both"/>
        <w:rPr>
          <w:rFonts w:hint="cs"/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</w:t>
      </w:r>
      <w:r w:rsidR="00F77FD9">
        <w:rPr>
          <w:rFonts w:hint="cs"/>
          <w:sz w:val="32"/>
          <w:szCs w:val="32"/>
          <w:rtl/>
        </w:rPr>
        <w:t xml:space="preserve"> </w:t>
      </w:r>
      <w:r w:rsidR="00184059">
        <w:rPr>
          <w:rFonts w:hint="cs"/>
          <w:sz w:val="32"/>
          <w:szCs w:val="32"/>
          <w:rtl/>
        </w:rPr>
        <w:t xml:space="preserve"> كما اطلعت اللجنة على أعمال</w:t>
      </w:r>
      <w:r w:rsidR="007341D1">
        <w:rPr>
          <w:rFonts w:hint="cs"/>
          <w:sz w:val="32"/>
          <w:szCs w:val="32"/>
          <w:rtl/>
        </w:rPr>
        <w:t xml:space="preserve"> </w:t>
      </w:r>
      <w:r w:rsidR="00184059">
        <w:rPr>
          <w:rFonts w:hint="cs"/>
          <w:sz w:val="32"/>
          <w:szCs w:val="32"/>
          <w:rtl/>
        </w:rPr>
        <w:t xml:space="preserve">اللجنة الفرعية </w:t>
      </w:r>
      <w:r w:rsidR="007341D1">
        <w:rPr>
          <w:rFonts w:hint="cs"/>
          <w:sz w:val="32"/>
          <w:szCs w:val="32"/>
          <w:rtl/>
        </w:rPr>
        <w:t>للمراجعة الأولية للتقارير السنوية الواردة من جهات الجامعة , والتي قامت بدورها بجهودٍ مباركة في مراجعة التقارير السنوية وتسجيل الملاحظات عليها وفق المعايير المعتمدة لإعداد التقارير السنوية , وإعادتها إلى الجهات مع الملاحظات لإجراء التعديلات اللازمة عليها , كما ناقشت اللجنة استعدادات معهد الأمير سلمان للدراسات والخدمات الاستشارية</w:t>
      </w:r>
      <w:r w:rsidR="00D341E1">
        <w:rPr>
          <w:rFonts w:hint="cs"/>
          <w:sz w:val="32"/>
          <w:szCs w:val="32"/>
          <w:rtl/>
        </w:rPr>
        <w:t>, ل</w:t>
      </w:r>
      <w:r w:rsidR="007341D1">
        <w:rPr>
          <w:rFonts w:hint="cs"/>
          <w:sz w:val="32"/>
          <w:szCs w:val="32"/>
          <w:rtl/>
        </w:rPr>
        <w:t>لمراحل النها</w:t>
      </w:r>
      <w:r w:rsidR="00D341E1">
        <w:rPr>
          <w:rFonts w:hint="cs"/>
          <w:sz w:val="32"/>
          <w:szCs w:val="32"/>
          <w:rtl/>
        </w:rPr>
        <w:t>ئية المتعلقة في التصميم والمراجعة والاخراج ووضع ميزانية تقديرية لذلك بالتنسيق مع الإدارة العامة للشؤون الإدارية والمالية لجميع التقارير السنوية , والتقرير الرئيسي للجامعة.</w:t>
      </w:r>
    </w:p>
    <w:p w:rsidR="00D341E1" w:rsidRDefault="00D341E1" w:rsidP="00D341E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وفي الختام قدّم سعادة وكيل الجامعة الدكتور : مسلّم بن محمد الدوسري , رئيس اللجنة , شكره لأعضاء اللجنة الرئيسية وأعضاء اللجنة الفرعية على ما قاموا به من جهودٍ مباركةٍ للوصول بالتقارير السنوية إلى المستوى المأمول</w:t>
      </w:r>
      <w:bookmarkStart w:id="0" w:name="_GoBack"/>
      <w:bookmarkEnd w:id="0"/>
      <w:r>
        <w:rPr>
          <w:rFonts w:hint="cs"/>
          <w:sz w:val="32"/>
          <w:szCs w:val="32"/>
          <w:rtl/>
        </w:rPr>
        <w:t>.</w:t>
      </w:r>
    </w:p>
    <w:p w:rsidR="00F77FD9" w:rsidRDefault="00F77FD9" w:rsidP="00F77FD9">
      <w:pPr>
        <w:jc w:val="both"/>
        <w:rPr>
          <w:sz w:val="32"/>
          <w:szCs w:val="32"/>
          <w:rtl/>
        </w:rPr>
      </w:pPr>
    </w:p>
    <w:p w:rsidR="00F77FD9" w:rsidRPr="00F77FD9" w:rsidRDefault="00F77FD9" w:rsidP="00F77FD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E757AA" w:rsidRDefault="00E757AA" w:rsidP="00E757AA">
      <w:pPr>
        <w:rPr>
          <w:rtl/>
        </w:rPr>
      </w:pPr>
    </w:p>
    <w:p w:rsidR="00E757AA" w:rsidRDefault="00E757AA" w:rsidP="00E757AA">
      <w:r>
        <w:rPr>
          <w:rFonts w:hint="cs"/>
          <w:rtl/>
        </w:rPr>
        <w:t xml:space="preserve">      </w:t>
      </w:r>
    </w:p>
    <w:sectPr w:rsidR="00E757AA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B"/>
    <w:rsid w:val="00184059"/>
    <w:rsid w:val="007341D1"/>
    <w:rsid w:val="00AB12B9"/>
    <w:rsid w:val="00D2424B"/>
    <w:rsid w:val="00D341E1"/>
    <w:rsid w:val="00E2210F"/>
    <w:rsid w:val="00E757AA"/>
    <w:rsid w:val="00EA2A32"/>
    <w:rsid w:val="00F60379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t.almutiri</dc:creator>
  <cp:lastModifiedBy>t.almutiri</cp:lastModifiedBy>
  <cp:revision>4</cp:revision>
  <cp:lastPrinted>2014-11-17T05:45:00Z</cp:lastPrinted>
  <dcterms:created xsi:type="dcterms:W3CDTF">2014-06-08T08:54:00Z</dcterms:created>
  <dcterms:modified xsi:type="dcterms:W3CDTF">2014-11-17T05:54:00Z</dcterms:modified>
</cp:coreProperties>
</file>