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15" w:rsidRDefault="00925215" w:rsidP="00925215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222222"/>
          <w:sz w:val="36"/>
          <w:szCs w:val="36"/>
          <w:rtl/>
        </w:rPr>
      </w:pPr>
      <w:bookmarkStart w:id="0" w:name="_GoBack"/>
      <w:r w:rsidRPr="00925215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وكيل جامعة المجمعة يتفقد كلية العلوم والدراسات الإنسانية برماح</w:t>
      </w:r>
    </w:p>
    <w:p w:rsidR="00925215" w:rsidRPr="00925215" w:rsidRDefault="00925215" w:rsidP="00925215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</w:p>
    <w:p w:rsidR="00925215" w:rsidRPr="00925215" w:rsidRDefault="00925215" w:rsidP="00925215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hyperlink r:id="rId5" w:tgtFrame="_blank" w:history="1">
        <w:r w:rsidRPr="00925215">
          <w:rPr>
            <w:rFonts w:ascii="Arial" w:eastAsia="Times New Roman" w:hAnsi="Arial" w:cs="Arial"/>
            <w:b/>
            <w:bCs/>
            <w:color w:val="1155CC"/>
            <w:sz w:val="36"/>
            <w:szCs w:val="36"/>
            <w:u w:val="single"/>
          </w:rPr>
          <w:t>http://www.alriyadh.com/989427</w:t>
        </w:r>
      </w:hyperlink>
    </w:p>
    <w:bookmarkEnd w:id="0"/>
    <w:p w:rsidR="00672195" w:rsidRPr="00925215" w:rsidRDefault="00672195" w:rsidP="00925215">
      <w:pPr>
        <w:jc w:val="center"/>
        <w:rPr>
          <w:rFonts w:hint="cs"/>
          <w:b/>
          <w:bCs/>
          <w:sz w:val="40"/>
          <w:szCs w:val="40"/>
        </w:rPr>
      </w:pPr>
    </w:p>
    <w:sectPr w:rsidR="00672195" w:rsidRPr="00925215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36"/>
    <w:rsid w:val="00672195"/>
    <w:rsid w:val="00925215"/>
    <w:rsid w:val="00B42836"/>
    <w:rsid w:val="00B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25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25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riyadh.com/9894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2015-04-19T21:26:00Z</cp:lastPrinted>
  <dcterms:created xsi:type="dcterms:W3CDTF">2015-04-19T21:25:00Z</dcterms:created>
  <dcterms:modified xsi:type="dcterms:W3CDTF">2015-04-19T21:26:00Z</dcterms:modified>
</cp:coreProperties>
</file>