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CE" w:rsidRDefault="002E3CCE" w:rsidP="002E3CCE">
      <w:pPr>
        <w:bidi w:val="0"/>
      </w:pPr>
    </w:p>
    <w:p w:rsidR="002E3CCE" w:rsidRDefault="002E3CCE" w:rsidP="002E3CCE">
      <w:pPr>
        <w:bidi w:val="0"/>
      </w:pPr>
      <w:r>
        <w:pict>
          <v:rect id="_x0000_i1025" style="width:0;height:.75pt" o:hralign="left" o:hrstd="t" o:hrnoshade="t" o:hr="t" fillcolor="#314318" stroked="f"/>
        </w:pict>
      </w:r>
    </w:p>
    <w:p w:rsidR="002E3CCE" w:rsidRDefault="002E3CCE" w:rsidP="002E3CCE">
      <w:pPr>
        <w:pStyle w:val="Titre1"/>
        <w:shd w:val="clear" w:color="auto" w:fill="FFFFFF"/>
        <w:bidi w:val="0"/>
        <w:spacing w:before="0" w:line="390" w:lineRule="atLeast"/>
        <w:jc w:val="center"/>
        <w:textAlignment w:val="top"/>
        <w:rPr>
          <w:rFonts w:ascii="Tahoma" w:hAnsi="Tahoma" w:cs="Tahoma"/>
          <w:color w:val="314318"/>
          <w:sz w:val="20"/>
          <w:szCs w:val="20"/>
        </w:rPr>
      </w:pPr>
      <w:proofErr w:type="gramStart"/>
      <w:r>
        <w:rPr>
          <w:rStyle w:val="lev"/>
          <w:rFonts w:ascii="Arial" w:hAnsi="Arial" w:cs="Arial"/>
          <w:b/>
          <w:bCs/>
          <w:color w:val="008000"/>
          <w:sz w:val="33"/>
          <w:szCs w:val="33"/>
          <w:bdr w:val="none" w:sz="0" w:space="0" w:color="auto" w:frame="1"/>
          <w:rtl/>
        </w:rPr>
        <w:t>وحدة</w:t>
      </w:r>
      <w:proofErr w:type="gramEnd"/>
      <w:r>
        <w:rPr>
          <w:rStyle w:val="lev"/>
          <w:rFonts w:ascii="Arial" w:hAnsi="Arial" w:cs="Arial"/>
          <w:b/>
          <w:bCs/>
          <w:color w:val="008000"/>
          <w:sz w:val="33"/>
          <w:szCs w:val="33"/>
          <w:bdr w:val="none" w:sz="0" w:space="0" w:color="auto" w:frame="1"/>
          <w:rtl/>
        </w:rPr>
        <w:t xml:space="preserve"> الاعتماد الأكاديمي</w:t>
      </w:r>
    </w:p>
    <w:p w:rsidR="002E3CCE" w:rsidRDefault="002E3CCE" w:rsidP="002E3CCE">
      <w:pPr>
        <w:bidi w:val="0"/>
        <w:rPr>
          <w:rFonts w:ascii="Times New Roman" w:hAnsi="Times New Roman" w:cs="Times New Roman"/>
          <w:sz w:val="24"/>
          <w:szCs w:val="24"/>
        </w:rPr>
      </w:pPr>
      <w:r>
        <w:pict>
          <v:rect id="_x0000_i1026" style="width:0;height:.75pt" o:hralign="left" o:hrstd="t" o:hrnoshade="t" o:hr="t" fillcolor="#314318" stroked="f"/>
        </w:pict>
      </w:r>
    </w:p>
    <w:p w:rsidR="002E3CCE" w:rsidRDefault="002E3CCE" w:rsidP="002E3CCE">
      <w:pPr>
        <w:pStyle w:val="Titre2"/>
        <w:shd w:val="clear" w:color="auto" w:fill="FFFFFF"/>
        <w:bidi/>
        <w:spacing w:before="0" w:beforeAutospacing="0" w:after="0" w:afterAutospacing="0" w:line="390" w:lineRule="atLeast"/>
        <w:ind w:left="600"/>
        <w:jc w:val="both"/>
        <w:textAlignment w:val="top"/>
        <w:rPr>
          <w:rFonts w:ascii="Tahoma" w:hAnsi="Tahoma" w:cs="Tahoma"/>
          <w:color w:val="314318"/>
          <w:sz w:val="20"/>
          <w:szCs w:val="20"/>
        </w:rPr>
      </w:pPr>
      <w:r>
        <w:rPr>
          <w:rStyle w:val="lev"/>
          <w:rFonts w:ascii="Arial" w:hAnsi="Arial" w:cs="Arial"/>
          <w:b/>
          <w:bCs/>
          <w:color w:val="008000"/>
          <w:sz w:val="27"/>
          <w:szCs w:val="27"/>
          <w:bdr w:val="none" w:sz="0" w:space="0" w:color="auto" w:frame="1"/>
          <w:rtl/>
        </w:rPr>
        <w:t xml:space="preserve">المنسق من قسم الطلاب </w:t>
      </w:r>
      <w:proofErr w:type="spellStart"/>
      <w:r>
        <w:rPr>
          <w:rStyle w:val="lev"/>
          <w:rFonts w:ascii="Arial" w:hAnsi="Arial" w:cs="Arial"/>
          <w:b/>
          <w:bCs/>
          <w:color w:val="008000"/>
          <w:sz w:val="27"/>
          <w:szCs w:val="27"/>
          <w:bdr w:val="none" w:sz="0" w:space="0" w:color="auto" w:frame="1"/>
          <w:rtl/>
        </w:rPr>
        <w:t>:</w:t>
      </w:r>
      <w:proofErr w:type="spellEnd"/>
    </w:p>
    <w:p w:rsidR="002E3CCE" w:rsidRDefault="002E3CCE" w:rsidP="002E3CCE">
      <w:pPr>
        <w:pStyle w:val="NormalWeb"/>
        <w:shd w:val="clear" w:color="auto" w:fill="FFFFFF"/>
        <w:spacing w:before="0" w:beforeAutospacing="0" w:after="0" w:afterAutospacing="0" w:line="390" w:lineRule="atLeast"/>
        <w:ind w:right="600"/>
        <w:jc w:val="both"/>
        <w:textAlignment w:val="top"/>
        <w:rPr>
          <w:color w:val="314318"/>
          <w:rtl/>
        </w:rPr>
      </w:pPr>
      <w:r>
        <w:rPr>
          <w:rStyle w:val="lev"/>
          <w:color w:val="314318"/>
          <w:sz w:val="18"/>
          <w:szCs w:val="18"/>
          <w:bdr w:val="none" w:sz="0" w:space="0" w:color="auto" w:frame="1"/>
          <w:rtl/>
        </w:rPr>
        <w:t xml:space="preserve">د. عادل صقر </w:t>
      </w:r>
      <w:proofErr w:type="spellStart"/>
      <w:r>
        <w:rPr>
          <w:rStyle w:val="lev"/>
          <w:color w:val="314318"/>
          <w:sz w:val="18"/>
          <w:szCs w:val="18"/>
          <w:bdr w:val="none" w:sz="0" w:space="0" w:color="auto" w:frame="1"/>
          <w:rtl/>
        </w:rPr>
        <w:t>الخصاونة</w:t>
      </w:r>
      <w:proofErr w:type="spellEnd"/>
      <w:r>
        <w:rPr>
          <w:rStyle w:val="lev"/>
          <w:color w:val="314318"/>
          <w:sz w:val="18"/>
          <w:szCs w:val="18"/>
          <w:bdr w:val="none" w:sz="0" w:space="0" w:color="auto" w:frame="1"/>
          <w:rtl/>
        </w:rPr>
        <w:t xml:space="preserve">              البريد الالكترونى</w:t>
      </w:r>
      <w:r>
        <w:rPr>
          <w:rStyle w:val="lev"/>
          <w:color w:val="314318"/>
          <w:sz w:val="18"/>
          <w:szCs w:val="18"/>
          <w:bdr w:val="none" w:sz="0" w:space="0" w:color="auto" w:frame="1"/>
        </w:rPr>
        <w:t>:</w:t>
      </w:r>
      <w:r>
        <w:rPr>
          <w:rStyle w:val="apple-converted-space"/>
          <w:rFonts w:ascii="Tahoma" w:hAnsi="Tahoma" w:cs="Tahoma"/>
          <w:b/>
          <w:bCs/>
          <w:color w:val="314318"/>
          <w:sz w:val="18"/>
          <w:szCs w:val="18"/>
          <w:bdr w:val="none" w:sz="0" w:space="0" w:color="auto" w:frame="1"/>
        </w:rPr>
        <w:t> </w:t>
      </w:r>
      <w:hyperlink r:id="rId5" w:history="1">
        <w:r>
          <w:rPr>
            <w:rStyle w:val="Lienhypertexte"/>
            <w:rFonts w:ascii="Tahoma" w:hAnsi="Tahoma" w:cs="Tahoma"/>
            <w:b/>
            <w:bCs/>
            <w:sz w:val="18"/>
            <w:szCs w:val="18"/>
            <w:bdr w:val="none" w:sz="0" w:space="0" w:color="auto" w:frame="1"/>
          </w:rPr>
          <w:t>as.alkhaswneh@mu.edu.sa</w:t>
        </w:r>
      </w:hyperlink>
      <w:r>
        <w:rPr>
          <w:rStyle w:val="apple-converted-space"/>
          <w:color w:val="314318"/>
        </w:rPr>
        <w:t> </w:t>
      </w:r>
      <w:r>
        <w:rPr>
          <w:color w:val="314318"/>
        </w:rPr>
        <w:t>        </w:t>
      </w:r>
      <w:r>
        <w:rPr>
          <w:rStyle w:val="apple-converted-space"/>
          <w:color w:val="314318"/>
        </w:rPr>
        <w:t> </w:t>
      </w:r>
      <w:proofErr w:type="spellStart"/>
      <w:r>
        <w:rPr>
          <w:rStyle w:val="lev"/>
          <w:color w:val="314318"/>
          <w:sz w:val="18"/>
          <w:szCs w:val="18"/>
          <w:bdr w:val="none" w:sz="0" w:space="0" w:color="auto" w:frame="1"/>
          <w:rtl/>
        </w:rPr>
        <w:t>تحويلة</w:t>
      </w:r>
      <w:proofErr w:type="spellEnd"/>
      <w:r>
        <w:rPr>
          <w:rStyle w:val="lev"/>
          <w:color w:val="314318"/>
          <w:sz w:val="18"/>
          <w:szCs w:val="18"/>
          <w:bdr w:val="none" w:sz="0" w:space="0" w:color="auto" w:frame="1"/>
        </w:rPr>
        <w:t>:</w:t>
      </w:r>
    </w:p>
    <w:p w:rsidR="002E3CCE" w:rsidRDefault="002E3CCE" w:rsidP="002E3CCE">
      <w:pPr>
        <w:pStyle w:val="NormalWeb"/>
        <w:shd w:val="clear" w:color="auto" w:fill="FFFFFF"/>
        <w:spacing w:before="0" w:beforeAutospacing="0" w:after="0" w:afterAutospacing="0" w:line="390" w:lineRule="atLeast"/>
        <w:ind w:right="600"/>
        <w:jc w:val="both"/>
        <w:textAlignment w:val="top"/>
        <w:rPr>
          <w:color w:val="314318"/>
        </w:rPr>
      </w:pPr>
      <w:r>
        <w:rPr>
          <w:rStyle w:val="lev"/>
          <w:color w:val="314318"/>
          <w:sz w:val="18"/>
          <w:szCs w:val="18"/>
          <w:bdr w:val="none" w:sz="0" w:space="0" w:color="auto" w:frame="1"/>
          <w:rtl/>
        </w:rPr>
        <w:t>أ. مصعب عبد الحميد حسين       البريد الالكترونى</w:t>
      </w:r>
      <w:r>
        <w:rPr>
          <w:rStyle w:val="lev"/>
          <w:color w:val="314318"/>
          <w:sz w:val="18"/>
          <w:szCs w:val="18"/>
          <w:bdr w:val="none" w:sz="0" w:space="0" w:color="auto" w:frame="1"/>
        </w:rPr>
        <w:t>:</w:t>
      </w:r>
      <w:r>
        <w:rPr>
          <w:rStyle w:val="apple-converted-space"/>
          <w:rFonts w:ascii="Tahoma" w:hAnsi="Tahoma" w:cs="Tahoma"/>
          <w:b/>
          <w:bCs/>
          <w:color w:val="314318"/>
          <w:sz w:val="18"/>
          <w:szCs w:val="18"/>
          <w:bdr w:val="none" w:sz="0" w:space="0" w:color="auto" w:frame="1"/>
        </w:rPr>
        <w:t> </w:t>
      </w:r>
      <w:hyperlink r:id="rId6" w:history="1">
        <w:r>
          <w:rPr>
            <w:rStyle w:val="Lienhypertexte"/>
            <w:rFonts w:ascii="Tahoma" w:hAnsi="Tahoma" w:cs="Tahoma"/>
            <w:b/>
            <w:bCs/>
            <w:sz w:val="18"/>
            <w:szCs w:val="18"/>
            <w:bdr w:val="none" w:sz="0" w:space="0" w:color="auto" w:frame="1"/>
          </w:rPr>
          <w:t>m.alhussein@mu.edu.sa</w:t>
        </w:r>
      </w:hyperlink>
      <w:r>
        <w:rPr>
          <w:rStyle w:val="apple-converted-space"/>
          <w:rFonts w:ascii="Tahoma" w:hAnsi="Tahoma" w:cs="Tahoma"/>
          <w:b/>
          <w:bCs/>
          <w:color w:val="314318"/>
          <w:sz w:val="18"/>
          <w:szCs w:val="18"/>
          <w:bdr w:val="none" w:sz="0" w:space="0" w:color="auto" w:frame="1"/>
        </w:rPr>
        <w:t> </w:t>
      </w:r>
      <w:r>
        <w:rPr>
          <w:rStyle w:val="lev"/>
          <w:color w:val="314318"/>
          <w:sz w:val="18"/>
          <w:szCs w:val="18"/>
          <w:bdr w:val="none" w:sz="0" w:space="0" w:color="auto" w:frame="1"/>
        </w:rPr>
        <w:t xml:space="preserve">             </w:t>
      </w:r>
      <w:proofErr w:type="spellStart"/>
      <w:r>
        <w:rPr>
          <w:rStyle w:val="lev"/>
          <w:color w:val="314318"/>
          <w:sz w:val="18"/>
          <w:szCs w:val="18"/>
          <w:bdr w:val="none" w:sz="0" w:space="0" w:color="auto" w:frame="1"/>
          <w:rtl/>
        </w:rPr>
        <w:t>تحويلة</w:t>
      </w:r>
      <w:proofErr w:type="spellEnd"/>
      <w:r>
        <w:rPr>
          <w:rStyle w:val="lev"/>
          <w:color w:val="314318"/>
          <w:sz w:val="18"/>
          <w:szCs w:val="18"/>
          <w:bdr w:val="none" w:sz="0" w:space="0" w:color="auto" w:frame="1"/>
          <w:rtl/>
        </w:rPr>
        <w:t>: 4537</w:t>
      </w:r>
    </w:p>
    <w:p w:rsidR="002E3CCE" w:rsidRDefault="002E3CCE" w:rsidP="002E3CCE">
      <w:pPr>
        <w:pStyle w:val="Titre2"/>
        <w:shd w:val="clear" w:color="auto" w:fill="FFFFFF"/>
        <w:bidi/>
        <w:spacing w:before="0" w:beforeAutospacing="0" w:after="0" w:afterAutospacing="0" w:line="390" w:lineRule="atLeast"/>
        <w:ind w:left="600"/>
        <w:jc w:val="both"/>
        <w:textAlignment w:val="top"/>
        <w:rPr>
          <w:rFonts w:ascii="Tahoma" w:hAnsi="Tahoma" w:cs="Tahoma"/>
          <w:color w:val="314318"/>
          <w:sz w:val="20"/>
          <w:szCs w:val="20"/>
        </w:rPr>
      </w:pPr>
      <w:r>
        <w:rPr>
          <w:rStyle w:val="lev"/>
          <w:rFonts w:ascii="Arial" w:hAnsi="Arial" w:cs="Arial"/>
          <w:b/>
          <w:bCs/>
          <w:color w:val="008000"/>
          <w:sz w:val="27"/>
          <w:szCs w:val="27"/>
          <w:bdr w:val="none" w:sz="0" w:space="0" w:color="auto" w:frame="1"/>
          <w:rtl/>
        </w:rPr>
        <w:t xml:space="preserve">المنسق من قسم الطالبات </w:t>
      </w:r>
      <w:proofErr w:type="spellStart"/>
      <w:r>
        <w:rPr>
          <w:rStyle w:val="lev"/>
          <w:rFonts w:ascii="Arial" w:hAnsi="Arial" w:cs="Arial"/>
          <w:b/>
          <w:bCs/>
          <w:color w:val="008000"/>
          <w:sz w:val="27"/>
          <w:szCs w:val="27"/>
          <w:bdr w:val="none" w:sz="0" w:space="0" w:color="auto" w:frame="1"/>
          <w:rtl/>
        </w:rPr>
        <w:t>:</w:t>
      </w:r>
      <w:proofErr w:type="spellEnd"/>
    </w:p>
    <w:p w:rsidR="002E3CCE" w:rsidRDefault="002E3CCE" w:rsidP="002E3CCE">
      <w:pPr>
        <w:pStyle w:val="NormalWeb"/>
        <w:shd w:val="clear" w:color="auto" w:fill="FFFFFF"/>
        <w:spacing w:before="0" w:beforeAutospacing="0" w:after="0" w:afterAutospacing="0" w:line="390" w:lineRule="atLeast"/>
        <w:ind w:right="600"/>
        <w:jc w:val="both"/>
        <w:textAlignment w:val="top"/>
        <w:rPr>
          <w:color w:val="314318"/>
          <w:rtl/>
        </w:rPr>
      </w:pPr>
      <w:r>
        <w:rPr>
          <w:rStyle w:val="lev"/>
          <w:color w:val="314318"/>
          <w:sz w:val="18"/>
          <w:szCs w:val="18"/>
          <w:bdr w:val="none" w:sz="0" w:space="0" w:color="auto" w:frame="1"/>
          <w:rtl/>
        </w:rPr>
        <w:t xml:space="preserve">أ. سهام عثمان </w:t>
      </w:r>
      <w:proofErr w:type="spellStart"/>
      <w:r>
        <w:rPr>
          <w:rStyle w:val="lev"/>
          <w:color w:val="314318"/>
          <w:sz w:val="18"/>
          <w:szCs w:val="18"/>
          <w:bdr w:val="none" w:sz="0" w:space="0" w:color="auto" w:frame="1"/>
          <w:rtl/>
        </w:rPr>
        <w:t>صميدة</w:t>
      </w:r>
      <w:proofErr w:type="spellEnd"/>
      <w:r>
        <w:rPr>
          <w:rStyle w:val="lev"/>
          <w:color w:val="314318"/>
          <w:sz w:val="18"/>
          <w:szCs w:val="18"/>
          <w:bdr w:val="none" w:sz="0" w:space="0" w:color="auto" w:frame="1"/>
          <w:rtl/>
        </w:rPr>
        <w:t xml:space="preserve">                البريد الالكترونى</w:t>
      </w:r>
      <w:r>
        <w:rPr>
          <w:rStyle w:val="lev"/>
          <w:color w:val="314318"/>
          <w:sz w:val="18"/>
          <w:szCs w:val="18"/>
          <w:bdr w:val="none" w:sz="0" w:space="0" w:color="auto" w:frame="1"/>
        </w:rPr>
        <w:t>:</w:t>
      </w:r>
      <w:r>
        <w:rPr>
          <w:rStyle w:val="apple-converted-space"/>
          <w:rFonts w:ascii="Tahoma" w:hAnsi="Tahoma" w:cs="Tahoma"/>
          <w:b/>
          <w:bCs/>
          <w:color w:val="314318"/>
          <w:sz w:val="18"/>
          <w:szCs w:val="18"/>
          <w:bdr w:val="none" w:sz="0" w:space="0" w:color="auto" w:frame="1"/>
        </w:rPr>
        <w:t> </w:t>
      </w:r>
      <w:hyperlink r:id="rId7" w:history="1">
        <w:r>
          <w:rPr>
            <w:rStyle w:val="Lienhypertexte"/>
            <w:rFonts w:ascii="Tahoma" w:hAnsi="Tahoma" w:cs="Tahoma"/>
            <w:b/>
            <w:bCs/>
            <w:sz w:val="18"/>
            <w:szCs w:val="18"/>
            <w:bdr w:val="none" w:sz="0" w:space="0" w:color="auto" w:frame="1"/>
          </w:rPr>
          <w:t>s.smida@mu.edu.sa</w:t>
        </w:r>
      </w:hyperlink>
      <w:r>
        <w:rPr>
          <w:rStyle w:val="apple-converted-space"/>
          <w:rFonts w:ascii="Tahoma" w:hAnsi="Tahoma" w:cs="Tahoma"/>
          <w:b/>
          <w:bCs/>
          <w:color w:val="314318"/>
          <w:sz w:val="18"/>
          <w:szCs w:val="18"/>
          <w:bdr w:val="none" w:sz="0" w:space="0" w:color="auto" w:frame="1"/>
        </w:rPr>
        <w:t> </w:t>
      </w:r>
      <w:r>
        <w:rPr>
          <w:rStyle w:val="lev"/>
          <w:color w:val="314318"/>
          <w:sz w:val="18"/>
          <w:szCs w:val="18"/>
          <w:bdr w:val="none" w:sz="0" w:space="0" w:color="auto" w:frame="1"/>
        </w:rPr>
        <w:t xml:space="preserve">                   </w:t>
      </w:r>
      <w:proofErr w:type="spellStart"/>
      <w:r>
        <w:rPr>
          <w:rStyle w:val="lev"/>
          <w:color w:val="314318"/>
          <w:sz w:val="18"/>
          <w:szCs w:val="18"/>
          <w:bdr w:val="none" w:sz="0" w:space="0" w:color="auto" w:frame="1"/>
          <w:rtl/>
        </w:rPr>
        <w:t>تحويلة</w:t>
      </w:r>
      <w:proofErr w:type="spellEnd"/>
      <w:r>
        <w:rPr>
          <w:rStyle w:val="lev"/>
          <w:color w:val="314318"/>
          <w:sz w:val="18"/>
          <w:szCs w:val="18"/>
          <w:bdr w:val="none" w:sz="0" w:space="0" w:color="auto" w:frame="1"/>
          <w:rtl/>
        </w:rPr>
        <w:t>: 4562</w:t>
      </w:r>
      <w:r>
        <w:rPr>
          <w:rStyle w:val="lev"/>
          <w:color w:val="314318"/>
          <w:sz w:val="18"/>
          <w:szCs w:val="18"/>
          <w:bdr w:val="none" w:sz="0" w:space="0" w:color="auto" w:frame="1"/>
        </w:rPr>
        <w:t> </w:t>
      </w:r>
    </w:p>
    <w:p w:rsidR="002E3CCE" w:rsidRDefault="002E3CCE" w:rsidP="002E3CCE">
      <w:pPr>
        <w:pStyle w:val="NormalWeb"/>
        <w:shd w:val="clear" w:color="auto" w:fill="FFFFFF"/>
        <w:spacing w:before="0" w:beforeAutospacing="0" w:after="0" w:afterAutospacing="0" w:line="390" w:lineRule="atLeast"/>
        <w:ind w:right="600"/>
        <w:jc w:val="both"/>
        <w:textAlignment w:val="top"/>
        <w:rPr>
          <w:color w:val="314318"/>
        </w:rPr>
      </w:pPr>
      <w:r>
        <w:rPr>
          <w:rStyle w:val="lev"/>
          <w:color w:val="314318"/>
          <w:sz w:val="18"/>
          <w:szCs w:val="18"/>
          <w:bdr w:val="none" w:sz="0" w:space="0" w:color="auto" w:frame="1"/>
          <w:rtl/>
        </w:rPr>
        <w:t>أ. اريج عبد الله العلى                 البريد الالكترونى</w:t>
      </w:r>
      <w:r>
        <w:rPr>
          <w:rStyle w:val="lev"/>
          <w:color w:val="314318"/>
          <w:sz w:val="18"/>
          <w:szCs w:val="18"/>
          <w:bdr w:val="none" w:sz="0" w:space="0" w:color="auto" w:frame="1"/>
        </w:rPr>
        <w:t>: </w:t>
      </w:r>
      <w:r>
        <w:rPr>
          <w:rStyle w:val="apple-converted-space"/>
          <w:rFonts w:ascii="Tahoma" w:hAnsi="Tahoma" w:cs="Tahoma"/>
          <w:b/>
          <w:bCs/>
          <w:color w:val="314318"/>
          <w:sz w:val="18"/>
          <w:szCs w:val="18"/>
          <w:bdr w:val="none" w:sz="0" w:space="0" w:color="auto" w:frame="1"/>
        </w:rPr>
        <w:t> </w:t>
      </w:r>
      <w:hyperlink r:id="rId8" w:history="1">
        <w:r>
          <w:rPr>
            <w:rStyle w:val="Lienhypertexte"/>
            <w:rFonts w:ascii="Tahoma" w:hAnsi="Tahoma" w:cs="Tahoma"/>
            <w:b/>
            <w:bCs/>
            <w:sz w:val="18"/>
            <w:szCs w:val="18"/>
            <w:bdr w:val="none" w:sz="0" w:space="0" w:color="auto" w:frame="1"/>
          </w:rPr>
          <w:t>aa.alali@mu.edu.sa</w:t>
        </w:r>
      </w:hyperlink>
      <w:r>
        <w:rPr>
          <w:rStyle w:val="lev"/>
          <w:color w:val="314318"/>
          <w:sz w:val="18"/>
          <w:szCs w:val="18"/>
          <w:bdr w:val="none" w:sz="0" w:space="0" w:color="auto" w:frame="1"/>
        </w:rPr>
        <w:t xml:space="preserve">                     </w:t>
      </w:r>
      <w:proofErr w:type="spellStart"/>
      <w:r>
        <w:rPr>
          <w:rStyle w:val="lev"/>
          <w:color w:val="314318"/>
          <w:sz w:val="18"/>
          <w:szCs w:val="18"/>
          <w:bdr w:val="none" w:sz="0" w:space="0" w:color="auto" w:frame="1"/>
          <w:rtl/>
        </w:rPr>
        <w:t>تحويلة</w:t>
      </w:r>
      <w:proofErr w:type="spellEnd"/>
      <w:r>
        <w:rPr>
          <w:rStyle w:val="lev"/>
          <w:color w:val="314318"/>
          <w:sz w:val="18"/>
          <w:szCs w:val="18"/>
          <w:bdr w:val="none" w:sz="0" w:space="0" w:color="auto" w:frame="1"/>
          <w:rtl/>
        </w:rPr>
        <w:t>: 4577</w:t>
      </w:r>
    </w:p>
    <w:p w:rsidR="002E3CCE" w:rsidRDefault="002E3CCE" w:rsidP="002E3CCE">
      <w:pPr>
        <w:bidi w:val="0"/>
      </w:pPr>
      <w:r>
        <w:pict>
          <v:rect id="_x0000_i1027" style="width:0;height:.75pt" o:hralign="left" o:hrstd="t" o:hrnoshade="t" o:hr="t" fillcolor="#314318" stroked="f"/>
        </w:pict>
      </w:r>
    </w:p>
    <w:p w:rsidR="002E3CCE" w:rsidRDefault="002E3CCE" w:rsidP="002E3CCE">
      <w:pPr>
        <w:pStyle w:val="Titre2"/>
        <w:shd w:val="clear" w:color="auto" w:fill="FFFFFF"/>
        <w:bidi/>
        <w:spacing w:before="0" w:beforeAutospacing="0" w:after="0" w:afterAutospacing="0" w:line="390" w:lineRule="atLeast"/>
        <w:ind w:left="600"/>
        <w:jc w:val="both"/>
        <w:textAlignment w:val="top"/>
        <w:rPr>
          <w:rFonts w:ascii="Tahoma" w:hAnsi="Tahoma" w:cs="Tahoma"/>
          <w:color w:val="314318"/>
          <w:sz w:val="20"/>
          <w:szCs w:val="20"/>
        </w:rPr>
      </w:pPr>
      <w:r>
        <w:rPr>
          <w:rStyle w:val="lev"/>
          <w:rFonts w:ascii="Arial" w:hAnsi="Arial" w:cs="Arial"/>
          <w:b/>
          <w:bCs/>
          <w:color w:val="008000"/>
          <w:sz w:val="27"/>
          <w:szCs w:val="27"/>
          <w:bdr w:val="none" w:sz="0" w:space="0" w:color="auto" w:frame="1"/>
          <w:rtl/>
        </w:rPr>
        <w:t>تعريف عام بالوحدة:</w:t>
      </w:r>
    </w:p>
    <w:p w:rsidR="002E3CCE" w:rsidRDefault="002E3CCE" w:rsidP="002E3CCE">
      <w:pPr>
        <w:pStyle w:val="NormalWeb"/>
        <w:shd w:val="clear" w:color="auto" w:fill="FFFFFF"/>
        <w:bidi/>
        <w:spacing w:before="0" w:beforeAutospacing="0" w:after="0" w:afterAutospacing="0" w:line="390" w:lineRule="atLeast"/>
        <w:ind w:left="600"/>
        <w:jc w:val="both"/>
        <w:textAlignment w:val="top"/>
        <w:rPr>
          <w:color w:val="314318"/>
          <w:rtl/>
        </w:rPr>
      </w:pPr>
      <w:r>
        <w:rPr>
          <w:rStyle w:val="lev"/>
          <w:color w:val="314318"/>
          <w:sz w:val="18"/>
          <w:szCs w:val="18"/>
          <w:bdr w:val="none" w:sz="0" w:space="0" w:color="auto" w:frame="1"/>
          <w:rtl/>
        </w:rPr>
        <w:t xml:space="preserve"> تسعي وحدة </w:t>
      </w:r>
      <w:proofErr w:type="spellStart"/>
      <w:r>
        <w:rPr>
          <w:rStyle w:val="lev"/>
          <w:color w:val="314318"/>
          <w:sz w:val="18"/>
          <w:szCs w:val="18"/>
          <w:bdr w:val="none" w:sz="0" w:space="0" w:color="auto" w:frame="1"/>
          <w:rtl/>
        </w:rPr>
        <w:t>الإعتماد</w:t>
      </w:r>
      <w:proofErr w:type="spellEnd"/>
      <w:r>
        <w:rPr>
          <w:rStyle w:val="lev"/>
          <w:color w:val="314318"/>
          <w:sz w:val="18"/>
          <w:szCs w:val="18"/>
          <w:bdr w:val="none" w:sz="0" w:space="0" w:color="auto" w:frame="1"/>
          <w:rtl/>
        </w:rPr>
        <w:t xml:space="preserve"> الأكاديمى نيل الاعتماد الأكاديمي في مختلف برامج كلية العلوم والدراسات الانسانية </w:t>
      </w:r>
      <w:proofErr w:type="spellStart"/>
      <w:r>
        <w:rPr>
          <w:rStyle w:val="lev"/>
          <w:color w:val="314318"/>
          <w:sz w:val="18"/>
          <w:szCs w:val="18"/>
          <w:bdr w:val="none" w:sz="0" w:space="0" w:color="auto" w:frame="1"/>
          <w:rtl/>
        </w:rPr>
        <w:t>بالغاط</w:t>
      </w:r>
      <w:proofErr w:type="spellEnd"/>
      <w:r>
        <w:rPr>
          <w:rStyle w:val="lev"/>
          <w:color w:val="314318"/>
          <w:sz w:val="18"/>
          <w:szCs w:val="18"/>
          <w:bdr w:val="none" w:sz="0" w:space="0" w:color="auto" w:frame="1"/>
          <w:rtl/>
        </w:rPr>
        <w:t xml:space="preserve"> وتعزيز الجودة والابتكار في التعليم </w:t>
      </w:r>
      <w:proofErr w:type="spellStart"/>
      <w:r>
        <w:rPr>
          <w:rStyle w:val="lev"/>
          <w:color w:val="314318"/>
          <w:sz w:val="18"/>
          <w:szCs w:val="18"/>
          <w:bdr w:val="none" w:sz="0" w:space="0" w:color="auto" w:frame="1"/>
          <w:rtl/>
        </w:rPr>
        <w:t>،</w:t>
      </w:r>
      <w:proofErr w:type="spellEnd"/>
      <w:r>
        <w:rPr>
          <w:rStyle w:val="lev"/>
          <w:color w:val="314318"/>
          <w:sz w:val="18"/>
          <w:szCs w:val="18"/>
          <w:bdr w:val="none" w:sz="0" w:space="0" w:color="auto" w:frame="1"/>
          <w:rtl/>
        </w:rPr>
        <w:t xml:space="preserve"> والحفاظ على عملية الاعتماد والجودة في جميع البرامج العلمية.</w:t>
      </w:r>
    </w:p>
    <w:p w:rsidR="002E3CCE" w:rsidRDefault="002E3CCE" w:rsidP="002E3CCE">
      <w:pPr>
        <w:bidi w:val="0"/>
        <w:rPr>
          <w:rtl/>
        </w:rPr>
      </w:pPr>
      <w:r>
        <w:pict>
          <v:rect id="_x0000_i1028" style="width:0;height:.75pt" o:hralign="left" o:hrstd="t" o:hrnoshade="t" o:hr="t" fillcolor="#314318" stroked="f"/>
        </w:pict>
      </w:r>
    </w:p>
    <w:p w:rsidR="002E3CCE" w:rsidRDefault="002E3CCE" w:rsidP="002E3CCE">
      <w:pPr>
        <w:pStyle w:val="Titre2"/>
        <w:shd w:val="clear" w:color="auto" w:fill="FFFFFF"/>
        <w:bidi/>
        <w:spacing w:before="0" w:beforeAutospacing="0" w:after="0" w:afterAutospacing="0" w:line="390" w:lineRule="atLeast"/>
        <w:ind w:left="600"/>
        <w:jc w:val="both"/>
        <w:textAlignment w:val="top"/>
        <w:rPr>
          <w:rFonts w:ascii="Tahoma" w:hAnsi="Tahoma" w:cs="Tahoma"/>
          <w:color w:val="314318"/>
          <w:sz w:val="20"/>
          <w:szCs w:val="20"/>
        </w:rPr>
      </w:pPr>
      <w:r>
        <w:rPr>
          <w:rStyle w:val="lev"/>
          <w:rFonts w:ascii="Arial" w:hAnsi="Arial" w:cs="Arial"/>
          <w:b/>
          <w:bCs/>
          <w:color w:val="008000"/>
          <w:sz w:val="27"/>
          <w:szCs w:val="27"/>
          <w:bdr w:val="none" w:sz="0" w:space="0" w:color="auto" w:frame="1"/>
          <w:rtl/>
        </w:rPr>
        <w:t>أهداف الوحدة:</w:t>
      </w:r>
    </w:p>
    <w:p w:rsidR="002E3CCE" w:rsidRDefault="002E3CCE" w:rsidP="002E3CCE">
      <w:pPr>
        <w:pStyle w:val="NormalWeb"/>
        <w:shd w:val="clear" w:color="auto" w:fill="FFFFFF"/>
        <w:spacing w:before="0" w:beforeAutospacing="0" w:after="0" w:afterAutospacing="0" w:line="390" w:lineRule="atLeast"/>
        <w:ind w:right="600"/>
        <w:jc w:val="both"/>
        <w:textAlignment w:val="top"/>
        <w:rPr>
          <w:color w:val="314318"/>
          <w:rtl/>
        </w:rPr>
      </w:pPr>
      <w:proofErr w:type="gramStart"/>
      <w:r>
        <w:rPr>
          <w:rStyle w:val="lev"/>
          <w:color w:val="314318"/>
          <w:sz w:val="18"/>
          <w:szCs w:val="18"/>
          <w:bdr w:val="none" w:sz="0" w:space="0" w:color="auto" w:frame="1"/>
          <w:rtl/>
        </w:rPr>
        <w:t>المساهمة</w:t>
      </w:r>
      <w:proofErr w:type="gramEnd"/>
      <w:r>
        <w:rPr>
          <w:rStyle w:val="lev"/>
          <w:color w:val="314318"/>
          <w:sz w:val="18"/>
          <w:szCs w:val="18"/>
          <w:bdr w:val="none" w:sz="0" w:space="0" w:color="auto" w:frame="1"/>
          <w:rtl/>
        </w:rPr>
        <w:t xml:space="preserve"> في تمكين الكلية من تحقيق رسالتها وأهدافها من خلال تبني وتطبيق مبادئ الجودة </w:t>
      </w:r>
      <w:proofErr w:type="spellStart"/>
      <w:r>
        <w:rPr>
          <w:rStyle w:val="lev"/>
          <w:color w:val="314318"/>
          <w:sz w:val="18"/>
          <w:szCs w:val="18"/>
          <w:bdr w:val="none" w:sz="0" w:space="0" w:color="auto" w:frame="1"/>
          <w:rtl/>
        </w:rPr>
        <w:t>الشاملة,</w:t>
      </w:r>
      <w:proofErr w:type="spellEnd"/>
      <w:r>
        <w:rPr>
          <w:rStyle w:val="lev"/>
          <w:color w:val="314318"/>
          <w:sz w:val="18"/>
          <w:szCs w:val="18"/>
          <w:bdr w:val="none" w:sz="0" w:space="0" w:color="auto" w:frame="1"/>
          <w:rtl/>
        </w:rPr>
        <w:t xml:space="preserve"> ووضع وتنفيذ الخطط والبرامج التي تضمن تحقيق مستويات عالية من الأداء والإنتاجية في المجالات التعليمية والإدارية والتنظيمية والمالية والتقنية. وتعظيم الانتفاع من الرصيد المعرفي والخبرات المتراكمة لدى الكلية ووحداتها التعليمية والإدارية وتوفير مقومات ومتطلبات الحصول على الاعتماد الأكاديمي والمحافظة عليه وفق أعلى معايير الجودة المحلية والعالمية بما يعزز قدرات الكلية لتحقيق مزايا تنافسية مستدامة</w:t>
      </w:r>
      <w:r>
        <w:rPr>
          <w:rStyle w:val="lev"/>
          <w:color w:val="314318"/>
          <w:sz w:val="18"/>
          <w:szCs w:val="18"/>
          <w:bdr w:val="none" w:sz="0" w:space="0" w:color="auto" w:frame="1"/>
        </w:rPr>
        <w:t>.</w:t>
      </w:r>
    </w:p>
    <w:p w:rsidR="002E3CCE" w:rsidRDefault="002E3CCE" w:rsidP="002E3CCE">
      <w:pPr>
        <w:bidi w:val="0"/>
      </w:pPr>
      <w:r>
        <w:pict>
          <v:rect id="_x0000_i1029" style="width:0;height:.75pt" o:hralign="left" o:hrstd="t" o:hrnoshade="t" o:hr="t" fillcolor="#314318" stroked="f"/>
        </w:pict>
      </w:r>
    </w:p>
    <w:p w:rsidR="002E3CCE" w:rsidRDefault="002E3CCE" w:rsidP="002E3CCE">
      <w:pPr>
        <w:pStyle w:val="Titre2"/>
        <w:numPr>
          <w:ilvl w:val="0"/>
          <w:numId w:val="2"/>
        </w:numPr>
        <w:bidi/>
        <w:spacing w:before="0" w:beforeAutospacing="0" w:after="0" w:afterAutospacing="0" w:line="390" w:lineRule="atLeast"/>
        <w:ind w:left="600"/>
        <w:jc w:val="both"/>
        <w:textAlignment w:val="top"/>
        <w:rPr>
          <w:rFonts w:ascii="Tahoma" w:hAnsi="Tahoma" w:cs="Tahoma"/>
          <w:color w:val="314318"/>
          <w:sz w:val="20"/>
          <w:szCs w:val="20"/>
        </w:rPr>
      </w:pPr>
      <w:r>
        <w:rPr>
          <w:rStyle w:val="lev"/>
          <w:rFonts w:ascii="Arial" w:hAnsi="Arial" w:cs="Arial"/>
          <w:b/>
          <w:bCs/>
          <w:color w:val="008000"/>
          <w:sz w:val="27"/>
          <w:szCs w:val="27"/>
          <w:bdr w:val="none" w:sz="0" w:space="0" w:color="auto" w:frame="1"/>
          <w:rtl/>
        </w:rPr>
        <w:t>مهام الوحدة:</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tl/>
        </w:rPr>
      </w:pPr>
      <w:r>
        <w:rPr>
          <w:rStyle w:val="lev"/>
          <w:color w:val="314318"/>
          <w:sz w:val="18"/>
          <w:szCs w:val="18"/>
          <w:bdr w:val="none" w:sz="0" w:space="0" w:color="auto" w:frame="1"/>
        </w:rPr>
        <w:t xml:space="preserve">1- </w:t>
      </w:r>
      <w:r>
        <w:rPr>
          <w:rStyle w:val="lev"/>
          <w:color w:val="314318"/>
          <w:sz w:val="18"/>
          <w:szCs w:val="18"/>
          <w:bdr w:val="none" w:sz="0" w:space="0" w:color="auto" w:frame="1"/>
          <w:rtl/>
        </w:rPr>
        <w:t>إعداد الخطة الاستراتيجية لوحدة الجودة والعمل على تنفيذها واقتراح بدائل التطوير</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2- </w:t>
      </w:r>
      <w:r>
        <w:rPr>
          <w:rStyle w:val="lev"/>
          <w:color w:val="314318"/>
          <w:sz w:val="18"/>
          <w:szCs w:val="18"/>
          <w:bdr w:val="none" w:sz="0" w:space="0" w:color="auto" w:frame="1"/>
          <w:rtl/>
        </w:rPr>
        <w:t xml:space="preserve">المشاركة في صياغة مشروع الخطة الاستراتيجية من خلال تقديم البيانات والمعلومات المطلوبة لإعدادها </w:t>
      </w:r>
      <w:proofErr w:type="spellStart"/>
      <w:r>
        <w:rPr>
          <w:rStyle w:val="lev"/>
          <w:color w:val="314318"/>
          <w:sz w:val="18"/>
          <w:szCs w:val="18"/>
          <w:bdr w:val="none" w:sz="0" w:space="0" w:color="auto" w:frame="1"/>
          <w:rtl/>
        </w:rPr>
        <w:t>أوتطويرها</w:t>
      </w:r>
      <w:proofErr w:type="spellEnd"/>
      <w:r>
        <w:rPr>
          <w:rStyle w:val="lev"/>
          <w:color w:val="314318"/>
          <w:sz w:val="18"/>
          <w:szCs w:val="18"/>
          <w:bdr w:val="none" w:sz="0" w:space="0" w:color="auto" w:frame="1"/>
          <w:rtl/>
        </w:rPr>
        <w:t xml:space="preserve"> وتقييم الخطط والبرامج في الكلية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3- </w:t>
      </w:r>
      <w:r>
        <w:rPr>
          <w:rStyle w:val="lev"/>
          <w:color w:val="314318"/>
          <w:sz w:val="18"/>
          <w:szCs w:val="18"/>
          <w:bdr w:val="none" w:sz="0" w:space="0" w:color="auto" w:frame="1"/>
          <w:rtl/>
        </w:rPr>
        <w:t>المشاركة في تطبيق الخطة الإستراتيجية للكلية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4- </w:t>
      </w:r>
      <w:r>
        <w:rPr>
          <w:rStyle w:val="lev"/>
          <w:color w:val="314318"/>
          <w:sz w:val="18"/>
          <w:szCs w:val="18"/>
          <w:bdr w:val="none" w:sz="0" w:space="0" w:color="auto" w:frame="1"/>
          <w:rtl/>
        </w:rPr>
        <w:t xml:space="preserve">المشاركة في اللجان المتخصصة بالتخطيط والتطوير للعمل الإداري </w:t>
      </w:r>
      <w:proofErr w:type="spellStart"/>
      <w:r>
        <w:rPr>
          <w:rStyle w:val="lev"/>
          <w:color w:val="314318"/>
          <w:sz w:val="18"/>
          <w:szCs w:val="18"/>
          <w:bdr w:val="none" w:sz="0" w:space="0" w:color="auto" w:frame="1"/>
          <w:rtl/>
        </w:rPr>
        <w:t>بالكلية,</w:t>
      </w:r>
      <w:proofErr w:type="spellEnd"/>
      <w:r>
        <w:rPr>
          <w:rStyle w:val="lev"/>
          <w:color w:val="314318"/>
          <w:sz w:val="18"/>
          <w:szCs w:val="18"/>
          <w:bdr w:val="none" w:sz="0" w:space="0" w:color="auto" w:frame="1"/>
          <w:rtl/>
        </w:rPr>
        <w:t xml:space="preserve"> وتقديم اقتراحات تطوير اجراءات العمل الإداري وفق متطلبات الجودة الشاملة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5- </w:t>
      </w:r>
      <w:r>
        <w:rPr>
          <w:rStyle w:val="lev"/>
          <w:color w:val="314318"/>
          <w:sz w:val="18"/>
          <w:szCs w:val="18"/>
          <w:bdr w:val="none" w:sz="0" w:space="0" w:color="auto" w:frame="1"/>
          <w:rtl/>
        </w:rPr>
        <w:t>اقتراح سياسة وأنظمة وضوابط ومعايير الحصول على الاعتماد الأكاديمي ومتابعة اعتمادها وتنفيذها وفق الآلية المقرة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6- </w:t>
      </w:r>
      <w:r>
        <w:rPr>
          <w:rStyle w:val="lev"/>
          <w:color w:val="314318"/>
          <w:sz w:val="18"/>
          <w:szCs w:val="18"/>
          <w:bdr w:val="none" w:sz="0" w:space="0" w:color="auto" w:frame="1"/>
          <w:rtl/>
        </w:rPr>
        <w:t>إعداد الدليل المتكامل للاعتماد الأكاديمي وضمان الجودة في الكلية في ضوء التجارب المحلية والدولية الرائدة بما يضمن حصول الكلية على الاعتماد الأكاديمي والمحافظة عليه وتطبيق معايير ومتطلبات الجودة في المجالات التعليمية والإدارية والتنظيمية والتقنية وذلك وفق الآلية المقرة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 7- </w:t>
      </w:r>
      <w:r>
        <w:rPr>
          <w:rStyle w:val="lev"/>
          <w:color w:val="314318"/>
          <w:sz w:val="18"/>
          <w:szCs w:val="18"/>
          <w:bdr w:val="none" w:sz="0" w:space="0" w:color="auto" w:frame="1"/>
          <w:rtl/>
        </w:rPr>
        <w:t>اقتراح معايير وأدوات تقييم أداء الوحدات التعليمية والإدارية في مجال الاعتماد الأكاديمي وضمان الجودة ومتابعة اعتمادها وفق الآلية المقرة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lastRenderedPageBreak/>
        <w:t xml:space="preserve"> 8- </w:t>
      </w:r>
      <w:r>
        <w:rPr>
          <w:rStyle w:val="lev"/>
          <w:color w:val="314318"/>
          <w:sz w:val="18"/>
          <w:szCs w:val="18"/>
          <w:bdr w:val="none" w:sz="0" w:space="0" w:color="auto" w:frame="1"/>
          <w:rtl/>
        </w:rPr>
        <w:t>المتابعة المستمرة لأداء الوحدات التعليمية والإدارية في مجال الاعتماد الأكاديمي وضمان الجودة وإعداد تقارير وتضمينها للمقترحات التطويرية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 9- </w:t>
      </w:r>
      <w:r>
        <w:rPr>
          <w:rStyle w:val="lev"/>
          <w:color w:val="314318"/>
          <w:sz w:val="18"/>
          <w:szCs w:val="18"/>
          <w:bdr w:val="none" w:sz="0" w:space="0" w:color="auto" w:frame="1"/>
          <w:rtl/>
        </w:rPr>
        <w:t>التنسيق مع عمادة ضمان الجودة والاعتماد في كل ما من شأنه تمكين الكلية من تحقيق مستويات عالية في مجال الاعتماد الأكاديمي وضمان الجودة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10-</w:t>
      </w:r>
      <w:r>
        <w:rPr>
          <w:rStyle w:val="lev"/>
          <w:color w:val="314318"/>
          <w:sz w:val="18"/>
          <w:szCs w:val="18"/>
          <w:bdr w:val="none" w:sz="0" w:space="0" w:color="auto" w:frame="1"/>
          <w:rtl/>
        </w:rPr>
        <w:t>المشاركة في تطوير معايير وأدوات وآليات تقييم الأداء وقياس الانجازات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11-</w:t>
      </w:r>
      <w:r>
        <w:rPr>
          <w:rStyle w:val="lev"/>
          <w:color w:val="314318"/>
          <w:sz w:val="18"/>
          <w:szCs w:val="18"/>
          <w:bdr w:val="none" w:sz="0" w:space="0" w:color="auto" w:frame="1"/>
          <w:rtl/>
        </w:rPr>
        <w:t>المشاركة في إعداد وتنفيذ برامج نشر ثقافة الجودة في الكلية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12-</w:t>
      </w:r>
      <w:r>
        <w:rPr>
          <w:rStyle w:val="lev"/>
          <w:color w:val="314318"/>
          <w:sz w:val="18"/>
          <w:szCs w:val="18"/>
          <w:bdr w:val="none" w:sz="0" w:space="0" w:color="auto" w:frame="1"/>
          <w:rtl/>
        </w:rPr>
        <w:t>اقتراح برامج التطوير والتدريب للفئات العاملة في الكلية ومتابعة إقرارها وتنفيذها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13-</w:t>
      </w:r>
      <w:r>
        <w:rPr>
          <w:rStyle w:val="lev"/>
          <w:color w:val="314318"/>
          <w:sz w:val="18"/>
          <w:szCs w:val="18"/>
          <w:bdr w:val="none" w:sz="0" w:space="0" w:color="auto" w:frame="1"/>
          <w:rtl/>
        </w:rPr>
        <w:t xml:space="preserve">تنمية الكفاءات </w:t>
      </w:r>
      <w:proofErr w:type="spellStart"/>
      <w:r>
        <w:rPr>
          <w:rStyle w:val="lev"/>
          <w:color w:val="314318"/>
          <w:sz w:val="18"/>
          <w:szCs w:val="18"/>
          <w:bdr w:val="none" w:sz="0" w:space="0" w:color="auto" w:frame="1"/>
          <w:rtl/>
        </w:rPr>
        <w:t>المهنية،</w:t>
      </w:r>
      <w:proofErr w:type="spellEnd"/>
      <w:r>
        <w:rPr>
          <w:rStyle w:val="lev"/>
          <w:color w:val="314318"/>
          <w:sz w:val="18"/>
          <w:szCs w:val="18"/>
          <w:bdr w:val="none" w:sz="0" w:space="0" w:color="auto" w:frame="1"/>
          <w:rtl/>
        </w:rPr>
        <w:t xml:space="preserve"> </w:t>
      </w:r>
      <w:proofErr w:type="spellStart"/>
      <w:r>
        <w:rPr>
          <w:rStyle w:val="lev"/>
          <w:color w:val="314318"/>
          <w:sz w:val="18"/>
          <w:szCs w:val="18"/>
          <w:bdr w:val="none" w:sz="0" w:space="0" w:color="auto" w:frame="1"/>
          <w:rtl/>
        </w:rPr>
        <w:t>والثقافية،</w:t>
      </w:r>
      <w:proofErr w:type="spellEnd"/>
      <w:r>
        <w:rPr>
          <w:rStyle w:val="lev"/>
          <w:color w:val="314318"/>
          <w:sz w:val="18"/>
          <w:szCs w:val="18"/>
          <w:bdr w:val="none" w:sz="0" w:space="0" w:color="auto" w:frame="1"/>
          <w:rtl/>
        </w:rPr>
        <w:t xml:space="preserve"> </w:t>
      </w:r>
      <w:proofErr w:type="spellStart"/>
      <w:r>
        <w:rPr>
          <w:rStyle w:val="lev"/>
          <w:color w:val="314318"/>
          <w:sz w:val="18"/>
          <w:szCs w:val="18"/>
          <w:bdr w:val="none" w:sz="0" w:space="0" w:color="auto" w:frame="1"/>
          <w:rtl/>
        </w:rPr>
        <w:t>والاجتماعية،</w:t>
      </w:r>
      <w:proofErr w:type="spellEnd"/>
      <w:r>
        <w:rPr>
          <w:rStyle w:val="lev"/>
          <w:color w:val="314318"/>
          <w:sz w:val="18"/>
          <w:szCs w:val="18"/>
          <w:bdr w:val="none" w:sz="0" w:space="0" w:color="auto" w:frame="1"/>
          <w:rtl/>
        </w:rPr>
        <w:t xml:space="preserve"> والقيم الايجابية للعاملين بالكلية وزيادة مستوي الرضا الوظيفي للعاملين بالكلية والاستفادة من الخبرات المختلفة للعاملين بالكلية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14-</w:t>
      </w:r>
      <w:r>
        <w:rPr>
          <w:rStyle w:val="lev"/>
          <w:color w:val="314318"/>
          <w:sz w:val="18"/>
          <w:szCs w:val="18"/>
          <w:bdr w:val="none" w:sz="0" w:space="0" w:color="auto" w:frame="1"/>
          <w:rtl/>
        </w:rPr>
        <w:t>المشاركة في تحديد الاحتياج التدريبي لمنسوبي الكلية واقتراح البرامج التدريبية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15-</w:t>
      </w:r>
      <w:r>
        <w:rPr>
          <w:rStyle w:val="lev"/>
          <w:color w:val="314318"/>
          <w:sz w:val="18"/>
          <w:szCs w:val="18"/>
          <w:bdr w:val="none" w:sz="0" w:space="0" w:color="auto" w:frame="1"/>
          <w:rtl/>
        </w:rPr>
        <w:t>تطوير عمليتي التعليم والتعلم من خلال التعلم النشط واستخدام مدخل منظومة التقويم الشامل ورفع كفاءة طرق التدريس في المواد الدراسية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16-</w:t>
      </w:r>
      <w:r>
        <w:rPr>
          <w:rStyle w:val="lev"/>
          <w:color w:val="314318"/>
          <w:sz w:val="18"/>
          <w:szCs w:val="18"/>
          <w:bdr w:val="none" w:sz="0" w:space="0" w:color="auto" w:frame="1"/>
          <w:rtl/>
        </w:rPr>
        <w:t>المشاركة في تطوير سياسة ومعايير وأدوات تقييم الأداء لمنسوبي الكلية بالتنسيق مع قسم الأداء والقياس وفق الآلية المعتمدة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17-</w:t>
      </w:r>
      <w:r>
        <w:rPr>
          <w:rStyle w:val="lev"/>
          <w:color w:val="314318"/>
          <w:sz w:val="18"/>
          <w:szCs w:val="18"/>
          <w:bdr w:val="none" w:sz="0" w:space="0" w:color="auto" w:frame="1"/>
          <w:rtl/>
        </w:rPr>
        <w:t>متابعة تنفيذ الخطة الإستراتجية للكلية وتقييم مستويات الانجاز خلال فترة التنفيذ وإعداد التقارير الدورية وفق الآلية المعتمدة</w:t>
      </w:r>
      <w:r>
        <w:rPr>
          <w:rStyle w:val="lev"/>
          <w:color w:val="314318"/>
          <w:sz w:val="18"/>
          <w:szCs w:val="18"/>
          <w:bdr w:val="none" w:sz="0" w:space="0" w:color="auto" w:frame="1"/>
        </w:rPr>
        <w:t>. </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xml:space="preserve"> 18- </w:t>
      </w:r>
      <w:r>
        <w:rPr>
          <w:rStyle w:val="lev"/>
          <w:color w:val="314318"/>
          <w:sz w:val="18"/>
          <w:szCs w:val="18"/>
          <w:bdr w:val="none" w:sz="0" w:space="0" w:color="auto" w:frame="1"/>
          <w:rtl/>
        </w:rPr>
        <w:t>رسم خطط وسياسات وأهداف الاعتماد الأكاديمي بالكلية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19-</w:t>
      </w:r>
      <w:r>
        <w:rPr>
          <w:rStyle w:val="lev"/>
          <w:color w:val="314318"/>
          <w:sz w:val="18"/>
          <w:szCs w:val="18"/>
          <w:bdr w:val="none" w:sz="0" w:space="0" w:color="auto" w:frame="1"/>
          <w:rtl/>
        </w:rPr>
        <w:t>تقديم الدعم للأقسام للتواصل مع هيئات الاعتماد المحلية والإقليمية والدولية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20-</w:t>
      </w:r>
      <w:r>
        <w:rPr>
          <w:rStyle w:val="lev"/>
          <w:color w:val="314318"/>
          <w:sz w:val="18"/>
          <w:szCs w:val="18"/>
          <w:bdr w:val="none" w:sz="0" w:space="0" w:color="auto" w:frame="1"/>
          <w:rtl/>
        </w:rPr>
        <w:t>التنسيق مع الأقسام والبرامج لوضع جدول زمني لزيارة هيئات الاعتماد الأكاديمي</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21-</w:t>
      </w:r>
      <w:r>
        <w:rPr>
          <w:rStyle w:val="lev"/>
          <w:color w:val="314318"/>
          <w:sz w:val="18"/>
          <w:szCs w:val="18"/>
          <w:bdr w:val="none" w:sz="0" w:space="0" w:color="auto" w:frame="1"/>
          <w:rtl/>
        </w:rPr>
        <w:t xml:space="preserve">متابعة زيارة خبراء وهيئات الاعتماد الأكاديمي </w:t>
      </w:r>
      <w:proofErr w:type="spellStart"/>
      <w:r>
        <w:rPr>
          <w:rStyle w:val="lev"/>
          <w:color w:val="314318"/>
          <w:sz w:val="18"/>
          <w:szCs w:val="18"/>
          <w:bdr w:val="none" w:sz="0" w:space="0" w:color="auto" w:frame="1"/>
          <w:rtl/>
        </w:rPr>
        <w:t>للأفسام</w:t>
      </w:r>
      <w:proofErr w:type="spellEnd"/>
      <w:r>
        <w:rPr>
          <w:rStyle w:val="lev"/>
          <w:color w:val="314318"/>
          <w:sz w:val="18"/>
          <w:szCs w:val="18"/>
          <w:bdr w:val="none" w:sz="0" w:space="0" w:color="auto" w:frame="1"/>
          <w:rtl/>
        </w:rPr>
        <w:t xml:space="preserve"> والبرامج المختلفة بالكلية</w:t>
      </w:r>
      <w:r>
        <w:rPr>
          <w:rStyle w:val="lev"/>
          <w:color w:val="314318"/>
          <w:sz w:val="18"/>
          <w:szCs w:val="18"/>
          <w:bdr w:val="none" w:sz="0" w:space="0" w:color="auto" w:frame="1"/>
        </w:rPr>
        <w:t>.</w:t>
      </w:r>
    </w:p>
    <w:p w:rsidR="002E3CCE" w:rsidRDefault="002E3CCE" w:rsidP="002E3CCE">
      <w:pPr>
        <w:pStyle w:val="NormalWeb"/>
        <w:spacing w:before="0" w:beforeAutospacing="0" w:after="0" w:afterAutospacing="0" w:line="390" w:lineRule="atLeast"/>
        <w:ind w:right="600"/>
        <w:jc w:val="both"/>
        <w:textAlignment w:val="top"/>
        <w:rPr>
          <w:rFonts w:ascii="Tahoma" w:hAnsi="Tahoma" w:cs="Tahoma"/>
          <w:color w:val="314318"/>
          <w:sz w:val="20"/>
          <w:szCs w:val="20"/>
        </w:rPr>
      </w:pPr>
      <w:r>
        <w:rPr>
          <w:rStyle w:val="lev"/>
          <w:color w:val="314318"/>
          <w:sz w:val="18"/>
          <w:szCs w:val="18"/>
          <w:bdr w:val="none" w:sz="0" w:space="0" w:color="auto" w:frame="1"/>
        </w:rPr>
        <w:t> 22-</w:t>
      </w:r>
      <w:r>
        <w:rPr>
          <w:rStyle w:val="lev"/>
          <w:color w:val="314318"/>
          <w:sz w:val="18"/>
          <w:szCs w:val="18"/>
          <w:bdr w:val="none" w:sz="0" w:space="0" w:color="auto" w:frame="1"/>
          <w:rtl/>
        </w:rPr>
        <w:t>تقديم الاستشارات للأقسام والبرامج في قضايا الاعتماد الأكاديمي</w:t>
      </w:r>
      <w:r>
        <w:rPr>
          <w:rStyle w:val="lev"/>
          <w:color w:val="314318"/>
          <w:sz w:val="18"/>
          <w:szCs w:val="18"/>
          <w:bdr w:val="none" w:sz="0" w:space="0" w:color="auto" w:frame="1"/>
        </w:rPr>
        <w:t>.</w:t>
      </w:r>
    </w:p>
    <w:p w:rsidR="007E2DC5" w:rsidRPr="002E3CCE" w:rsidRDefault="007E2DC5" w:rsidP="002E3CCE">
      <w:pPr>
        <w:rPr>
          <w:lang w:val="fr-FR"/>
        </w:rPr>
      </w:pPr>
    </w:p>
    <w:sectPr w:rsidR="007E2DC5" w:rsidRPr="002E3CCE"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55209"/>
    <w:multiLevelType w:val="multilevel"/>
    <w:tmpl w:val="F0EA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5633D"/>
    <w:multiLevelType w:val="multilevel"/>
    <w:tmpl w:val="35FE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29548D"/>
    <w:rsid w:val="00011E64"/>
    <w:rsid w:val="000139C3"/>
    <w:rsid w:val="00015B1F"/>
    <w:rsid w:val="00017A7E"/>
    <w:rsid w:val="000261F6"/>
    <w:rsid w:val="000527CE"/>
    <w:rsid w:val="0005314A"/>
    <w:rsid w:val="000639A1"/>
    <w:rsid w:val="0007227E"/>
    <w:rsid w:val="00073D9F"/>
    <w:rsid w:val="00076088"/>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05FB"/>
    <w:rsid w:val="001B229B"/>
    <w:rsid w:val="001B63AA"/>
    <w:rsid w:val="001C3BF4"/>
    <w:rsid w:val="001C7AD4"/>
    <w:rsid w:val="001E0B79"/>
    <w:rsid w:val="001F64BE"/>
    <w:rsid w:val="002047A6"/>
    <w:rsid w:val="0020493B"/>
    <w:rsid w:val="00214112"/>
    <w:rsid w:val="0021548F"/>
    <w:rsid w:val="0023368B"/>
    <w:rsid w:val="00244E05"/>
    <w:rsid w:val="00247F3C"/>
    <w:rsid w:val="002540AF"/>
    <w:rsid w:val="00265CBC"/>
    <w:rsid w:val="002772FA"/>
    <w:rsid w:val="00281680"/>
    <w:rsid w:val="002838F6"/>
    <w:rsid w:val="0028746F"/>
    <w:rsid w:val="00291D8F"/>
    <w:rsid w:val="0029548D"/>
    <w:rsid w:val="002A4A1A"/>
    <w:rsid w:val="002A5F9E"/>
    <w:rsid w:val="002A66A7"/>
    <w:rsid w:val="002B3540"/>
    <w:rsid w:val="002B3FC9"/>
    <w:rsid w:val="002C2BBB"/>
    <w:rsid w:val="002E2146"/>
    <w:rsid w:val="002E3CCE"/>
    <w:rsid w:val="002E4182"/>
    <w:rsid w:val="002E4FBD"/>
    <w:rsid w:val="002E6262"/>
    <w:rsid w:val="002E6806"/>
    <w:rsid w:val="002F4746"/>
    <w:rsid w:val="00310808"/>
    <w:rsid w:val="003171C4"/>
    <w:rsid w:val="00320FE4"/>
    <w:rsid w:val="00340B2F"/>
    <w:rsid w:val="00347303"/>
    <w:rsid w:val="00352389"/>
    <w:rsid w:val="0035430A"/>
    <w:rsid w:val="00363A34"/>
    <w:rsid w:val="00370669"/>
    <w:rsid w:val="003739E4"/>
    <w:rsid w:val="0037690B"/>
    <w:rsid w:val="003808BF"/>
    <w:rsid w:val="00385128"/>
    <w:rsid w:val="003923A9"/>
    <w:rsid w:val="00397E8B"/>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339FF"/>
    <w:rsid w:val="007342FF"/>
    <w:rsid w:val="00734D1E"/>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DC5"/>
    <w:rsid w:val="007E2EDE"/>
    <w:rsid w:val="007E4CEB"/>
    <w:rsid w:val="007F3570"/>
    <w:rsid w:val="007F7843"/>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52434"/>
    <w:rsid w:val="00962E91"/>
    <w:rsid w:val="00983900"/>
    <w:rsid w:val="00985D66"/>
    <w:rsid w:val="00991248"/>
    <w:rsid w:val="00995364"/>
    <w:rsid w:val="009959F5"/>
    <w:rsid w:val="009A3D5B"/>
    <w:rsid w:val="009B1D02"/>
    <w:rsid w:val="009C1518"/>
    <w:rsid w:val="009C1B5E"/>
    <w:rsid w:val="009E10F4"/>
    <w:rsid w:val="009E62D4"/>
    <w:rsid w:val="00A0031B"/>
    <w:rsid w:val="00A02498"/>
    <w:rsid w:val="00A048AD"/>
    <w:rsid w:val="00A1078A"/>
    <w:rsid w:val="00A11453"/>
    <w:rsid w:val="00A14765"/>
    <w:rsid w:val="00A164D9"/>
    <w:rsid w:val="00A33AD4"/>
    <w:rsid w:val="00A347CB"/>
    <w:rsid w:val="00A45F06"/>
    <w:rsid w:val="00A4784B"/>
    <w:rsid w:val="00A5288B"/>
    <w:rsid w:val="00A53052"/>
    <w:rsid w:val="00A572FC"/>
    <w:rsid w:val="00A74F0A"/>
    <w:rsid w:val="00A80CF5"/>
    <w:rsid w:val="00A81B75"/>
    <w:rsid w:val="00A914EE"/>
    <w:rsid w:val="00A917BF"/>
    <w:rsid w:val="00AA2F1B"/>
    <w:rsid w:val="00AA4C06"/>
    <w:rsid w:val="00AA4C32"/>
    <w:rsid w:val="00AB1FA6"/>
    <w:rsid w:val="00AB3951"/>
    <w:rsid w:val="00AB6F6C"/>
    <w:rsid w:val="00AB7CA1"/>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5D8E"/>
    <w:rsid w:val="00B70A26"/>
    <w:rsid w:val="00B81643"/>
    <w:rsid w:val="00B83B8A"/>
    <w:rsid w:val="00B92B85"/>
    <w:rsid w:val="00B947DF"/>
    <w:rsid w:val="00BB2B1B"/>
    <w:rsid w:val="00BC74AA"/>
    <w:rsid w:val="00BD0272"/>
    <w:rsid w:val="00BD34AA"/>
    <w:rsid w:val="00BE008B"/>
    <w:rsid w:val="00BF6CF2"/>
    <w:rsid w:val="00C077D6"/>
    <w:rsid w:val="00C17295"/>
    <w:rsid w:val="00C26B1E"/>
    <w:rsid w:val="00C334D7"/>
    <w:rsid w:val="00C3428B"/>
    <w:rsid w:val="00C34DF6"/>
    <w:rsid w:val="00C419B1"/>
    <w:rsid w:val="00C634B3"/>
    <w:rsid w:val="00C63DFB"/>
    <w:rsid w:val="00C71D26"/>
    <w:rsid w:val="00C82B10"/>
    <w:rsid w:val="00C8485D"/>
    <w:rsid w:val="00C920B9"/>
    <w:rsid w:val="00C96550"/>
    <w:rsid w:val="00CB36D4"/>
    <w:rsid w:val="00CD0584"/>
    <w:rsid w:val="00CD3A91"/>
    <w:rsid w:val="00CD572A"/>
    <w:rsid w:val="00CD5AF0"/>
    <w:rsid w:val="00CF0CCC"/>
    <w:rsid w:val="00CF4A20"/>
    <w:rsid w:val="00D00886"/>
    <w:rsid w:val="00D175BB"/>
    <w:rsid w:val="00D245DA"/>
    <w:rsid w:val="00D30338"/>
    <w:rsid w:val="00D40ACE"/>
    <w:rsid w:val="00D62B56"/>
    <w:rsid w:val="00D65FD2"/>
    <w:rsid w:val="00D76132"/>
    <w:rsid w:val="00D77C26"/>
    <w:rsid w:val="00D77E27"/>
    <w:rsid w:val="00D77EAF"/>
    <w:rsid w:val="00D8086F"/>
    <w:rsid w:val="00D86A6F"/>
    <w:rsid w:val="00D942D9"/>
    <w:rsid w:val="00DA307A"/>
    <w:rsid w:val="00DA4989"/>
    <w:rsid w:val="00DB00AE"/>
    <w:rsid w:val="00DB237F"/>
    <w:rsid w:val="00DC3D76"/>
    <w:rsid w:val="00DD0E25"/>
    <w:rsid w:val="00DD746A"/>
    <w:rsid w:val="00DE0403"/>
    <w:rsid w:val="00DE3A23"/>
    <w:rsid w:val="00DE74B2"/>
    <w:rsid w:val="00DE78E4"/>
    <w:rsid w:val="00DF337B"/>
    <w:rsid w:val="00E015C0"/>
    <w:rsid w:val="00E0430A"/>
    <w:rsid w:val="00E153CC"/>
    <w:rsid w:val="00E30358"/>
    <w:rsid w:val="00E42502"/>
    <w:rsid w:val="00E42619"/>
    <w:rsid w:val="00E537DD"/>
    <w:rsid w:val="00E643F3"/>
    <w:rsid w:val="00E71479"/>
    <w:rsid w:val="00E81E47"/>
    <w:rsid w:val="00E82136"/>
    <w:rsid w:val="00E82DAF"/>
    <w:rsid w:val="00E918D4"/>
    <w:rsid w:val="00E92EC2"/>
    <w:rsid w:val="00E9678E"/>
    <w:rsid w:val="00EC14AB"/>
    <w:rsid w:val="00EC63AA"/>
    <w:rsid w:val="00EC7AE2"/>
    <w:rsid w:val="00ED08FF"/>
    <w:rsid w:val="00ED73DD"/>
    <w:rsid w:val="00EE0EB1"/>
    <w:rsid w:val="00EE58C2"/>
    <w:rsid w:val="00EE7BC8"/>
    <w:rsid w:val="00EF5D3E"/>
    <w:rsid w:val="00F0171B"/>
    <w:rsid w:val="00F03A2C"/>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04"/>
    <w:pPr>
      <w:bidi/>
    </w:pPr>
  </w:style>
  <w:style w:type="paragraph" w:styleId="Titre1">
    <w:name w:val="heading 1"/>
    <w:basedOn w:val="Normal"/>
    <w:next w:val="Normal"/>
    <w:link w:val="Titre1Car"/>
    <w:uiPriority w:val="9"/>
    <w:qFormat/>
    <w:rsid w:val="00A80C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1B63AA"/>
    <w:pPr>
      <w:bidi w:val="0"/>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48D"/>
    <w:rPr>
      <w:rFonts w:ascii="Tahoma" w:hAnsi="Tahoma" w:cs="Tahoma"/>
      <w:sz w:val="16"/>
      <w:szCs w:val="16"/>
    </w:rPr>
  </w:style>
  <w:style w:type="character" w:styleId="Lienhypertexte">
    <w:name w:val="Hyperlink"/>
    <w:basedOn w:val="Policepardfaut"/>
    <w:uiPriority w:val="99"/>
    <w:unhideWhenUsed/>
    <w:rsid w:val="0029548D"/>
    <w:rPr>
      <w:color w:val="0563C1" w:themeColor="hyperlink"/>
      <w:u w:val="single"/>
    </w:rPr>
  </w:style>
  <w:style w:type="character" w:customStyle="1" w:styleId="Titre2Car">
    <w:name w:val="Titre 2 Car"/>
    <w:basedOn w:val="Policepardfaut"/>
    <w:link w:val="Titre2"/>
    <w:uiPriority w:val="9"/>
    <w:rsid w:val="001B63AA"/>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1B63AA"/>
    <w:rPr>
      <w:b/>
      <w:bCs/>
    </w:rPr>
  </w:style>
  <w:style w:type="paragraph" w:styleId="NormalWeb">
    <w:name w:val="Normal (Web)"/>
    <w:basedOn w:val="Normal"/>
    <w:uiPriority w:val="99"/>
    <w:semiHidden/>
    <w:unhideWhenUsed/>
    <w:rsid w:val="001B63A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1B63AA"/>
  </w:style>
  <w:style w:type="paragraph" w:customStyle="1" w:styleId="ar">
    <w:name w:val="ar"/>
    <w:basedOn w:val="Normal"/>
    <w:rsid w:val="001B63A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izeable">
    <w:name w:val="sizeable"/>
    <w:basedOn w:val="Normal"/>
    <w:rsid w:val="00CB36D4"/>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s-rtefontsize-3">
    <w:name w:val="ms-rtefontsize-3"/>
    <w:basedOn w:val="Policepardfaut"/>
    <w:rsid w:val="00CB36D4"/>
  </w:style>
  <w:style w:type="character" w:customStyle="1" w:styleId="sizeable1">
    <w:name w:val="sizeable1"/>
    <w:basedOn w:val="Policepardfaut"/>
    <w:rsid w:val="001B05FB"/>
  </w:style>
  <w:style w:type="paragraph" w:customStyle="1" w:styleId="rtl">
    <w:name w:val="rtl"/>
    <w:basedOn w:val="Normal"/>
    <w:rsid w:val="00D65FD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A80CF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6618721">
      <w:bodyDiv w:val="1"/>
      <w:marLeft w:val="0"/>
      <w:marRight w:val="0"/>
      <w:marTop w:val="0"/>
      <w:marBottom w:val="0"/>
      <w:divBdr>
        <w:top w:val="none" w:sz="0" w:space="0" w:color="auto"/>
        <w:left w:val="none" w:sz="0" w:space="0" w:color="auto"/>
        <w:bottom w:val="none" w:sz="0" w:space="0" w:color="auto"/>
        <w:right w:val="none" w:sz="0" w:space="0" w:color="auto"/>
      </w:divBdr>
      <w:divsChild>
        <w:div w:id="1227061518">
          <w:marLeft w:val="0"/>
          <w:marRight w:val="0"/>
          <w:marTop w:val="0"/>
          <w:marBottom w:val="0"/>
          <w:divBdr>
            <w:top w:val="none" w:sz="0" w:space="0" w:color="auto"/>
            <w:left w:val="none" w:sz="0" w:space="0" w:color="auto"/>
            <w:bottom w:val="none" w:sz="0" w:space="0" w:color="auto"/>
            <w:right w:val="none" w:sz="0" w:space="0" w:color="auto"/>
          </w:divBdr>
          <w:divsChild>
            <w:div w:id="4009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402">
      <w:bodyDiv w:val="1"/>
      <w:marLeft w:val="0"/>
      <w:marRight w:val="0"/>
      <w:marTop w:val="0"/>
      <w:marBottom w:val="0"/>
      <w:divBdr>
        <w:top w:val="none" w:sz="0" w:space="0" w:color="auto"/>
        <w:left w:val="none" w:sz="0" w:space="0" w:color="auto"/>
        <w:bottom w:val="none" w:sz="0" w:space="0" w:color="auto"/>
        <w:right w:val="none" w:sz="0" w:space="0" w:color="auto"/>
      </w:divBdr>
      <w:divsChild>
        <w:div w:id="669454775">
          <w:marLeft w:val="0"/>
          <w:marRight w:val="0"/>
          <w:marTop w:val="0"/>
          <w:marBottom w:val="0"/>
          <w:divBdr>
            <w:top w:val="none" w:sz="0" w:space="0" w:color="auto"/>
            <w:left w:val="none" w:sz="0" w:space="0" w:color="auto"/>
            <w:bottom w:val="none" w:sz="0" w:space="0" w:color="auto"/>
            <w:right w:val="none" w:sz="0" w:space="0" w:color="auto"/>
          </w:divBdr>
          <w:divsChild>
            <w:div w:id="392043489">
              <w:marLeft w:val="0"/>
              <w:marRight w:val="0"/>
              <w:marTop w:val="0"/>
              <w:marBottom w:val="0"/>
              <w:divBdr>
                <w:top w:val="none" w:sz="0" w:space="0" w:color="auto"/>
                <w:left w:val="none" w:sz="0" w:space="0" w:color="auto"/>
                <w:bottom w:val="none" w:sz="0" w:space="0" w:color="auto"/>
                <w:right w:val="none" w:sz="0" w:space="0" w:color="auto"/>
              </w:divBdr>
              <w:divsChild>
                <w:div w:id="1356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87406">
      <w:bodyDiv w:val="1"/>
      <w:marLeft w:val="0"/>
      <w:marRight w:val="0"/>
      <w:marTop w:val="0"/>
      <w:marBottom w:val="0"/>
      <w:divBdr>
        <w:top w:val="none" w:sz="0" w:space="0" w:color="auto"/>
        <w:left w:val="none" w:sz="0" w:space="0" w:color="auto"/>
        <w:bottom w:val="none" w:sz="0" w:space="0" w:color="auto"/>
        <w:right w:val="none" w:sz="0" w:space="0" w:color="auto"/>
      </w:divBdr>
      <w:divsChild>
        <w:div w:id="2141531921">
          <w:marLeft w:val="0"/>
          <w:marRight w:val="0"/>
          <w:marTop w:val="0"/>
          <w:marBottom w:val="0"/>
          <w:divBdr>
            <w:top w:val="none" w:sz="0" w:space="0" w:color="auto"/>
            <w:left w:val="none" w:sz="0" w:space="0" w:color="auto"/>
            <w:bottom w:val="none" w:sz="0" w:space="0" w:color="auto"/>
            <w:right w:val="none" w:sz="0" w:space="0" w:color="auto"/>
          </w:divBdr>
        </w:div>
      </w:divsChild>
    </w:div>
    <w:div w:id="1172647974">
      <w:bodyDiv w:val="1"/>
      <w:marLeft w:val="0"/>
      <w:marRight w:val="0"/>
      <w:marTop w:val="0"/>
      <w:marBottom w:val="0"/>
      <w:divBdr>
        <w:top w:val="none" w:sz="0" w:space="0" w:color="auto"/>
        <w:left w:val="none" w:sz="0" w:space="0" w:color="auto"/>
        <w:bottom w:val="none" w:sz="0" w:space="0" w:color="auto"/>
        <w:right w:val="none" w:sz="0" w:space="0" w:color="auto"/>
      </w:divBdr>
      <w:divsChild>
        <w:div w:id="1851678419">
          <w:marLeft w:val="0"/>
          <w:marRight w:val="0"/>
          <w:marTop w:val="0"/>
          <w:marBottom w:val="0"/>
          <w:divBdr>
            <w:top w:val="none" w:sz="0" w:space="0" w:color="auto"/>
            <w:left w:val="none" w:sz="0" w:space="0" w:color="auto"/>
            <w:bottom w:val="none" w:sz="0" w:space="0" w:color="auto"/>
            <w:right w:val="none" w:sz="0" w:space="0" w:color="auto"/>
          </w:divBdr>
        </w:div>
        <w:div w:id="1896161988">
          <w:marLeft w:val="0"/>
          <w:marRight w:val="0"/>
          <w:marTop w:val="0"/>
          <w:marBottom w:val="0"/>
          <w:divBdr>
            <w:top w:val="none" w:sz="0" w:space="0" w:color="auto"/>
            <w:left w:val="none" w:sz="0" w:space="0" w:color="auto"/>
            <w:bottom w:val="none" w:sz="0" w:space="0" w:color="auto"/>
            <w:right w:val="none" w:sz="0" w:space="0" w:color="auto"/>
          </w:divBdr>
        </w:div>
      </w:divsChild>
    </w:div>
    <w:div w:id="1298492809">
      <w:bodyDiv w:val="1"/>
      <w:marLeft w:val="0"/>
      <w:marRight w:val="0"/>
      <w:marTop w:val="0"/>
      <w:marBottom w:val="0"/>
      <w:divBdr>
        <w:top w:val="none" w:sz="0" w:space="0" w:color="auto"/>
        <w:left w:val="none" w:sz="0" w:space="0" w:color="auto"/>
        <w:bottom w:val="none" w:sz="0" w:space="0" w:color="auto"/>
        <w:right w:val="none" w:sz="0" w:space="0" w:color="auto"/>
      </w:divBdr>
    </w:div>
    <w:div w:id="1467774912">
      <w:bodyDiv w:val="1"/>
      <w:marLeft w:val="0"/>
      <w:marRight w:val="0"/>
      <w:marTop w:val="0"/>
      <w:marBottom w:val="0"/>
      <w:divBdr>
        <w:top w:val="none" w:sz="0" w:space="0" w:color="auto"/>
        <w:left w:val="none" w:sz="0" w:space="0" w:color="auto"/>
        <w:bottom w:val="none" w:sz="0" w:space="0" w:color="auto"/>
        <w:right w:val="none" w:sz="0" w:space="0" w:color="auto"/>
      </w:divBdr>
      <w:divsChild>
        <w:div w:id="1098791479">
          <w:marLeft w:val="0"/>
          <w:marRight w:val="0"/>
          <w:marTop w:val="0"/>
          <w:marBottom w:val="0"/>
          <w:divBdr>
            <w:top w:val="none" w:sz="0" w:space="0" w:color="auto"/>
            <w:left w:val="none" w:sz="0" w:space="0" w:color="auto"/>
            <w:bottom w:val="none" w:sz="0" w:space="0" w:color="auto"/>
            <w:right w:val="none" w:sz="0" w:space="0" w:color="auto"/>
          </w:divBdr>
          <w:divsChild>
            <w:div w:id="2117865685">
              <w:marLeft w:val="0"/>
              <w:marRight w:val="0"/>
              <w:marTop w:val="0"/>
              <w:marBottom w:val="0"/>
              <w:divBdr>
                <w:top w:val="none" w:sz="0" w:space="0" w:color="auto"/>
                <w:left w:val="none" w:sz="0" w:space="0" w:color="auto"/>
                <w:bottom w:val="none" w:sz="0" w:space="0" w:color="auto"/>
                <w:right w:val="none" w:sz="0" w:space="0" w:color="auto"/>
              </w:divBdr>
              <w:divsChild>
                <w:div w:id="217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2886">
      <w:bodyDiv w:val="1"/>
      <w:marLeft w:val="0"/>
      <w:marRight w:val="0"/>
      <w:marTop w:val="0"/>
      <w:marBottom w:val="0"/>
      <w:divBdr>
        <w:top w:val="none" w:sz="0" w:space="0" w:color="auto"/>
        <w:left w:val="none" w:sz="0" w:space="0" w:color="auto"/>
        <w:bottom w:val="none" w:sz="0" w:space="0" w:color="auto"/>
        <w:right w:val="none" w:sz="0" w:space="0" w:color="auto"/>
      </w:divBdr>
      <w:divsChild>
        <w:div w:id="443162035">
          <w:marLeft w:val="0"/>
          <w:marRight w:val="0"/>
          <w:marTop w:val="0"/>
          <w:marBottom w:val="0"/>
          <w:divBdr>
            <w:top w:val="none" w:sz="0" w:space="0" w:color="auto"/>
            <w:left w:val="none" w:sz="0" w:space="0" w:color="auto"/>
            <w:bottom w:val="none" w:sz="0" w:space="0" w:color="auto"/>
            <w:right w:val="none" w:sz="0" w:space="0" w:color="auto"/>
          </w:divBdr>
        </w:div>
      </w:divsChild>
    </w:div>
    <w:div w:id="1735010062">
      <w:bodyDiv w:val="1"/>
      <w:marLeft w:val="0"/>
      <w:marRight w:val="0"/>
      <w:marTop w:val="0"/>
      <w:marBottom w:val="0"/>
      <w:divBdr>
        <w:top w:val="none" w:sz="0" w:space="0" w:color="auto"/>
        <w:left w:val="none" w:sz="0" w:space="0" w:color="auto"/>
        <w:bottom w:val="none" w:sz="0" w:space="0" w:color="auto"/>
        <w:right w:val="none" w:sz="0" w:space="0" w:color="auto"/>
      </w:divBdr>
    </w:div>
    <w:div w:id="1789736615">
      <w:bodyDiv w:val="1"/>
      <w:marLeft w:val="0"/>
      <w:marRight w:val="0"/>
      <w:marTop w:val="0"/>
      <w:marBottom w:val="0"/>
      <w:divBdr>
        <w:top w:val="none" w:sz="0" w:space="0" w:color="auto"/>
        <w:left w:val="none" w:sz="0" w:space="0" w:color="auto"/>
        <w:bottom w:val="none" w:sz="0" w:space="0" w:color="auto"/>
        <w:right w:val="none" w:sz="0" w:space="0" w:color="auto"/>
      </w:divBdr>
      <w:divsChild>
        <w:div w:id="148153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lali@mu.edu.sa" TargetMode="External"/><Relationship Id="rId3" Type="http://schemas.openxmlformats.org/officeDocument/2006/relationships/settings" Target="settings.xml"/><Relationship Id="rId7" Type="http://schemas.openxmlformats.org/officeDocument/2006/relationships/hyperlink" Target="mailto:s.smida@m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hussein@mu.edu.sa" TargetMode="External"/><Relationship Id="rId5" Type="http://schemas.openxmlformats.org/officeDocument/2006/relationships/hyperlink" Target="mailto:as.alkhaswneh@mu.edu.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3380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2015-04-19T15:56:00Z</cp:lastPrinted>
  <dcterms:created xsi:type="dcterms:W3CDTF">2015-04-19T16:03:00Z</dcterms:created>
  <dcterms:modified xsi:type="dcterms:W3CDTF">2015-04-19T16:03:00Z</dcterms:modified>
</cp:coreProperties>
</file>