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6C" w:rsidRPr="0030686C" w:rsidRDefault="0030686C" w:rsidP="0030686C">
      <w:pPr>
        <w:bidi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948A54" w:themeColor="background2" w:themeShade="80"/>
          <w:sz w:val="36"/>
          <w:szCs w:val="36"/>
          <w:lang w:val="fr-FR" w:eastAsia="fr-FR"/>
        </w:rPr>
      </w:pPr>
      <w:proofErr w:type="spellStart"/>
      <w:r w:rsidRPr="0030686C">
        <w:rPr>
          <w:rFonts w:ascii="Times New Roman" w:eastAsia="Times New Roman" w:hAnsi="Times New Roman" w:cs="Times New Roman"/>
          <w:b/>
          <w:bCs/>
          <w:color w:val="948A54" w:themeColor="background2" w:themeShade="80"/>
          <w:sz w:val="36"/>
          <w:szCs w:val="36"/>
          <w:lang w:val="fr-FR" w:eastAsia="fr-FR"/>
        </w:rPr>
        <w:t>Study</w:t>
      </w:r>
      <w:proofErr w:type="spellEnd"/>
      <w:r w:rsidRPr="0030686C">
        <w:rPr>
          <w:rFonts w:ascii="Times New Roman" w:eastAsia="Times New Roman" w:hAnsi="Times New Roman" w:cs="Times New Roman"/>
          <w:b/>
          <w:bCs/>
          <w:color w:val="948A54" w:themeColor="background2" w:themeShade="80"/>
          <w:sz w:val="36"/>
          <w:szCs w:val="36"/>
          <w:lang w:val="fr-FR" w:eastAsia="fr-FR"/>
        </w:rPr>
        <w:t xml:space="preserve"> </w:t>
      </w:r>
      <w:proofErr w:type="spellStart"/>
      <w:r w:rsidRPr="0030686C">
        <w:rPr>
          <w:rFonts w:ascii="Times New Roman" w:eastAsia="Times New Roman" w:hAnsi="Times New Roman" w:cs="Times New Roman"/>
          <w:b/>
          <w:bCs/>
          <w:color w:val="948A54" w:themeColor="background2" w:themeShade="80"/>
          <w:sz w:val="36"/>
          <w:szCs w:val="36"/>
          <w:lang w:val="fr-FR" w:eastAsia="fr-FR"/>
        </w:rPr>
        <w:t>Skills</w:t>
      </w:r>
      <w:proofErr w:type="spellEnd"/>
      <w:r w:rsidRPr="0030686C">
        <w:rPr>
          <w:rFonts w:ascii="Times New Roman" w:eastAsia="Times New Roman" w:hAnsi="Times New Roman" w:cs="Times New Roman"/>
          <w:b/>
          <w:bCs/>
          <w:color w:val="948A54" w:themeColor="background2" w:themeShade="80"/>
          <w:sz w:val="36"/>
          <w:szCs w:val="36"/>
          <w:lang w:val="fr-FR" w:eastAsia="fr-FR"/>
        </w:rPr>
        <w:t xml:space="preserve"> Training Session</w:t>
      </w:r>
    </w:p>
    <w:p w:rsidR="0030686C" w:rsidRDefault="0030686C" w:rsidP="003068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68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Under the auspices of vice dean of the female section of AL </w:t>
      </w:r>
      <w:proofErr w:type="spellStart"/>
      <w:r w:rsidRPr="0030686C">
        <w:rPr>
          <w:rFonts w:ascii="Times New Roman" w:eastAsia="Times New Roman" w:hAnsi="Times New Roman" w:cs="Times New Roman"/>
          <w:sz w:val="24"/>
          <w:szCs w:val="24"/>
          <w:lang w:eastAsia="fr-FR"/>
        </w:rPr>
        <w:t>Ghat</w:t>
      </w:r>
      <w:proofErr w:type="spellEnd"/>
      <w:r w:rsidRPr="003068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College of Science and Humanities Ms. </w:t>
      </w:r>
      <w:proofErr w:type="spellStart"/>
      <w:r w:rsidRPr="0030686C">
        <w:rPr>
          <w:rFonts w:ascii="Times New Roman" w:eastAsia="Times New Roman" w:hAnsi="Times New Roman" w:cs="Times New Roman"/>
          <w:sz w:val="24"/>
          <w:szCs w:val="24"/>
          <w:lang w:eastAsia="fr-FR"/>
        </w:rPr>
        <w:t>Jamila</w:t>
      </w:r>
      <w:proofErr w:type="spellEnd"/>
      <w:r w:rsidRPr="003068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Al-</w:t>
      </w:r>
      <w:proofErr w:type="spellStart"/>
      <w:r w:rsidRPr="0030686C">
        <w:rPr>
          <w:rFonts w:ascii="Times New Roman" w:eastAsia="Times New Roman" w:hAnsi="Times New Roman" w:cs="Times New Roman"/>
          <w:sz w:val="24"/>
          <w:szCs w:val="24"/>
          <w:lang w:eastAsia="fr-FR"/>
        </w:rPr>
        <w:t>Harbi</w:t>
      </w:r>
      <w:proofErr w:type="spellEnd"/>
      <w:r w:rsidRPr="003068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 training session was held on Wednesday 13/05/1436A H. The 4-hour session, delivered by the English Department lecturer Ms. </w:t>
      </w:r>
      <w:proofErr w:type="spellStart"/>
      <w:r w:rsidRPr="0030686C">
        <w:rPr>
          <w:rFonts w:ascii="Times New Roman" w:eastAsia="Times New Roman" w:hAnsi="Times New Roman" w:cs="Times New Roman"/>
          <w:sz w:val="24"/>
          <w:szCs w:val="24"/>
          <w:lang w:eastAsia="fr-FR"/>
        </w:rPr>
        <w:t>Hanan</w:t>
      </w:r>
      <w:proofErr w:type="spellEnd"/>
      <w:r w:rsidRPr="003068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Ahmad </w:t>
      </w:r>
      <w:proofErr w:type="spellStart"/>
      <w:r w:rsidRPr="0030686C">
        <w:rPr>
          <w:rFonts w:ascii="Times New Roman" w:eastAsia="Times New Roman" w:hAnsi="Times New Roman" w:cs="Times New Roman"/>
          <w:sz w:val="24"/>
          <w:szCs w:val="24"/>
          <w:lang w:eastAsia="fr-FR"/>
        </w:rPr>
        <w:t>Sanad</w:t>
      </w:r>
      <w:proofErr w:type="spellEnd"/>
      <w:r w:rsidRPr="003068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centered on the study skills of the academic life at university that students should acquire. Requirements of university life were illustrated, and a comparison between school life and university life was drawn. Ms. </w:t>
      </w:r>
      <w:proofErr w:type="spellStart"/>
      <w:r w:rsidRPr="0030686C">
        <w:rPr>
          <w:rFonts w:ascii="Times New Roman" w:eastAsia="Times New Roman" w:hAnsi="Times New Roman" w:cs="Times New Roman"/>
          <w:sz w:val="24"/>
          <w:szCs w:val="24"/>
          <w:lang w:eastAsia="fr-FR"/>
        </w:rPr>
        <w:t>Sanad</w:t>
      </w:r>
      <w:proofErr w:type="spellEnd"/>
      <w:r w:rsidRPr="003068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explained the importance of time management and goal setting on the part of college students for the achievement of success at the university. Note-taking and student interaction in the classroom were also highlighted as necessary techniques a college student needs to identify and appropriately apply in class. All participants enjoyed the session and said that they benefited a great deal from it. </w:t>
      </w:r>
    </w:p>
    <w:p w:rsidR="001B22B5" w:rsidRDefault="001B22B5" w:rsidP="0030686C">
      <w:pPr>
        <w:jc w:val="both"/>
        <w:rPr>
          <w:sz w:val="28"/>
          <w:szCs w:val="28"/>
        </w:rPr>
      </w:pPr>
      <w:r>
        <w:rPr>
          <w:rFonts w:cs="Arial"/>
          <w:noProof/>
          <w:sz w:val="28"/>
          <w:szCs w:val="28"/>
          <w:rtl/>
          <w:lang w:val="fr-FR" w:eastAsia="fr-FR"/>
        </w:rPr>
        <w:drawing>
          <wp:inline distT="0" distB="0" distL="0" distR="0">
            <wp:extent cx="5829300" cy="3305175"/>
            <wp:effectExtent l="19050" t="0" r="0" b="0"/>
            <wp:docPr id="3" name="Image 3" descr="D:\ALGHAT\portail\news34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GHAT\portail\news34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2B5" w:rsidRDefault="001B22B5" w:rsidP="00034FEF">
      <w:pPr>
        <w:rPr>
          <w:sz w:val="28"/>
          <w:szCs w:val="28"/>
        </w:rPr>
      </w:pPr>
    </w:p>
    <w:p w:rsidR="001B22B5" w:rsidRDefault="001B22B5" w:rsidP="00034FEF">
      <w:pPr>
        <w:rPr>
          <w:sz w:val="28"/>
          <w:szCs w:val="28"/>
        </w:rPr>
      </w:pPr>
    </w:p>
    <w:p w:rsidR="001B22B5" w:rsidRDefault="001B22B5" w:rsidP="00034FEF">
      <w:pPr>
        <w:rPr>
          <w:sz w:val="28"/>
          <w:szCs w:val="28"/>
        </w:rPr>
      </w:pPr>
      <w:r>
        <w:rPr>
          <w:rFonts w:cs="Arial"/>
          <w:noProof/>
          <w:sz w:val="28"/>
          <w:szCs w:val="28"/>
          <w:rtl/>
          <w:lang w:val="fr-FR" w:eastAsia="fr-FR"/>
        </w:rPr>
        <w:lastRenderedPageBreak/>
        <w:drawing>
          <wp:inline distT="0" distB="0" distL="0" distR="0">
            <wp:extent cx="5829300" cy="3219450"/>
            <wp:effectExtent l="19050" t="0" r="0" b="0"/>
            <wp:docPr id="2" name="Image 2" descr="D:\ALGHAT\portail\news3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\portail\news34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FEF" w:rsidRPr="00034FEF" w:rsidRDefault="001B22B5" w:rsidP="00034FEF">
      <w:pPr>
        <w:rPr>
          <w:sz w:val="28"/>
          <w:szCs w:val="28"/>
        </w:rPr>
      </w:pPr>
      <w:r>
        <w:rPr>
          <w:rFonts w:cs="Arial"/>
          <w:noProof/>
          <w:sz w:val="28"/>
          <w:szCs w:val="28"/>
          <w:rtl/>
          <w:lang w:val="fr-FR" w:eastAsia="fr-FR"/>
        </w:rPr>
        <w:drawing>
          <wp:inline distT="0" distB="0" distL="0" distR="0">
            <wp:extent cx="5829300" cy="3086100"/>
            <wp:effectExtent l="19050" t="0" r="0" b="0"/>
            <wp:docPr id="1" name="Image 1" descr="D:\ALGHAT\portail\news3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\portail\news34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4FEF" w:rsidRPr="00034FEF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E5155"/>
    <w:rsid w:val="00034FEF"/>
    <w:rsid w:val="001B22B5"/>
    <w:rsid w:val="0030686C"/>
    <w:rsid w:val="00496D60"/>
    <w:rsid w:val="0052031C"/>
    <w:rsid w:val="005F4A12"/>
    <w:rsid w:val="00BA2F02"/>
    <w:rsid w:val="00CE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D60"/>
    <w:pPr>
      <w:bidi/>
    </w:pPr>
  </w:style>
  <w:style w:type="paragraph" w:styleId="Titre3">
    <w:name w:val="heading 3"/>
    <w:basedOn w:val="Normal"/>
    <w:link w:val="Titre3Car"/>
    <w:uiPriority w:val="9"/>
    <w:qFormat/>
    <w:rsid w:val="0030686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2B5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30686C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783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2015-03-23T18:31:00Z</dcterms:created>
  <dcterms:modified xsi:type="dcterms:W3CDTF">2015-03-23T18:31:00Z</dcterms:modified>
</cp:coreProperties>
</file>