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A9" w:rsidRDefault="00EE4AA9" w:rsidP="00EE4AA9">
      <w:pPr>
        <w:jc w:val="right"/>
        <w:rPr>
          <w:rFonts w:ascii="Times New Roman" w:hAnsi="Times New Roman" w:cs="Times New Roman" w:hint="cs"/>
          <w:sz w:val="24"/>
          <w:szCs w:val="24"/>
          <w:rtl/>
        </w:rPr>
      </w:pPr>
    </w:p>
    <w:tbl>
      <w:tblPr>
        <w:tblpPr w:leftFromText="180" w:rightFromText="180" w:vertAnchor="text" w:horzAnchor="page" w:tblpX="1504" w:tblpY="109"/>
        <w:tblOverlap w:val="never"/>
        <w:bidiVisual/>
        <w:tblW w:w="0" w:type="auto"/>
        <w:tblBorders>
          <w:top w:val="single" w:sz="8" w:space="0" w:color="A5A5A5"/>
          <w:bottom w:val="single" w:sz="8" w:space="0" w:color="A5A5A5"/>
        </w:tblBorders>
        <w:tblLook w:val="01E0"/>
      </w:tblPr>
      <w:tblGrid>
        <w:gridCol w:w="6053"/>
        <w:gridCol w:w="2243"/>
      </w:tblGrid>
      <w:tr w:rsidR="00EE4AA9"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EE4AA9" w:rsidRPr="00C42DF3" w:rsidRDefault="00EE4AA9"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English language for the Stude</w:t>
            </w:r>
            <w:r>
              <w:rPr>
                <w:rFonts w:ascii="Times New Roman" w:hAnsi="Times New Roman" w:cs="Times New Roman"/>
                <w:b/>
                <w:bCs/>
                <w:sz w:val="24"/>
                <w:szCs w:val="24"/>
                <w:lang w:bidi="ar-JO"/>
              </w:rPr>
              <w:t xml:space="preserve">nts of </w:t>
            </w:r>
            <w:r w:rsidRPr="00C42DF3">
              <w:rPr>
                <w:rFonts w:ascii="Times New Roman" w:hAnsi="Times New Roman" w:cs="Times New Roman"/>
                <w:b/>
                <w:bCs/>
                <w:sz w:val="24"/>
                <w:szCs w:val="24"/>
                <w:lang w:bidi="ar-JO"/>
              </w:rPr>
              <w:t>Computer Engineering 1</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EE4AA9" w:rsidRPr="00C42DF3" w:rsidRDefault="00EE4AA9"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EE4AA9" w:rsidRPr="00C42DF3" w:rsidTr="009604E8">
        <w:tc>
          <w:tcPr>
            <w:tcW w:w="6053" w:type="dxa"/>
            <w:tcBorders>
              <w:left w:val="single" w:sz="4" w:space="0" w:color="7B7B7B"/>
              <w:right w:val="single" w:sz="4" w:space="0" w:color="7B7B7B"/>
            </w:tcBorders>
            <w:shd w:val="clear" w:color="auto" w:fill="E8E8E8"/>
          </w:tcPr>
          <w:p w:rsidR="00EE4AA9" w:rsidRPr="00C42DF3" w:rsidRDefault="00EE4AA9"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ENGL 102</w:t>
            </w:r>
          </w:p>
        </w:tc>
        <w:tc>
          <w:tcPr>
            <w:tcW w:w="2243" w:type="dxa"/>
            <w:tcBorders>
              <w:left w:val="single" w:sz="4" w:space="0" w:color="7B7B7B"/>
              <w:right w:val="single" w:sz="4" w:space="0" w:color="7B7B7B"/>
            </w:tcBorders>
            <w:shd w:val="clear" w:color="auto" w:fill="E8E8E8"/>
          </w:tcPr>
          <w:p w:rsidR="00EE4AA9" w:rsidRPr="00C42DF3" w:rsidRDefault="00EE4AA9"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EE4AA9" w:rsidRPr="00C42DF3" w:rsidTr="009604E8">
        <w:tc>
          <w:tcPr>
            <w:tcW w:w="6053" w:type="dxa"/>
            <w:tcBorders>
              <w:left w:val="single" w:sz="4" w:space="0" w:color="7B7B7B"/>
              <w:right w:val="single" w:sz="4" w:space="0" w:color="7B7B7B"/>
            </w:tcBorders>
            <w:shd w:val="clear" w:color="auto" w:fill="E5EDD3"/>
          </w:tcPr>
          <w:p w:rsidR="00EE4AA9" w:rsidRPr="00C42DF3" w:rsidRDefault="00EE4AA9"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None</w:t>
            </w:r>
          </w:p>
        </w:tc>
        <w:tc>
          <w:tcPr>
            <w:tcW w:w="2243" w:type="dxa"/>
            <w:tcBorders>
              <w:left w:val="single" w:sz="4" w:space="0" w:color="7B7B7B"/>
              <w:right w:val="single" w:sz="4" w:space="0" w:color="7B7B7B"/>
            </w:tcBorders>
            <w:shd w:val="clear" w:color="auto" w:fill="E5EDD3"/>
          </w:tcPr>
          <w:p w:rsidR="00EE4AA9" w:rsidRPr="00C42DF3" w:rsidRDefault="00EE4AA9"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EE4AA9" w:rsidRPr="00C42DF3" w:rsidTr="009604E8">
        <w:tc>
          <w:tcPr>
            <w:tcW w:w="6053" w:type="dxa"/>
            <w:tcBorders>
              <w:left w:val="single" w:sz="4" w:space="0" w:color="7B7B7B"/>
              <w:bottom w:val="single" w:sz="4" w:space="0" w:color="E5EDD3"/>
              <w:right w:val="single" w:sz="4" w:space="0" w:color="525252"/>
            </w:tcBorders>
            <w:shd w:val="clear" w:color="auto" w:fill="E8E8E8"/>
          </w:tcPr>
          <w:p w:rsidR="00EE4AA9" w:rsidRPr="00C42DF3" w:rsidRDefault="00EE4AA9"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1</w:t>
            </w:r>
          </w:p>
        </w:tc>
        <w:tc>
          <w:tcPr>
            <w:tcW w:w="2243" w:type="dxa"/>
            <w:tcBorders>
              <w:left w:val="single" w:sz="4" w:space="0" w:color="525252"/>
              <w:bottom w:val="single" w:sz="4" w:space="0" w:color="E5EDD3"/>
              <w:right w:val="single" w:sz="4" w:space="0" w:color="7B7B7B"/>
            </w:tcBorders>
            <w:shd w:val="clear" w:color="auto" w:fill="E8E8E8"/>
          </w:tcPr>
          <w:p w:rsidR="00EE4AA9" w:rsidRPr="00C42DF3" w:rsidRDefault="00EE4AA9"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EE4AA9"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EE4AA9" w:rsidRPr="00C42DF3" w:rsidRDefault="00EE4AA9"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6 (4+4+0)</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EE4AA9" w:rsidRPr="00C42DF3" w:rsidRDefault="00EE4AA9"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EE4AA9" w:rsidRDefault="00EE4AA9" w:rsidP="00EE4AA9">
      <w:pPr>
        <w:jc w:val="right"/>
        <w:rPr>
          <w:rFonts w:ascii="Times New Roman" w:hAnsi="Times New Roman" w:cs="Times New Roman" w:hint="cs"/>
          <w:sz w:val="24"/>
          <w:szCs w:val="24"/>
          <w:rtl/>
        </w:rPr>
      </w:pPr>
    </w:p>
    <w:p w:rsidR="00EE4AA9" w:rsidRPr="00C42DF3" w:rsidRDefault="00EE4AA9" w:rsidP="00EE4AA9">
      <w:pPr>
        <w:rPr>
          <w:rFonts w:ascii="Times New Roman" w:hAnsi="Times New Roman" w:cs="Times New Roman"/>
          <w:sz w:val="24"/>
          <w:szCs w:val="24"/>
          <w:lang w:bidi="ar-JO"/>
        </w:rPr>
      </w:pPr>
    </w:p>
    <w:p w:rsidR="00EE4AA9" w:rsidRPr="00EE4AA9" w:rsidRDefault="00EE4AA9" w:rsidP="00EE4AA9">
      <w:pPr>
        <w:bidi w:val="0"/>
        <w:rPr>
          <w:rFonts w:ascii="Times New Roman" w:hAnsi="Times New Roman" w:cs="Times New Roman"/>
          <w:b/>
          <w:bCs/>
          <w:sz w:val="24"/>
          <w:szCs w:val="24"/>
          <w:lang w:bidi="ar-JO"/>
        </w:rPr>
      </w:pPr>
      <w:r w:rsidRPr="00EE4AA9">
        <w:rPr>
          <w:rFonts w:ascii="Times New Roman" w:hAnsi="Times New Roman" w:cs="Times New Roman"/>
          <w:b/>
          <w:bCs/>
          <w:sz w:val="24"/>
          <w:szCs w:val="24"/>
          <w:lang w:bidi="ar-JO"/>
        </w:rPr>
        <w:t xml:space="preserve">Module Description:         </w:t>
      </w:r>
    </w:p>
    <w:p w:rsidR="00EE4AA9" w:rsidRPr="00C42DF3" w:rsidRDefault="00EE4AA9" w:rsidP="00EE4AA9">
      <w:pPr>
        <w:bidi w:val="0"/>
        <w:rPr>
          <w:rFonts w:ascii="Times New Roman" w:hAnsi="Times New Roman" w:cs="Times New Roman"/>
          <w:sz w:val="24"/>
          <w:szCs w:val="24"/>
          <w:lang w:bidi="ar-JO"/>
        </w:rPr>
      </w:pPr>
      <w:r w:rsidRPr="00C42DF3">
        <w:rPr>
          <w:rFonts w:ascii="Times New Roman" w:hAnsi="Times New Roman" w:cs="Times New Roman"/>
          <w:sz w:val="24"/>
          <w:szCs w:val="24"/>
          <w:lang w:bidi="ar-JO"/>
        </w:rPr>
        <w:t xml:space="preserve">This is an intermediate-level English course for students of computer science. It aims to help these students to develop a great variety of language skills and acquire knowledge of computers and technical terminology in the same field. It also emphasizes the development of reading strategies, mastery of </w:t>
      </w:r>
      <w:proofErr w:type="spellStart"/>
      <w:r w:rsidRPr="00C42DF3">
        <w:rPr>
          <w:rFonts w:ascii="Times New Roman" w:hAnsi="Times New Roman" w:cs="Times New Roman"/>
          <w:sz w:val="24"/>
          <w:szCs w:val="24"/>
          <w:lang w:bidi="ar-JO"/>
        </w:rPr>
        <w:t>and</w:t>
      </w:r>
      <w:proofErr w:type="spellEnd"/>
      <w:r w:rsidRPr="00C42DF3">
        <w:rPr>
          <w:rFonts w:ascii="Times New Roman" w:hAnsi="Times New Roman" w:cs="Times New Roman"/>
          <w:sz w:val="24"/>
          <w:szCs w:val="24"/>
          <w:lang w:bidi="ar-JO"/>
        </w:rPr>
        <w:t xml:space="preserve"> introduction to reading skills, development of the understanding of English clause structure and connectors encountered in academic types of reading, and the development of reading fluency. </w:t>
      </w:r>
      <w:proofErr w:type="gramStart"/>
      <w:r w:rsidRPr="00C42DF3">
        <w:rPr>
          <w:rFonts w:ascii="Times New Roman" w:hAnsi="Times New Roman" w:cs="Times New Roman"/>
          <w:sz w:val="24"/>
          <w:szCs w:val="24"/>
          <w:lang w:bidi="ar-JO"/>
        </w:rPr>
        <w:t>This an</w:t>
      </w:r>
      <w:proofErr w:type="gramEnd"/>
      <w:r w:rsidRPr="00C42DF3">
        <w:rPr>
          <w:rFonts w:ascii="Times New Roman" w:hAnsi="Times New Roman" w:cs="Times New Roman"/>
          <w:sz w:val="24"/>
          <w:szCs w:val="24"/>
          <w:lang w:bidi="ar-JO"/>
        </w:rPr>
        <w:t xml:space="preserve"> intermediate level general English course that assumes the students have a reasonable level of English in their previous studies. The course provides students with extensive, systematic and well-integrated practice in the productive and receptive skills necessary for successful communication in both oral and written forms of the language. The course embodies a multi-syllabus approach and a wide variety of presentation methodology. Emphasis on systematic learning of grammar and vocabulary is balanced with development of linguistic sub-skills. The course ensures the coverage of common and useful language related to topics of general interest with which students should be familiar. Particular emphasis is placed on reading, with texts on factual topics, reflecting authentic types and styles of writing. These texts allow students to develop sub-skills such as reading for gist or for specific information, and present new vocabulary in a meaningful context. On completion of the course, students should be reasonably proficient in all language skills and components.</w:t>
      </w:r>
    </w:p>
    <w:p w:rsidR="00EE4AA9" w:rsidRPr="00EE4AA9" w:rsidRDefault="00EE4AA9" w:rsidP="00EE4AA9">
      <w:pPr>
        <w:bidi w:val="0"/>
        <w:jc w:val="both"/>
        <w:rPr>
          <w:rFonts w:ascii="Times New Roman" w:hAnsi="Times New Roman" w:cs="Times New Roman"/>
          <w:b/>
          <w:bCs/>
          <w:sz w:val="24"/>
          <w:szCs w:val="24"/>
          <w:lang w:bidi="ar-JO"/>
        </w:rPr>
      </w:pPr>
      <w:r w:rsidRPr="00EE4AA9">
        <w:rPr>
          <w:rFonts w:ascii="Times New Roman" w:hAnsi="Times New Roman" w:cs="Times New Roman"/>
          <w:b/>
          <w:bCs/>
          <w:sz w:val="24"/>
          <w:szCs w:val="24"/>
          <w:lang w:bidi="ar-JO"/>
        </w:rPr>
        <w:lastRenderedPageBreak/>
        <w:t xml:space="preserve"> Module Aims:              </w:t>
      </w:r>
    </w:p>
    <w:p w:rsidR="00EE4AA9" w:rsidRPr="00C42DF3" w:rsidRDefault="00EE4AA9" w:rsidP="00EE4AA9">
      <w:pPr>
        <w:pStyle w:val="ListParagraph"/>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 xml:space="preserve">Acquire basic language skills related to Information technology.     </w:t>
      </w:r>
    </w:p>
    <w:p w:rsidR="00EE4AA9" w:rsidRPr="00C42DF3" w:rsidRDefault="00EE4AA9" w:rsidP="00EE4AA9">
      <w:pPr>
        <w:pStyle w:val="ListParagraph"/>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Identify a variety of terminology related to Information technology.</w:t>
      </w:r>
    </w:p>
    <w:p w:rsidR="00EE4AA9" w:rsidRPr="00C42DF3" w:rsidRDefault="00EE4AA9" w:rsidP="00EE4AA9">
      <w:pPr>
        <w:pStyle w:val="ListParagraph"/>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Develop necessary reading and writing skills emphasizing process and concepts.</w:t>
      </w:r>
    </w:p>
    <w:p w:rsidR="00EE4AA9" w:rsidRPr="00C42DF3" w:rsidRDefault="00EE4AA9" w:rsidP="00EE4AA9">
      <w:pPr>
        <w:pStyle w:val="ListParagraph"/>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Have a good knowledge about hardware &amp; software.</w:t>
      </w:r>
    </w:p>
    <w:p w:rsidR="00EE4AA9" w:rsidRPr="00C42DF3" w:rsidRDefault="00EE4AA9" w:rsidP="00EE4AA9">
      <w:pPr>
        <w:pStyle w:val="ListParagraph"/>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Identify and practice different grammatical rules.</w:t>
      </w:r>
    </w:p>
    <w:p w:rsidR="00EE4AA9" w:rsidRPr="00EE4AA9" w:rsidRDefault="00EE4AA9" w:rsidP="00EE4AA9">
      <w:pPr>
        <w:bidi w:val="0"/>
        <w:rPr>
          <w:rFonts w:ascii="Times New Roman" w:hAnsi="Times New Roman" w:cs="Times New Roman"/>
          <w:b/>
          <w:bCs/>
          <w:sz w:val="24"/>
          <w:szCs w:val="24"/>
          <w:rtl/>
          <w:lang w:bidi="ar-JO"/>
        </w:rPr>
      </w:pPr>
      <w:r w:rsidRPr="00EE4AA9">
        <w:rPr>
          <w:rFonts w:ascii="Times New Roman" w:hAnsi="Times New Roman" w:cs="Times New Roman"/>
          <w:b/>
          <w:bCs/>
          <w:sz w:val="24"/>
          <w:szCs w:val="24"/>
          <w:lang w:bidi="ar-JO"/>
        </w:rPr>
        <w:t xml:space="preserve">Learning Outcomes:     </w:t>
      </w:r>
      <w:r w:rsidRPr="00EE4AA9">
        <w:rPr>
          <w:rFonts w:ascii="Times New Roman" w:hAnsi="Times New Roman" w:cs="Times New Roman"/>
          <w:b/>
          <w:bCs/>
          <w:sz w:val="24"/>
          <w:szCs w:val="24"/>
          <w:lang w:bidi="ar-JO"/>
        </w:rPr>
        <w:tab/>
      </w:r>
      <w:r w:rsidRPr="00EE4AA9">
        <w:rPr>
          <w:rFonts w:ascii="Times New Roman" w:hAnsi="Times New Roman" w:cs="Times New Roman"/>
          <w:b/>
          <w:bCs/>
          <w:sz w:val="24"/>
          <w:szCs w:val="24"/>
          <w:lang w:bidi="ar-JO"/>
        </w:rPr>
        <w:tab/>
      </w:r>
      <w:r w:rsidRPr="00EE4AA9">
        <w:rPr>
          <w:rFonts w:ascii="Times New Roman" w:hAnsi="Times New Roman" w:cs="Times New Roman"/>
          <w:b/>
          <w:bCs/>
          <w:sz w:val="24"/>
          <w:szCs w:val="24"/>
          <w:lang w:bidi="ar-JO"/>
        </w:rPr>
        <w:tab/>
      </w:r>
      <w:r w:rsidRPr="00EE4AA9">
        <w:rPr>
          <w:rFonts w:ascii="Times New Roman" w:hAnsi="Times New Roman" w:cs="Times New Roman"/>
          <w:b/>
          <w:bCs/>
          <w:sz w:val="24"/>
          <w:szCs w:val="24"/>
          <w:lang w:bidi="ar-JO"/>
        </w:rPr>
        <w:tab/>
        <w:t xml:space="preserve"> </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There are numerous "real communication" opportunities for students.</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Improve students’ developmental skills approach that encourages sentence writing skills and grammar related abilities through a wide variety of exercises.</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Introduce students to the history, scope, and usage of basic concepts in computer skills.</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Reference text expands students understanding of the well-organized and abundant core of material.</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 xml:space="preserve">Introduce students to a wide range of exercises designed to get students to talk about their ideas, their everyday lives, and their environment. </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Expose students to open-ended practical tasks for grammar and sentence writing  skills</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Provides interesting and lively new exercise material especially for pair and group work.</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Ability to think critically.</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Ability to learn communicative English.</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Ability to learn basic knowledge of grammar.</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Ability to use English in daily life events.</w:t>
      </w:r>
    </w:p>
    <w:p w:rsidR="00EE4AA9" w:rsidRPr="00C42DF3" w:rsidRDefault="00EE4AA9" w:rsidP="00EE4AA9">
      <w:pPr>
        <w:pStyle w:val="ListParagraph"/>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Ability to retain information by understanding material</w:t>
      </w:r>
    </w:p>
    <w:p w:rsidR="00EE4AA9" w:rsidRPr="00C42DF3" w:rsidRDefault="00EE4AA9" w:rsidP="00EE4AA9">
      <w:pPr>
        <w:pStyle w:val="ListParagraph"/>
        <w:numPr>
          <w:ilvl w:val="0"/>
          <w:numId w:val="1"/>
        </w:numPr>
        <w:bidi w:val="0"/>
        <w:jc w:val="both"/>
        <w:rPr>
          <w:rFonts w:ascii="Times New Roman" w:hAnsi="Times New Roman"/>
          <w:sz w:val="24"/>
          <w:szCs w:val="24"/>
          <w:rtl/>
          <w:lang w:bidi="ar-JO"/>
        </w:rPr>
      </w:pPr>
      <w:r w:rsidRPr="00C42DF3">
        <w:rPr>
          <w:rFonts w:ascii="Times New Roman" w:hAnsi="Times New Roman"/>
          <w:sz w:val="24"/>
          <w:szCs w:val="24"/>
          <w:lang w:bidi="ar-JO"/>
        </w:rPr>
        <w:t>Enhance their vocabulary.</w:t>
      </w:r>
    </w:p>
    <w:p w:rsidR="00EE4AA9" w:rsidRPr="00EE4AA9" w:rsidRDefault="00EE4AA9" w:rsidP="00EE4AA9">
      <w:pPr>
        <w:bidi w:val="0"/>
        <w:jc w:val="both"/>
        <w:rPr>
          <w:rFonts w:ascii="Times New Roman" w:hAnsi="Times New Roman" w:cs="Times New Roman"/>
          <w:b/>
          <w:bCs/>
          <w:sz w:val="24"/>
          <w:szCs w:val="24"/>
          <w:rtl/>
          <w:lang w:bidi="ar-JO"/>
        </w:rPr>
      </w:pPr>
      <w:r w:rsidRPr="00EE4AA9">
        <w:rPr>
          <w:rFonts w:ascii="Times New Roman" w:hAnsi="Times New Roman" w:cs="Times New Roman"/>
          <w:b/>
          <w:bCs/>
          <w:sz w:val="24"/>
          <w:szCs w:val="24"/>
          <w:lang w:bidi="ar-JO"/>
        </w:rPr>
        <w:t xml:space="preserve">Textbook:         </w:t>
      </w:r>
      <w:r w:rsidRPr="00EE4AA9">
        <w:rPr>
          <w:rFonts w:ascii="Times New Roman" w:hAnsi="Times New Roman" w:cs="Times New Roman"/>
          <w:b/>
          <w:bCs/>
          <w:sz w:val="24"/>
          <w:szCs w:val="24"/>
          <w:lang w:bidi="ar-JO"/>
        </w:rPr>
        <w:tab/>
      </w:r>
      <w:r w:rsidRPr="00EE4AA9">
        <w:rPr>
          <w:rFonts w:ascii="Times New Roman" w:hAnsi="Times New Roman" w:cs="Times New Roman"/>
          <w:b/>
          <w:bCs/>
          <w:sz w:val="24"/>
          <w:szCs w:val="24"/>
          <w:lang w:bidi="ar-JO"/>
        </w:rPr>
        <w:tab/>
      </w:r>
      <w:r w:rsidRPr="00EE4AA9">
        <w:rPr>
          <w:rFonts w:ascii="Times New Roman" w:hAnsi="Times New Roman" w:cs="Times New Roman"/>
          <w:b/>
          <w:bCs/>
          <w:sz w:val="24"/>
          <w:szCs w:val="24"/>
          <w:lang w:bidi="ar-JO"/>
        </w:rPr>
        <w:tab/>
      </w:r>
      <w:r w:rsidRPr="00EE4AA9">
        <w:rPr>
          <w:rFonts w:ascii="Times New Roman" w:hAnsi="Times New Roman" w:cs="Times New Roman"/>
          <w:b/>
          <w:bCs/>
          <w:sz w:val="24"/>
          <w:szCs w:val="24"/>
          <w:lang w:bidi="ar-JO"/>
        </w:rPr>
        <w:tab/>
        <w:t xml:space="preserve"> </w:t>
      </w:r>
      <w:r w:rsidRPr="00EE4AA9">
        <w:rPr>
          <w:rFonts w:ascii="Times New Roman" w:hAnsi="Times New Roman" w:cs="Times New Roman"/>
          <w:b/>
          <w:bCs/>
          <w:sz w:val="24"/>
          <w:szCs w:val="24"/>
          <w:lang w:bidi="ar-JO"/>
        </w:rPr>
        <w:tab/>
        <w:t xml:space="preserve"> </w:t>
      </w:r>
    </w:p>
    <w:p w:rsidR="00EE4AA9" w:rsidRPr="00C42DF3" w:rsidRDefault="00EE4AA9" w:rsidP="00EE4AA9">
      <w:pPr>
        <w:bidi w:val="0"/>
        <w:rPr>
          <w:rFonts w:ascii="Times New Roman" w:hAnsi="Times New Roman" w:cs="Times New Roman"/>
          <w:sz w:val="24"/>
          <w:szCs w:val="24"/>
        </w:rPr>
      </w:pPr>
      <w:r w:rsidRPr="00C42DF3">
        <w:rPr>
          <w:rFonts w:ascii="Times New Roman" w:hAnsi="Times New Roman" w:cs="Times New Roman"/>
          <w:sz w:val="24"/>
          <w:szCs w:val="24"/>
        </w:rPr>
        <w:t>Enterprise 2 for Engineering students</w:t>
      </w:r>
      <w:r w:rsidRPr="00C42DF3">
        <w:rPr>
          <w:rFonts w:ascii="Times New Roman" w:hAnsi="Times New Roman" w:cs="Times New Roman"/>
          <w:sz w:val="24"/>
          <w:szCs w:val="24"/>
          <w:rtl/>
        </w:rPr>
        <w:tab/>
      </w:r>
      <w:r w:rsidRPr="00C42DF3">
        <w:rPr>
          <w:rFonts w:ascii="Times New Roman" w:hAnsi="Times New Roman" w:cs="Times New Roman"/>
          <w:sz w:val="24"/>
          <w:szCs w:val="24"/>
        </w:rPr>
        <w:t xml:space="preserve">Virginia Evans &amp; Jenny Dooley Express Publishing </w:t>
      </w:r>
      <w:r w:rsidRPr="00C42DF3">
        <w:rPr>
          <w:rFonts w:ascii="Times New Roman" w:hAnsi="Times New Roman" w:cs="Times New Roman"/>
          <w:sz w:val="24"/>
          <w:szCs w:val="24"/>
          <w:rtl/>
        </w:rPr>
        <w:t>2001</w:t>
      </w:r>
    </w:p>
    <w:p w:rsidR="007F7D0E" w:rsidRPr="00EE4AA9" w:rsidRDefault="007F7D0E"/>
    <w:sectPr w:rsidR="007F7D0E" w:rsidRPr="00EE4AA9"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2C0"/>
    <w:multiLevelType w:val="hybridMultilevel"/>
    <w:tmpl w:val="4FD89F2A"/>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99A3190"/>
    <w:multiLevelType w:val="hybridMultilevel"/>
    <w:tmpl w:val="51989DA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4AA9"/>
    <w:rsid w:val="007F7D0E"/>
    <w:rsid w:val="00D87978"/>
    <w:rsid w:val="00E50A79"/>
    <w:rsid w:val="00EE4A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AA9"/>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4AA9"/>
    <w:pPr>
      <w:ind w:left="720"/>
      <w:contextualSpacing/>
    </w:pPr>
    <w:rPr>
      <w:rFonts w:cs="Times New Roman"/>
    </w:rPr>
  </w:style>
  <w:style w:type="character" w:customStyle="1" w:styleId="ListParagraphChar">
    <w:name w:val="List Paragraph Char"/>
    <w:link w:val="ListParagraph"/>
    <w:uiPriority w:val="34"/>
    <w:locked/>
    <w:rsid w:val="00EE4AA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lab1</cp:lastModifiedBy>
  <cp:revision>2</cp:revision>
  <dcterms:created xsi:type="dcterms:W3CDTF">2015-03-08T11:00:00Z</dcterms:created>
  <dcterms:modified xsi:type="dcterms:W3CDTF">2015-03-08T11:00:00Z</dcterms:modified>
</cp:coreProperties>
</file>