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3" w:rsidRPr="007F2240" w:rsidRDefault="00AF78C3" w:rsidP="000C29D3">
      <w:pPr>
        <w:rPr>
          <w:b/>
          <w:bCs/>
          <w:color w:val="4F6228" w:themeColor="accent3" w:themeShade="80"/>
          <w:sz w:val="28"/>
          <w:szCs w:val="28"/>
          <w:rtl/>
        </w:rPr>
      </w:pPr>
      <w:r>
        <w:rPr>
          <w:b/>
          <w:bCs/>
          <w:noProof/>
          <w:color w:val="4F6228" w:themeColor="accent3" w:themeShade="80"/>
          <w:sz w:val="28"/>
          <w:szCs w:val="28"/>
          <w:rtl/>
        </w:rPr>
        <w:pict>
          <v:rect id="_x0000_s1026" style="position:absolute;left:0;text-align:left;margin-left:-71.6pt;margin-top:-61.95pt;width:595.5pt;height:849pt;z-index:251658240">
            <v:fill r:id="rId8" o:title="غ1" recolor="t" type="frame"/>
            <v:textbox>
              <w:txbxContent>
                <w:p w:rsidR="0073137B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Pr="007F2240" w:rsidRDefault="0073137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73137B" w:rsidRPr="007F2240" w:rsidRDefault="0073137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73137B" w:rsidRPr="007F2240" w:rsidRDefault="0073137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73137B" w:rsidRPr="007F2240" w:rsidRDefault="0073137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73137B" w:rsidRPr="00CB1F06" w:rsidRDefault="0073137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</w:p>
                <w:p w:rsidR="0073137B" w:rsidRPr="00CB1F06" w:rsidRDefault="0073137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نموذج ( 5)</w:t>
                  </w:r>
                </w:p>
                <w:p w:rsidR="0073137B" w:rsidRDefault="0073137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مختصر توصيف المقرر</w:t>
                  </w:r>
                </w:p>
                <w:p w:rsidR="0073137B" w:rsidRDefault="0073137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>Form (5)</w:t>
                  </w:r>
                </w:p>
                <w:p w:rsidR="0073137B" w:rsidRPr="00C37F0A" w:rsidRDefault="0073137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 w:rsidRPr="00C37F0A"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 xml:space="preserve">Brief Module Description  </w:t>
                  </w:r>
                </w:p>
                <w:p w:rsidR="0073137B" w:rsidRPr="00CB1F06" w:rsidRDefault="0073137B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/>
          </v:rect>
        </w:pict>
      </w: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9806A8" w:rsidRDefault="009806A8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CC3040" w:rsidRDefault="00CC3040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4253"/>
        <w:gridCol w:w="2342"/>
      </w:tblGrid>
      <w:tr w:rsidR="00FB49A3" w:rsidRPr="00FB49A3" w:rsidTr="00690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lang w:bidi="ar-TN"/>
              </w:rPr>
            </w:pPr>
            <w:r w:rsidRPr="00D13420"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  <w:lastRenderedPageBreak/>
              <w:t>اسم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رقم المقرر</w:t>
            </w: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spacing w:line="480" w:lineRule="auto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اسم ورقم المتطلب السابق: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مستوى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الساعات المعتمدة: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4176B9" w:rsidRDefault="004176B9" w:rsidP="004176B9">
            <w:pPr>
              <w:bidi w:val="0"/>
              <w:rPr>
                <w:b w:val="0"/>
                <w:bCs w:val="0"/>
              </w:rPr>
            </w:pPr>
            <w:r>
              <w:rPr>
                <w:sz w:val="28"/>
                <w:szCs w:val="28"/>
              </w:rPr>
              <w:t>Morphology</w:t>
            </w:r>
          </w:p>
          <w:p w:rsidR="00FB49A3" w:rsidRPr="00FB49A3" w:rsidRDefault="00FB49A3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Title:</w:t>
            </w: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082F88" w:rsidP="004176B9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t xml:space="preserve">ENG </w:t>
            </w:r>
            <w:r w:rsidR="004176B9">
              <w:t>315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E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FB49A3" w:rsidRDefault="004176B9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t>ENG 113, ENG 124, ENG 214&amp; ENG 223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E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bottom w:val="single" w:sz="4" w:space="0" w:color="E5EDD3"/>
              <w:right w:val="single" w:sz="4" w:space="0" w:color="4F6228" w:themeColor="accent3" w:themeShade="80"/>
            </w:tcBorders>
          </w:tcPr>
          <w:p w:rsidR="00FB49A3" w:rsidRPr="00FB49A3" w:rsidRDefault="004176B9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4F6228" w:themeColor="accent3" w:themeShade="80"/>
              <w:bottom w:val="single" w:sz="4" w:space="0" w:color="E5EDD3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EE62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single" w:sz="4" w:space="0" w:color="E5EDD3"/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FB49A3" w:rsidRPr="00FB49A3" w:rsidRDefault="00082F88" w:rsidP="00082F88">
            <w:pPr>
              <w:bidi w:val="0"/>
              <w:spacing w:line="480" w:lineRule="auto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E5EDD3"/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690BD5" w:rsidRDefault="00A647DB" w:rsidP="00A647DB">
      <w:pPr>
        <w:rPr>
          <w:rFonts w:cs="Arabic Transparent"/>
          <w:color w:val="4F6228" w:themeColor="accent3" w:themeShade="80"/>
          <w:sz w:val="10"/>
          <w:szCs w:val="10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وصف المقرر 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Description          </w:t>
      </w: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9038"/>
      </w:tblGrid>
      <w:tr w:rsidR="00995895" w:rsidRPr="00685424" w:rsidTr="00052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995895" w:rsidRPr="00995895" w:rsidRDefault="00995895" w:rsidP="00BC7292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Defining the subject area: Morphology is the sub-branch of linguistics which studies the structure of words and word-formation processes.</w:t>
            </w:r>
          </w:p>
          <w:p w:rsidR="00995895" w:rsidRPr="00995895" w:rsidRDefault="00995895" w:rsidP="00BC7292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This course purports to provide students with:</w:t>
            </w:r>
          </w:p>
          <w:p w:rsidR="00995895" w:rsidRPr="00995895" w:rsidRDefault="00995895" w:rsidP="00BC7292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 working knowledge of word structure and word-formation processes ( roots, bases and stems, prefixing/infixing/circumfixing, morpheme/allomorph, lexicon, mental dictionary, inflectional/grammatical vs. derivational/lexical morphology, lexical gaps/neologisms, etc.).</w:t>
            </w:r>
          </w:p>
          <w:p w:rsidR="00995895" w:rsidRPr="00995895" w:rsidRDefault="00995895" w:rsidP="00BC7292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 basic understanding of a variety of word-formation processes (compounding, blending, back-formations, pullet surprises, reduplications, eponyms, clippings, acronyms, abbreviations, etc.).</w:t>
            </w:r>
          </w:p>
          <w:p w:rsidR="00995895" w:rsidRPr="00995895" w:rsidRDefault="00995895" w:rsidP="00BC7292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Skills to analyses and use English words effectively and creatively in speaking and writing.</w:t>
            </w:r>
          </w:p>
          <w:p w:rsidR="00995895" w:rsidRPr="00995895" w:rsidRDefault="00995895" w:rsidP="00712A89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Ability to argue intelligently and soundly and to think critically, analytically and innovatively with and about language (e.g. lexical gaps and neologisms)</w:t>
            </w:r>
          </w:p>
          <w:p w:rsidR="00995895" w:rsidRPr="00995895" w:rsidRDefault="00995895" w:rsidP="00BC7292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Methods:  Instructors may use a wide range of methods including: lecturing,  class seminars/presentations, response papers, peer-teaching, etc.</w:t>
            </w:r>
          </w:p>
          <w:p w:rsidR="00995895" w:rsidRPr="00995895" w:rsidRDefault="00995895" w:rsidP="00BC7292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Assessment:  Instructors are encouraged to combine both traditional and modern methods of assessment (testing, quizzes, response papers, etc.).</w:t>
            </w:r>
          </w:p>
          <w:p w:rsidR="00995895" w:rsidRPr="00685424" w:rsidRDefault="00995895" w:rsidP="004176B9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E621E" w:rsidRDefault="00EE621E" w:rsidP="00A647DB">
      <w:pPr>
        <w:rPr>
          <w:rFonts w:cs="Arabic Transparent"/>
          <w:b/>
          <w:bCs/>
          <w:sz w:val="28"/>
          <w:szCs w:val="28"/>
          <w:lang w:bidi="ar-JO"/>
        </w:rPr>
      </w:pPr>
    </w:p>
    <w:p w:rsidR="00A647DB" w:rsidRPr="00690BD5" w:rsidRDefault="00A647DB" w:rsidP="00161801">
      <w:pPr>
        <w:rPr>
          <w:rFonts w:cs="Arabic Transparent"/>
          <w:b/>
          <w:bCs/>
          <w:color w:val="4F6228" w:themeColor="accent3" w:themeShade="80"/>
          <w:sz w:val="28"/>
          <w:szCs w:val="28"/>
          <w:rtl/>
        </w:rPr>
      </w:pPr>
      <w:r w:rsidRPr="00161801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lastRenderedPageBreak/>
        <w:t>أهداف المقرر</w:t>
      </w:r>
      <w:r w:rsidR="00161801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>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Ind w:w="-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082"/>
        <w:gridCol w:w="6736"/>
        <w:gridCol w:w="595"/>
      </w:tblGrid>
      <w:tr w:rsidR="00B46B96" w:rsidRPr="00685424" w:rsidTr="00D53539">
        <w:trPr>
          <w:jc w:val="center"/>
        </w:trPr>
        <w:tc>
          <w:tcPr>
            <w:tcW w:w="565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082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6736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712A89" w:rsidRPr="00712A89" w:rsidRDefault="00712A89" w:rsidP="008524C0">
            <w:pPr>
              <w:spacing w:before="120" w:after="120"/>
              <w:jc w:val="right"/>
              <w:rPr>
                <w:rFonts w:cs="Arabic Transparent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712A89">
              <w:rPr>
                <w:rFonts w:cs="Arabic Transparent"/>
                <w:b/>
                <w:bCs/>
                <w:color w:val="4F6228" w:themeColor="accent3" w:themeShade="80"/>
                <w:sz w:val="28"/>
                <w:szCs w:val="28"/>
              </w:rPr>
              <w:t>This course:</w:t>
            </w:r>
          </w:p>
          <w:p w:rsidR="00B46B96" w:rsidRPr="00474C6C" w:rsidRDefault="008524C0" w:rsidP="008524C0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Introduce</w:t>
            </w:r>
            <w:r w:rsidR="00712A89">
              <w:rPr>
                <w:rFonts w:cs="Arabic Transparent"/>
                <w:color w:val="4F6228" w:themeColor="accent3" w:themeShade="80"/>
                <w:sz w:val="28"/>
                <w:szCs w:val="28"/>
              </w:rPr>
              <w:t>s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students to the fundamentals of Morphology, in general and English Morphology, in particular.</w:t>
            </w:r>
          </w:p>
        </w:tc>
        <w:tc>
          <w:tcPr>
            <w:tcW w:w="595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  <w:t>1</w:t>
            </w:r>
          </w:p>
        </w:tc>
      </w:tr>
      <w:tr w:rsidR="00B46B96" w:rsidRPr="00685424" w:rsidTr="00D53539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0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67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E557FE" w:rsidP="00E557FE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Acquaint</w:t>
            </w:r>
            <w:r w:rsidR="00712A89">
              <w:rPr>
                <w:rFonts w:cs="Arabic Transparent"/>
                <w:color w:val="4F6228" w:themeColor="accent3" w:themeShade="80"/>
                <w:sz w:val="28"/>
                <w:szCs w:val="28"/>
              </w:rPr>
              <w:t>s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students with lexical knowledge, use and word-formation processes</w:t>
            </w:r>
            <w:r w:rsidR="00F81AF5">
              <w:rPr>
                <w:rFonts w:cs="Arabic Transparent"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2</w:t>
            </w:r>
          </w:p>
        </w:tc>
      </w:tr>
      <w:tr w:rsidR="00B46B96" w:rsidRPr="00685424" w:rsidTr="00D53539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0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67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D33FD3" w:rsidP="00F81AF5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Familiarizes</w:t>
            </w:r>
            <w:r w:rsidR="00F81AF5"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students with</w:t>
            </w:r>
            <w:r w:rsidR="00712A89"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major</w:t>
            </w:r>
            <w:r w:rsidR="00F81AF5"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morphological processes such as : lexical gaps, neologisms, pullet surprises, bending, compounds, acronyms, back-formations, clippings, abbreviations, eponyms, reduplications, etc.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3</w:t>
            </w:r>
          </w:p>
        </w:tc>
      </w:tr>
      <w:tr w:rsidR="00B46B96" w:rsidRPr="00685424" w:rsidTr="00D53539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0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67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F81AF5" w:rsidP="00F81AF5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Promote</w:t>
            </w:r>
            <w:r w:rsidR="00712A89">
              <w:rPr>
                <w:rFonts w:cs="Arabic Transparent"/>
                <w:color w:val="4F6228" w:themeColor="accent3" w:themeShade="80"/>
                <w:sz w:val="28"/>
                <w:szCs w:val="28"/>
              </w:rPr>
              <w:t>s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students ability to think logically, analytically, sensibly and soundly via seeing the rule-governed nature of word-formation processes.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B46B96" w:rsidRPr="00685424" w:rsidTr="00D53539">
        <w:trPr>
          <w:jc w:val="center"/>
        </w:trPr>
        <w:tc>
          <w:tcPr>
            <w:tcW w:w="56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08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673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73137B" w:rsidP="0073137B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Provide insight</w:t>
            </w:r>
            <w:r w:rsidR="00712A89">
              <w:rPr>
                <w:rFonts w:cs="Arabic Transparent"/>
                <w:color w:val="4F6228" w:themeColor="accent3" w:themeShade="80"/>
                <w:sz w:val="28"/>
                <w:szCs w:val="28"/>
              </w:rPr>
              <w:t>s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into the ongoing change of English vocabulary </w:t>
            </w:r>
            <w:r w:rsidR="00016763">
              <w:rPr>
                <w:rFonts w:cs="Arabic Transparent"/>
                <w:color w:val="4F6228" w:themeColor="accent3" w:themeShade="80"/>
                <w:sz w:val="28"/>
                <w:szCs w:val="28"/>
              </w:rPr>
              <w:t>knowledge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and practice</w:t>
            </w:r>
            <w:r w:rsidR="00016763">
              <w:rPr>
                <w:rFonts w:cs="Arabic Transparent"/>
                <w:color w:val="4F6228" w:themeColor="accent3" w:themeShade="80"/>
                <w:sz w:val="28"/>
                <w:szCs w:val="28"/>
              </w:rPr>
              <w:t>s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, as a </w:t>
            </w:r>
            <w:r w:rsidR="00016763">
              <w:rPr>
                <w:rFonts w:cs="Arabic Transparent"/>
                <w:color w:val="4F6228" w:themeColor="accent3" w:themeShade="80"/>
                <w:sz w:val="28"/>
                <w:szCs w:val="28"/>
              </w:rPr>
              <w:t>result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of Internet language</w:t>
            </w:r>
            <w:r w:rsidR="00016763">
              <w:rPr>
                <w:rFonts w:cs="Arabic Transparent"/>
                <w:color w:val="4F6228" w:themeColor="accent3" w:themeShade="80"/>
                <w:sz w:val="28"/>
                <w:szCs w:val="28"/>
              </w:rPr>
              <w:t>/Mobile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( the impact of SMS and email </w:t>
            </w:r>
            <w:r w:rsidR="00016763">
              <w:rPr>
                <w:rFonts w:cs="Arabic Transparent"/>
                <w:color w:val="4F6228" w:themeColor="accent3" w:themeShade="80"/>
                <w:sz w:val="28"/>
                <w:szCs w:val="28"/>
              </w:rPr>
              <w:t>clippings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on pr</w:t>
            </w:r>
            <w:r w:rsidR="00016763">
              <w:rPr>
                <w:rFonts w:cs="Arabic Transparent"/>
                <w:color w:val="4F6228" w:themeColor="accent3" w:themeShade="80"/>
                <w:sz w:val="28"/>
                <w:szCs w:val="28"/>
              </w:rPr>
              <w:t>esent-day English).</w:t>
            </w:r>
          </w:p>
        </w:tc>
        <w:tc>
          <w:tcPr>
            <w:tcW w:w="59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5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82609" w:rsidRDefault="00A647DB" w:rsidP="00482609">
      <w:pPr>
        <w:jc w:val="both"/>
        <w:rPr>
          <w:rFonts w:cs="SKR HEAD1"/>
          <w:color w:val="4F6228" w:themeColor="accent3" w:themeShade="80"/>
          <w:sz w:val="28"/>
          <w:szCs w:val="28"/>
          <w:rtl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مخرجات التعليم</w:t>
      </w:r>
      <w:r w:rsidRPr="002963FD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Pr="00EF5C6C">
        <w:rPr>
          <w:rFonts w:cs="Sultan Medium" w:hint="cs"/>
          <w:color w:val="4F6228" w:themeColor="accent3" w:themeShade="80"/>
          <w:rtl/>
          <w:lang w:bidi="ar-JO"/>
        </w:rPr>
        <w:t>(الفهم والمعرفة والمهارات الذهنية والعملية)</w:t>
      </w:r>
    </w:p>
    <w:p w:rsidR="00482609" w:rsidRDefault="00482609" w:rsidP="00482609">
      <w:pPr>
        <w:bidi w:val="0"/>
        <w:rPr>
          <w:rFonts w:cs="SKR HEAD1"/>
          <w:color w:val="4F6228" w:themeColor="accent3" w:themeShade="80"/>
          <w:sz w:val="28"/>
          <w:szCs w:val="28"/>
          <w:lang w:bidi="ar-JO"/>
        </w:rPr>
      </w:pPr>
      <w:r w:rsidRPr="00482609">
        <w:rPr>
          <w:rFonts w:cs="SKR HEAD1"/>
          <w:b/>
          <w:bCs/>
          <w:color w:val="4F6228" w:themeColor="accent3" w:themeShade="80"/>
          <w:sz w:val="28"/>
          <w:szCs w:val="28"/>
          <w:u w:val="single"/>
          <w:lang w:bidi="ar-JO"/>
        </w:rPr>
        <w:t>Learning Outcomes</w:t>
      </w:r>
      <w:r>
        <w:rPr>
          <w:rFonts w:cs="SKR HEAD1"/>
          <w:color w:val="4F6228" w:themeColor="accent3" w:themeShade="80"/>
          <w:sz w:val="28"/>
          <w:szCs w:val="28"/>
          <w:lang w:bidi="ar-JO"/>
        </w:rPr>
        <w:t xml:space="preserve"> (Comprehension- Knowledge-intellectual and practical skills)</w:t>
      </w:r>
    </w:p>
    <w:p w:rsidR="00482609" w:rsidRDefault="00482609" w:rsidP="00482609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  <w:r w:rsidRPr="002963FD">
        <w:rPr>
          <w:rFonts w:ascii="Traditional Arabic" w:hAnsi="Traditional Arabic" w:cs="Sultan Medium"/>
          <w:color w:val="4F6228" w:themeColor="accent3" w:themeShade="80"/>
          <w:rtl/>
          <w:lang w:bidi="ar-JO"/>
        </w:rPr>
        <w:t>يفترض بالطالب بعد دراسته لهذه المقرر أن يكون قادرا على:</w:t>
      </w:r>
    </w:p>
    <w:p w:rsidR="00482609" w:rsidRPr="00712A89" w:rsidRDefault="00482609" w:rsidP="00482609">
      <w:pPr>
        <w:bidi w:val="0"/>
        <w:rPr>
          <w:rFonts w:cs="SKR HEAD1"/>
          <w:b/>
          <w:bCs/>
          <w:color w:val="4F6228" w:themeColor="accent3" w:themeShade="80"/>
          <w:sz w:val="28"/>
          <w:szCs w:val="28"/>
          <w:lang w:bidi="ar-JO"/>
        </w:rPr>
      </w:pPr>
      <w:r w:rsidRPr="00712A89">
        <w:rPr>
          <w:rFonts w:cs="SKR HEAD1"/>
          <w:b/>
          <w:bCs/>
          <w:color w:val="4F6228" w:themeColor="accent3" w:themeShade="80"/>
          <w:sz w:val="28"/>
          <w:szCs w:val="28"/>
          <w:lang w:bidi="ar-JO"/>
        </w:rPr>
        <w:t>By the end of this course, students should be able to :</w:t>
      </w:r>
    </w:p>
    <w:p w:rsidR="00A647DB" w:rsidRPr="002963FD" w:rsidRDefault="00A647DB" w:rsidP="00B46B96">
      <w:pPr>
        <w:rPr>
          <w:rFonts w:ascii="Traditional Arabic" w:hAnsi="Traditional Arabic" w:cs="Sultan Medium"/>
          <w:color w:val="4F6228" w:themeColor="accent3" w:themeShade="80"/>
          <w:rtl/>
        </w:rPr>
      </w:pPr>
    </w:p>
    <w:tbl>
      <w:tblPr>
        <w:bidiVisual/>
        <w:tblW w:w="9487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686"/>
        <w:gridCol w:w="4819"/>
        <w:gridCol w:w="491"/>
      </w:tblGrid>
      <w:tr w:rsidR="00B46B96" w:rsidRPr="00685424" w:rsidTr="00B46B96">
        <w:trPr>
          <w:jc w:val="center"/>
        </w:trPr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86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7C709E" w:rsidRDefault="00C866C5" w:rsidP="00C866C5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Know the tenets of Morphology in general, and English Morphology, in more specific terms.</w:t>
            </w:r>
          </w:p>
        </w:tc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  <w:t>1</w:t>
            </w:r>
          </w:p>
        </w:tc>
      </w:tr>
      <w:tr w:rsidR="00B46B96" w:rsidRPr="00685424" w:rsidTr="00B46B96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8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7C709E" w:rsidRDefault="00264C7F" w:rsidP="00712A89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Recognize the workings of morphology, and the cognitive nature of word-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lastRenderedPageBreak/>
              <w:t>formation processes and</w:t>
            </w:r>
            <w:r w:rsidR="00712A89"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lexical knowledge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</w:t>
            </w:r>
            <w:r w:rsidR="004D2313">
              <w:rPr>
                <w:rFonts w:cs="Arabic Transparent"/>
                <w:color w:val="4F6228" w:themeColor="accent3" w:themeShade="80"/>
                <w:sz w:val="28"/>
                <w:szCs w:val="28"/>
              </w:rPr>
              <w:t>( e.g. Lexical Gaps, Pullet Surprises and Neologisms, Sign language Morphology vs. Natural Language Morphology, etc.)</w:t>
            </w: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lastRenderedPageBreak/>
              <w:t>2</w:t>
            </w:r>
          </w:p>
        </w:tc>
      </w:tr>
      <w:tr w:rsidR="00B46B96" w:rsidRPr="00685424" w:rsidTr="00B46B96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7C709E" w:rsidRDefault="007862CF" w:rsidP="007862CF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Integrate word-knowledge and processes with the totality of linguistic knowledge.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3</w:t>
            </w:r>
          </w:p>
        </w:tc>
      </w:tr>
      <w:tr w:rsidR="00B46B96" w:rsidRPr="00685424" w:rsidTr="00B46B96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8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7C709E" w:rsidRDefault="004D2313" w:rsidP="00AF7931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  <w:rtl/>
              </w:rPr>
            </w:pPr>
            <w:proofErr w:type="spellStart"/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Analyse</w:t>
            </w:r>
            <w:proofErr w:type="spellEnd"/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 xml:space="preserve"> English words into their roots, bases/stems, morphemes, allomorphs, etc.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B46B96" w:rsidRPr="00685424" w:rsidTr="00B46B96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86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7C709E" w:rsidRDefault="008524C0" w:rsidP="008524C0">
            <w:pPr>
              <w:spacing w:before="120" w:after="120"/>
              <w:jc w:val="right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See the Creativity of language via being aware of the phenomenon of Discreteness (ability to cut down longer words into smaller chunks and form longer ones from smaller chunks).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7C709E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5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Default="00A647DB" w:rsidP="002963FD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محتوى المقرر</w:t>
      </w:r>
      <w:r w:rsidR="002963FD" w:rsidRPr="00161801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(</w:t>
      </w:r>
      <w:r w:rsidR="002963FD" w:rsidRPr="00EF5C6C">
        <w:rPr>
          <w:rFonts w:cs="Sultan Medium" w:hint="cs"/>
          <w:color w:val="4F6228" w:themeColor="accent3" w:themeShade="80"/>
          <w:rtl/>
          <w:lang w:bidi="ar-JO"/>
        </w:rPr>
        <w:t>ت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تم 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التعبئة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 باللغة المعتمدة في التدريس)</w:t>
      </w:r>
    </w:p>
    <w:p w:rsidR="00B46B96" w:rsidRDefault="00B46B96" w:rsidP="00B46B96">
      <w:pPr>
        <w:bidi w:val="0"/>
        <w:rPr>
          <w:rFonts w:cs="SKR HEAD1"/>
          <w:color w:val="4F6228" w:themeColor="accent3" w:themeShade="80"/>
          <w:sz w:val="28"/>
          <w:szCs w:val="28"/>
          <w:lang w:bidi="ar-JO"/>
        </w:rPr>
      </w:pPr>
      <w:r w:rsidRPr="00370F15">
        <w:rPr>
          <w:rFonts w:cs="SKR HEAD1"/>
          <w:b/>
          <w:bCs/>
          <w:color w:val="4F6228" w:themeColor="accent3" w:themeShade="80"/>
          <w:sz w:val="28"/>
          <w:szCs w:val="28"/>
          <w:u w:val="single"/>
          <w:lang w:bidi="ar-JO"/>
        </w:rPr>
        <w:t>Module Contents:</w:t>
      </w:r>
      <w:r w:rsidR="00370F15">
        <w:rPr>
          <w:rFonts w:cs="SKR HEAD1"/>
          <w:color w:val="4F6228" w:themeColor="accent3" w:themeShade="80"/>
          <w:sz w:val="28"/>
          <w:szCs w:val="28"/>
          <w:lang w:bidi="ar-JO"/>
        </w:rPr>
        <w:t xml:space="preserve"> (fill in using the language of instruction)</w:t>
      </w:r>
    </w:p>
    <w:tbl>
      <w:tblPr>
        <w:tblStyle w:val="-30"/>
        <w:bidiVisual/>
        <w:tblW w:w="9498" w:type="dxa"/>
        <w:tblLook w:val="0000" w:firstRow="0" w:lastRow="0" w:firstColumn="0" w:lastColumn="0" w:noHBand="0" w:noVBand="0"/>
      </w:tblPr>
      <w:tblGrid>
        <w:gridCol w:w="7118"/>
        <w:gridCol w:w="993"/>
        <w:gridCol w:w="1387"/>
      </w:tblGrid>
      <w:tr w:rsidR="002D0681" w:rsidRPr="00290653" w:rsidTr="002D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290653" w:rsidRDefault="00F616B5" w:rsidP="00C35F06">
            <w:pPr>
              <w:spacing w:before="120" w:after="120"/>
              <w:jc w:val="center"/>
              <w:rPr>
                <w:rFonts w:ascii="Arial" w:hAnsi="Arial" w:cs="Sultan Medium"/>
                <w:color w:val="4F6228" w:themeColor="accent3" w:themeShade="80"/>
                <w:rtl/>
                <w:lang w:val="fr-FR" w:bidi="ar-EG"/>
              </w:rPr>
            </w:pPr>
            <w:r w:rsidRPr="00290653">
              <w:rPr>
                <w:rFonts w:ascii="Arial" w:hAnsi="Arial" w:cs="Sultan Medium"/>
                <w:color w:val="4F6228" w:themeColor="accent3" w:themeShade="80"/>
                <w:rtl/>
                <w:lang w:val="fr-FR" w:bidi="ar-EG"/>
              </w:rPr>
              <w:t>قائمة الموضوعات</w:t>
            </w:r>
          </w:p>
          <w:p w:rsidR="00F616B5" w:rsidRPr="000B732E" w:rsidRDefault="00F616B5" w:rsidP="00C35F0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  <w:r w:rsidRPr="000B732E"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  <w:t>(Subjects)</w:t>
            </w:r>
          </w:p>
        </w:tc>
        <w:tc>
          <w:tcPr>
            <w:tcW w:w="993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290653" w:rsidRDefault="00F616B5" w:rsidP="00C35F0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  <w:rtl/>
              </w:rPr>
            </w:pPr>
            <w:r w:rsidRPr="00290653">
              <w:rPr>
                <w:rFonts w:ascii="Arial" w:hAnsi="Arial" w:cs="Sultan Medium"/>
                <w:color w:val="4F6228" w:themeColor="accent3" w:themeShade="80"/>
                <w:rtl/>
                <w:lang w:bidi="ar-EG"/>
              </w:rPr>
              <w:t>عدد الأسابيع</w:t>
            </w:r>
          </w:p>
          <w:p w:rsidR="00F616B5" w:rsidRPr="000B732E" w:rsidRDefault="00F616B5" w:rsidP="00C35F0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0B732E">
              <w:rPr>
                <w:rFonts w:asciiTheme="majorBidi" w:hAnsiTheme="majorBidi" w:cstheme="majorBidi"/>
                <w:color w:val="4F6228" w:themeColor="accent3" w:themeShade="80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F616B5" w:rsidRPr="00290653" w:rsidRDefault="00F616B5" w:rsidP="00C35F06">
            <w:pPr>
              <w:spacing w:before="120" w:after="120"/>
              <w:jc w:val="center"/>
              <w:rPr>
                <w:rFonts w:ascii="Arial" w:hAnsi="Arial" w:cs="Sultan Medium"/>
                <w:color w:val="4F6228" w:themeColor="accent3" w:themeShade="80"/>
                <w:rtl/>
                <w:lang w:bidi="ar-EG"/>
              </w:rPr>
            </w:pPr>
            <w:r w:rsidRPr="00290653">
              <w:rPr>
                <w:rFonts w:ascii="Arial" w:hAnsi="Arial" w:cs="Sultan Medium"/>
                <w:color w:val="4F6228" w:themeColor="accent3" w:themeShade="80"/>
                <w:rtl/>
                <w:lang w:bidi="ar-EG"/>
              </w:rPr>
              <w:t xml:space="preserve">ساعات التدريس </w:t>
            </w:r>
          </w:p>
          <w:p w:rsidR="00F616B5" w:rsidRPr="000B732E" w:rsidRDefault="00F616B5" w:rsidP="00C35F0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  <w:r w:rsidRPr="000B732E"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  <w:t>(Hours)</w:t>
            </w:r>
          </w:p>
        </w:tc>
      </w:tr>
      <w:tr w:rsidR="002D0681" w:rsidRPr="00290653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FB65A3" w:rsidRDefault="00200828" w:rsidP="00200828">
            <w:pPr>
              <w:bidi w:val="0"/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Course Orientation</w:t>
            </w: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290653" w:rsidRDefault="005334FB" w:rsidP="00C35F06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5334FB" w:rsidP="005334FB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3</w:t>
            </w:r>
          </w:p>
        </w:tc>
      </w:tr>
      <w:tr w:rsidR="002D0681" w:rsidRPr="00290653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FB65A3" w:rsidRDefault="00200828" w:rsidP="00200828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What is Morphology? </w:t>
            </w:r>
            <w:r w:rsidR="005334FB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Types of Morphology and Morphological Analysis (Inflectional vs. Derivational</w:t>
            </w:r>
            <w:r w:rsidR="005C2C2D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Lexical vs. Grammatical Morphology</w:t>
            </w:r>
            <w:r w:rsidR="005334FB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), Morphological knowledge (Mental lexicon),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5334FB" w:rsidP="005334FB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290653" w:rsidRDefault="005334FB" w:rsidP="005334FB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  <w:rtl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6</w:t>
            </w:r>
          </w:p>
        </w:tc>
      </w:tr>
      <w:tr w:rsidR="002D0681" w:rsidRPr="00290653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FB65A3" w:rsidRDefault="005334FB" w:rsidP="005334FB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 xml:space="preserve">Word-Formation Processes: Morpheme, Allomorph, Roots, Bases/Stems, Prefixes, Infixes, Suffixes, </w:t>
            </w:r>
            <w:proofErr w:type="spellStart"/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Circumfixes</w:t>
            </w:r>
            <w:proofErr w:type="spellEnd"/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 xml:space="preserve">, etc. (Note the rarity of infixes and </w:t>
            </w:r>
            <w:proofErr w:type="spellStart"/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circumfixes</w:t>
            </w:r>
            <w:proofErr w:type="spellEnd"/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 xml:space="preserve"> in English)</w:t>
            </w:r>
            <w:r w:rsidR="001B68C9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290653" w:rsidRDefault="004326D2" w:rsidP="004326D2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4326D2" w:rsidP="004326D2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9</w:t>
            </w:r>
          </w:p>
        </w:tc>
      </w:tr>
      <w:tr w:rsidR="007773DF" w:rsidRPr="00290653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FB65A3" w:rsidRDefault="005334FB" w:rsidP="005334FB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Lexical Gaps</w:t>
            </w:r>
            <w:r w:rsidR="001B68C9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Pullet Surprises</w:t>
            </w: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and Neologisms</w:t>
            </w:r>
            <w:r w:rsidR="001B68C9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and their implications for both theoretical and applied linguistics.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290653" w:rsidRDefault="004326D2" w:rsidP="004326D2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290653" w:rsidRDefault="004326D2" w:rsidP="004326D2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6</w:t>
            </w:r>
          </w:p>
        </w:tc>
      </w:tr>
      <w:tr w:rsidR="007773DF" w:rsidRPr="00290653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FB65A3" w:rsidRDefault="004326D2" w:rsidP="004326D2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Blends vs. Compounds, Clippings, Acronyms vs. Back-formations </w:t>
            </w: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lastRenderedPageBreak/>
              <w:t>(providing students with as many examples as possible from English,( a few examples from other languages could be mentioned as well).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290653" w:rsidRDefault="00C35F06" w:rsidP="00C35F06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290653" w:rsidRDefault="00C35F06" w:rsidP="00C35F06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9</w:t>
            </w:r>
          </w:p>
        </w:tc>
      </w:tr>
      <w:tr w:rsidR="002D0681" w:rsidRPr="00290653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FB65A3" w:rsidRDefault="004326D2" w:rsidP="004326D2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lastRenderedPageBreak/>
              <w:t>Eponyms, Reduplications,</w:t>
            </w:r>
            <w:r w:rsidR="00685064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( with m</w:t>
            </w:r>
            <w:bookmarkStart w:id="0" w:name="_GoBack"/>
            <w:bookmarkEnd w:id="0"/>
            <w:r w:rsidR="00685064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any English examples).</w:t>
            </w: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290653" w:rsidRDefault="00C35F06" w:rsidP="00C35F06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C35F06" w:rsidP="00C35F06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3</w:t>
            </w:r>
          </w:p>
        </w:tc>
      </w:tr>
      <w:tr w:rsidR="002D0681" w:rsidRPr="00290653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FB65A3" w:rsidRDefault="00987CA5" w:rsidP="00885C39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More practice on identifying roots, bases, stems, prefixes, suffixes (infixes and </w:t>
            </w:r>
            <w:proofErr w:type="spellStart"/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circumfixes</w:t>
            </w:r>
            <w:proofErr w:type="spellEnd"/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from languages</w:t>
            </w:r>
            <w:r w:rsidR="00885C39"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where they may exist</w:t>
            </w: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C35F06" w:rsidP="00C35F06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290653" w:rsidRDefault="00C35F06" w:rsidP="00C35F06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3</w:t>
            </w:r>
          </w:p>
        </w:tc>
      </w:tr>
      <w:tr w:rsidR="002D0681" w:rsidRPr="00290653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FB65A3" w:rsidRDefault="00C35F06" w:rsidP="00C35F06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Presentations/Response Papers/Project Discussions/Seminars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290653" w:rsidRDefault="00C35F06" w:rsidP="00C35F06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C35F06" w:rsidP="00C35F06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3</w:t>
            </w:r>
          </w:p>
        </w:tc>
      </w:tr>
      <w:tr w:rsidR="002D0681" w:rsidRPr="00290653" w:rsidTr="007773DF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FB65A3" w:rsidRDefault="00E661EE" w:rsidP="00BE1A73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FB65A3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More Practice on various word-formation processes ( e.g. roots, bases, stems, lexical gaps, back-formations, blending, compounding, etc).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BE1A73" w:rsidP="00BE1A73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290653" w:rsidRDefault="00BE1A73" w:rsidP="00BE1A73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</w:rPr>
            </w:pPr>
            <w:r>
              <w:rPr>
                <w:rFonts w:ascii="Arial" w:hAnsi="Arial" w:cs="Sultan Medium"/>
                <w:color w:val="4F6228" w:themeColor="accent3" w:themeShade="80"/>
              </w:rPr>
              <w:t>3</w:t>
            </w:r>
          </w:p>
        </w:tc>
      </w:tr>
      <w:tr w:rsidR="002D0681" w:rsidRPr="00290653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C35F06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290653" w:rsidRDefault="00F616B5" w:rsidP="00C35F06">
            <w:pPr>
              <w:spacing w:before="240" w:after="120"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F616B5" w:rsidP="00C35F06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</w:tbl>
    <w:p w:rsidR="00F616B5" w:rsidRDefault="00F616B5" w:rsidP="002963FD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</w:p>
    <w:p w:rsidR="00FB49A3" w:rsidRDefault="00A647DB" w:rsidP="00065064">
      <w:pPr>
        <w:rPr>
          <w:rFonts w:cs="SKR HEAD1"/>
          <w:color w:val="4F6228" w:themeColor="accent3" w:themeShade="80"/>
          <w:sz w:val="28"/>
          <w:szCs w:val="28"/>
          <w:rtl/>
        </w:rPr>
      </w:pPr>
      <w:r w:rsidRPr="00F616B5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الكتاب المقرر والمراجع المساندة: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(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ت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تم 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التعبئة</w:t>
      </w:r>
      <w:r w:rsidR="00163634" w:rsidRPr="00EF5C6C">
        <w:rPr>
          <w:rFonts w:cs="Sultan Medium" w:hint="cs"/>
          <w:color w:val="4F6228" w:themeColor="accent3" w:themeShade="80"/>
          <w:rtl/>
          <w:lang w:bidi="ar-JO"/>
        </w:rPr>
        <w:t>بلغة الكتاب الذي يدرس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)</w:t>
      </w:r>
    </w:p>
    <w:p w:rsidR="00370F15" w:rsidRPr="00F616B5" w:rsidRDefault="00370F15" w:rsidP="00370F15">
      <w:pPr>
        <w:bidi w:val="0"/>
        <w:rPr>
          <w:rFonts w:cs="SKR HEAD1"/>
          <w:color w:val="4F6228" w:themeColor="accent3" w:themeShade="80"/>
          <w:sz w:val="28"/>
          <w:szCs w:val="28"/>
        </w:rPr>
      </w:pPr>
      <w:r w:rsidRPr="00370F15">
        <w:rPr>
          <w:rFonts w:cs="SKR HEAD1"/>
          <w:b/>
          <w:bCs/>
          <w:color w:val="4F6228" w:themeColor="accent3" w:themeShade="80"/>
          <w:sz w:val="28"/>
          <w:szCs w:val="28"/>
          <w:u w:val="single"/>
        </w:rPr>
        <w:t>Textbooks and reference books</w:t>
      </w:r>
      <w:r>
        <w:rPr>
          <w:rFonts w:cs="SKR HEAD1"/>
          <w:color w:val="4F6228" w:themeColor="accent3" w:themeShade="80"/>
          <w:sz w:val="28"/>
          <w:szCs w:val="28"/>
          <w:lang w:bidi="ar-JO"/>
        </w:rPr>
        <w:t>:(fill in using the language of the textbook)</w:t>
      </w:r>
    </w:p>
    <w:tbl>
      <w:tblPr>
        <w:tblStyle w:val="-3"/>
        <w:bidiVisual/>
        <w:tblW w:w="9464" w:type="dxa"/>
        <w:tblLook w:val="01E0" w:firstRow="1" w:lastRow="1" w:firstColumn="1" w:lastColumn="1" w:noHBand="0" w:noVBand="0"/>
      </w:tblPr>
      <w:tblGrid>
        <w:gridCol w:w="1994"/>
        <w:gridCol w:w="7470"/>
      </w:tblGrid>
      <w:tr w:rsidR="00D53539" w:rsidRPr="00726D08" w:rsidTr="00543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:rsidR="00D53539" w:rsidRPr="002963FD" w:rsidRDefault="00D53539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D53539" w:rsidRPr="000B732E" w:rsidRDefault="00D53539" w:rsidP="009C0A7F">
            <w:pPr>
              <w:bidi w:val="0"/>
              <w:spacing w:before="120" w:after="12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D53539" w:rsidRPr="005439AB" w:rsidRDefault="00D53539" w:rsidP="005439A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39AB">
              <w:rPr>
                <w:rFonts w:asciiTheme="majorBidi" w:hAnsiTheme="majorBidi" w:cstheme="majorBidi"/>
                <w:sz w:val="24"/>
                <w:szCs w:val="24"/>
              </w:rPr>
              <w:t>Language: An Introduction (Morphology chapter 3 )</w:t>
            </w:r>
          </w:p>
        </w:tc>
      </w:tr>
      <w:tr w:rsidR="00D53539" w:rsidRPr="00726D08" w:rsidTr="0054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D53539" w:rsidRPr="002963FD" w:rsidRDefault="00D53539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D53539" w:rsidRPr="000B732E" w:rsidRDefault="00D53539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D53539" w:rsidRPr="00995895" w:rsidRDefault="00D53539" w:rsidP="005439AB">
            <w:pPr>
              <w:pStyle w:val="a7"/>
              <w:numPr>
                <w:ilvl w:val="0"/>
                <w:numId w:val="2"/>
              </w:num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Victoria </w:t>
            </w:r>
            <w:proofErr w:type="spellStart"/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Fromkin</w:t>
            </w:r>
            <w:proofErr w:type="spellEnd"/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</w:p>
        </w:tc>
      </w:tr>
      <w:tr w:rsidR="00D53539" w:rsidRPr="00726D08" w:rsidTr="0054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D53539" w:rsidRPr="002963FD" w:rsidRDefault="00D53539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D53539" w:rsidRPr="000B732E" w:rsidRDefault="00D53539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EG"/>
              </w:rPr>
              <w:t>Thomson</w:t>
            </w:r>
          </w:p>
        </w:tc>
      </w:tr>
      <w:tr w:rsidR="00D53539" w:rsidRPr="00726D08" w:rsidTr="0054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D53539" w:rsidRPr="002963FD" w:rsidRDefault="00D53539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D53539" w:rsidRPr="000B732E" w:rsidRDefault="00D53539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2013 (10</w:t>
            </w: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edition/1</w:t>
            </w: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edition 2007)</w:t>
            </w:r>
          </w:p>
        </w:tc>
      </w:tr>
      <w:tr w:rsidR="00D53539" w:rsidRPr="00726D08" w:rsidTr="0054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D53539" w:rsidRPr="002963FD" w:rsidRDefault="00D53539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المرجع (1)</w:t>
            </w:r>
          </w:p>
          <w:p w:rsidR="00D53539" w:rsidRPr="000B732E" w:rsidRDefault="00D53539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D53539" w:rsidRPr="00995895" w:rsidRDefault="00D53539" w:rsidP="005439AB">
            <w:pPr>
              <w:bidi w:val="0"/>
              <w:ind w:left="10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What is Morphology ?</w:t>
            </w:r>
          </w:p>
        </w:tc>
      </w:tr>
      <w:tr w:rsidR="00D53539" w:rsidRPr="00726D08" w:rsidTr="0054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D53539" w:rsidRPr="002963FD" w:rsidRDefault="00D53539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D53539" w:rsidRPr="000B732E" w:rsidRDefault="00D53539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Mark </w:t>
            </w:r>
            <w:proofErr w:type="spellStart"/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Aronoff</w:t>
            </w:r>
            <w:proofErr w:type="spellEnd"/>
          </w:p>
        </w:tc>
      </w:tr>
      <w:tr w:rsidR="00D53539" w:rsidRPr="00726D08" w:rsidTr="0054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</w:tcPr>
          <w:p w:rsidR="00D53539" w:rsidRPr="002963FD" w:rsidRDefault="00D53539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D53539" w:rsidRPr="000B732E" w:rsidRDefault="00D53539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Black-well</w:t>
            </w:r>
          </w:p>
        </w:tc>
      </w:tr>
      <w:tr w:rsidR="00D53539" w:rsidRPr="00726D08" w:rsidTr="0054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D53539" w:rsidRPr="002963FD" w:rsidRDefault="00D53539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D53539" w:rsidRPr="000B732E" w:rsidRDefault="00D53539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2011</w:t>
            </w:r>
          </w:p>
        </w:tc>
      </w:tr>
      <w:tr w:rsidR="00D53539" w:rsidRPr="00726D08" w:rsidTr="0054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D53539" w:rsidRPr="002963FD" w:rsidRDefault="00D53539" w:rsidP="00D53539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>
              <w:rPr>
                <w:rFonts w:cs="Sultan Medium"/>
                <w:b w:val="0"/>
                <w:bCs w:val="0"/>
                <w:sz w:val="24"/>
                <w:szCs w:val="24"/>
                <w:lang w:bidi="ar-JO"/>
              </w:rPr>
              <w:t>2</w:t>
            </w: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D53539" w:rsidRPr="000B732E" w:rsidRDefault="00D53539" w:rsidP="00D5353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2</w:t>
            </w: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Morphology</w:t>
            </w:r>
          </w:p>
        </w:tc>
      </w:tr>
      <w:tr w:rsidR="00D53539" w:rsidRPr="00726D08" w:rsidTr="0054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D53539" w:rsidRPr="002963FD" w:rsidRDefault="00D53539" w:rsidP="00601836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lastRenderedPageBreak/>
              <w:t>اسم المؤلف</w:t>
            </w:r>
          </w:p>
          <w:p w:rsidR="00D53539" w:rsidRPr="000B732E" w:rsidRDefault="00D53539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D53539" w:rsidRPr="00995895" w:rsidRDefault="00D53539" w:rsidP="005439AB">
            <w:pPr>
              <w:pStyle w:val="a7"/>
              <w:numPr>
                <w:ilvl w:val="0"/>
                <w:numId w:val="2"/>
              </w:num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Francis </w:t>
            </w:r>
            <w:proofErr w:type="spellStart"/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katamba</w:t>
            </w:r>
            <w:proofErr w:type="spellEnd"/>
          </w:p>
        </w:tc>
      </w:tr>
      <w:tr w:rsidR="00D53539" w:rsidRPr="00726D08" w:rsidTr="0054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D53539" w:rsidRPr="002963FD" w:rsidRDefault="00D53539" w:rsidP="00601836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D53539" w:rsidRPr="000B732E" w:rsidRDefault="00D53539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Palgrave Macmillan</w:t>
            </w:r>
          </w:p>
        </w:tc>
      </w:tr>
      <w:tr w:rsidR="00D53539" w:rsidRPr="00726D08" w:rsidTr="0054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D53539" w:rsidRPr="002963FD" w:rsidRDefault="00D53539" w:rsidP="00601836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D53539" w:rsidRPr="000B732E" w:rsidRDefault="00D53539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2002 (1</w:t>
            </w: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  <w:lang w:bidi="ar-JO"/>
              </w:rPr>
              <w:t>st</w:t>
            </w: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 1993)</w:t>
            </w:r>
          </w:p>
        </w:tc>
      </w:tr>
      <w:tr w:rsidR="00D53539" w:rsidRPr="00726D08" w:rsidTr="0054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D53539" w:rsidRPr="002963FD" w:rsidRDefault="00D53539" w:rsidP="00D53539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>
              <w:rPr>
                <w:rFonts w:cs="Sultan Medium"/>
                <w:b w:val="0"/>
                <w:bCs w:val="0"/>
                <w:sz w:val="24"/>
                <w:szCs w:val="24"/>
                <w:lang w:bidi="ar-JO"/>
              </w:rPr>
              <w:t>3</w:t>
            </w: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D53539" w:rsidRPr="000B732E" w:rsidRDefault="00D53539" w:rsidP="00D5353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3</w:t>
            </w: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D53539" w:rsidRPr="00995895" w:rsidRDefault="00D53539" w:rsidP="005439AB">
            <w:pPr>
              <w:pStyle w:val="a7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Spencer</w:t>
            </w:r>
          </w:p>
        </w:tc>
      </w:tr>
      <w:tr w:rsidR="00D53539" w:rsidRPr="00726D08" w:rsidTr="0054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D53539" w:rsidRPr="002963FD" w:rsidRDefault="00D53539" w:rsidP="00601836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D53539" w:rsidRPr="000B732E" w:rsidRDefault="00D53539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Morphological Theory</w:t>
            </w:r>
          </w:p>
        </w:tc>
      </w:tr>
      <w:tr w:rsidR="00D53539" w:rsidRPr="00726D08" w:rsidTr="0054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D53539" w:rsidRPr="002963FD" w:rsidRDefault="00D53539" w:rsidP="00601836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D53539" w:rsidRPr="000B732E" w:rsidRDefault="00D53539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Basil Black-well</w:t>
            </w:r>
          </w:p>
        </w:tc>
      </w:tr>
      <w:tr w:rsidR="00D53539" w:rsidRPr="00726D08" w:rsidTr="005439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D53539" w:rsidRPr="002963FD" w:rsidRDefault="00D53539" w:rsidP="00601836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D53539" w:rsidRPr="000B732E" w:rsidRDefault="00D53539" w:rsidP="00601836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D53539" w:rsidRPr="00995895" w:rsidRDefault="00D53539" w:rsidP="005439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958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1991</w:t>
            </w:r>
          </w:p>
        </w:tc>
      </w:tr>
    </w:tbl>
    <w:p w:rsidR="00A647DB" w:rsidRDefault="00A647DB" w:rsidP="00A647DB">
      <w:pPr>
        <w:rPr>
          <w:rtl/>
        </w:rPr>
      </w:pPr>
    </w:p>
    <w:p w:rsidR="002963FD" w:rsidRDefault="002963FD" w:rsidP="00163634">
      <w:pPr>
        <w:rPr>
          <w:rFonts w:cs="Sultan Medium"/>
          <w:color w:val="4F6228" w:themeColor="accent3" w:themeShade="80"/>
          <w:rtl/>
        </w:rPr>
      </w:pPr>
    </w:p>
    <w:p w:rsidR="00D729CF" w:rsidRDefault="002963FD" w:rsidP="00163634">
      <w:pPr>
        <w:rPr>
          <w:rFonts w:cs="Sultan Medium"/>
          <w:color w:val="4F6228" w:themeColor="accent3" w:themeShade="80"/>
          <w:rtl/>
        </w:rPr>
      </w:pPr>
      <w:r>
        <w:rPr>
          <w:rFonts w:cs="Sultan Medium" w:hint="cs"/>
          <w:color w:val="4F6228" w:themeColor="accent3" w:themeShade="80"/>
          <w:rtl/>
        </w:rPr>
        <w:t>ملاحظة: يمكن إضافة مراجع أ</w:t>
      </w:r>
      <w:r w:rsidR="00726D08" w:rsidRPr="002963FD">
        <w:rPr>
          <w:rFonts w:cs="Sultan Medium" w:hint="cs"/>
          <w:color w:val="4F6228" w:themeColor="accent3" w:themeShade="80"/>
          <w:rtl/>
        </w:rPr>
        <w:t>خر</w:t>
      </w:r>
      <w:r>
        <w:rPr>
          <w:rFonts w:cs="Sultan Medium" w:hint="cs"/>
          <w:color w:val="4F6228" w:themeColor="accent3" w:themeShade="80"/>
          <w:rtl/>
        </w:rPr>
        <w:t>ى بحيث لا تتجاوز 3 مراجع على الأ</w:t>
      </w:r>
      <w:r w:rsidR="00726D08" w:rsidRPr="002963FD">
        <w:rPr>
          <w:rFonts w:cs="Sultan Medium" w:hint="cs"/>
          <w:color w:val="4F6228" w:themeColor="accent3" w:themeShade="80"/>
          <w:rtl/>
        </w:rPr>
        <w:t>كثر.</w:t>
      </w:r>
    </w:p>
    <w:p w:rsidR="00370F15" w:rsidRDefault="00A649C6" w:rsidP="00A649C6">
      <w:pPr>
        <w:bidi w:val="0"/>
        <w:rPr>
          <w:rFonts w:cs="Sultan Medium"/>
          <w:color w:val="4F6228" w:themeColor="accent3" w:themeShade="80"/>
        </w:rPr>
      </w:pPr>
      <w:r>
        <w:rPr>
          <w:rFonts w:cs="Sultan Medium"/>
          <w:color w:val="4F6228" w:themeColor="accent3" w:themeShade="80"/>
        </w:rPr>
        <w:t xml:space="preserve">NB: You can add a maximum of 3 reference books </w:t>
      </w:r>
    </w:p>
    <w:p w:rsidR="00EA31E4" w:rsidRPr="002963FD" w:rsidRDefault="00EA31E4" w:rsidP="00EA31E4">
      <w:pPr>
        <w:bidi w:val="0"/>
        <w:rPr>
          <w:rFonts w:cs="Sultan Medium"/>
          <w:color w:val="4F6228" w:themeColor="accent3" w:themeShade="80"/>
        </w:rPr>
      </w:pPr>
    </w:p>
    <w:sectPr w:rsidR="00EA31E4" w:rsidRPr="002963FD" w:rsidSect="00482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C3" w:rsidRDefault="00AF78C3" w:rsidP="00763B53">
      <w:pPr>
        <w:spacing w:after="0" w:line="240" w:lineRule="auto"/>
      </w:pPr>
      <w:r>
        <w:separator/>
      </w:r>
    </w:p>
  </w:endnote>
  <w:endnote w:type="continuationSeparator" w:id="0">
    <w:p w:rsidR="00AF78C3" w:rsidRDefault="00AF78C3" w:rsidP="007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7B" w:rsidRDefault="007313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Sultan Medium"/>
        <w:color w:val="4F6228" w:themeColor="accent3" w:themeShade="80"/>
        <w:rtl/>
      </w:rPr>
      <w:id w:val="43688174"/>
      <w:docPartObj>
        <w:docPartGallery w:val="Page Numbers (Bottom of Page)"/>
        <w:docPartUnique/>
      </w:docPartObj>
    </w:sdtPr>
    <w:sdtEndPr/>
    <w:sdtContent>
      <w:sdt>
        <w:sdtPr>
          <w:rPr>
            <w:rFonts w:cs="Sultan Medium"/>
            <w:color w:val="4F6228" w:themeColor="accent3" w:themeShade="80"/>
            <w:rtl/>
          </w:rPr>
          <w:id w:val="167579574"/>
          <w:docPartObj>
            <w:docPartGallery w:val="Page Numbers (Top of Page)"/>
            <w:docPartUnique/>
          </w:docPartObj>
        </w:sdtPr>
        <w:sdtEndPr/>
        <w:sdtContent>
          <w:p w:rsidR="0073137B" w:rsidRPr="00C36CE6" w:rsidRDefault="0073137B" w:rsidP="008756E4">
            <w:pPr>
              <w:pStyle w:val="a5"/>
              <w:jc w:val="right"/>
              <w:rPr>
                <w:rFonts w:cs="Sultan Medium"/>
                <w:color w:val="4F6228" w:themeColor="accent3" w:themeShade="80"/>
              </w:rPr>
            </w:pP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صفحة </w:t>
            </w:r>
            <w:r w:rsidR="005F799D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begin"/>
            </w:r>
            <w:r w:rsidRPr="00C36CE6">
              <w:rPr>
                <w:rFonts w:cs="Sultan Medium"/>
                <w:b/>
                <w:color w:val="4F6228" w:themeColor="accent3" w:themeShade="80"/>
              </w:rPr>
              <w:instrText>PAGE</w:instrText>
            </w:r>
            <w:r w:rsidR="005F799D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separate"/>
            </w:r>
            <w:r w:rsidR="00FB65A3">
              <w:rPr>
                <w:rFonts w:cs="Sultan Medium"/>
                <w:b/>
                <w:noProof/>
                <w:color w:val="4F6228" w:themeColor="accent3" w:themeShade="80"/>
                <w:sz w:val="24"/>
                <w:szCs w:val="24"/>
                <w:rtl/>
              </w:rPr>
              <w:t>5</w:t>
            </w:r>
            <w:r w:rsidR="005F799D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end"/>
            </w: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 من </w:t>
            </w:r>
            <w:r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t>3</w:t>
            </w:r>
          </w:p>
        </w:sdtContent>
      </w:sdt>
    </w:sdtContent>
  </w:sdt>
  <w:p w:rsidR="0073137B" w:rsidRDefault="00AF78C3">
    <w:pPr>
      <w:pStyle w:val="a5"/>
    </w:pPr>
    <w:r>
      <w:rPr>
        <w:noProof/>
      </w:rPr>
      <w:pict>
        <v:rect id="_x0000_s2049" style="position:absolute;left:0;text-align:left;margin-left:-73.1pt;margin-top:-.3pt;width:601.5pt;height:51pt;z-index:251658240" stroked="f">
          <v:fill r:id="rId1" o:title="تذييل غ1" recolor="t" type="frame"/>
          <v:textbox style="mso-next-textbox:#_x0000_s2049">
            <w:txbxContent>
              <w:p w:rsidR="0073137B" w:rsidRPr="002D0681" w:rsidRDefault="0073137B" w:rsidP="00E57DFC">
                <w:pPr>
                  <w:jc w:val="center"/>
                  <w:rPr>
                    <w:rFonts w:cs="SKR HEAD1"/>
                    <w:color w:val="EAF1DD" w:themeColor="accent3" w:themeTint="33"/>
                    <w:sz w:val="10"/>
                    <w:szCs w:val="10"/>
                    <w:rtl/>
                  </w:rPr>
                </w:pPr>
              </w:p>
              <w:p w:rsidR="0073137B" w:rsidRPr="002D0681" w:rsidRDefault="0073137B" w:rsidP="002D0681">
                <w:pPr>
                  <w:jc w:val="center"/>
                  <w:rPr>
                    <w:rFonts w:cs="SKR HEAD1"/>
                    <w:color w:val="EAF1DD" w:themeColor="accent3" w:themeTint="33"/>
                    <w:sz w:val="20"/>
                    <w:szCs w:val="20"/>
                  </w:rPr>
                </w:pP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وكالة الجامعة  للشؤون التعليمية </w:t>
                </w:r>
                <w:r w:rsidRPr="002D0681">
                  <w:rPr>
                    <w:rFonts w:cs="SKR HEAD1"/>
                    <w:color w:val="EAF1DD" w:themeColor="accent3" w:themeTint="33"/>
                    <w:sz w:val="20"/>
                    <w:szCs w:val="20"/>
                    <w:rtl/>
                  </w:rPr>
                  <w:t>–</w:t>
                </w: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إدارة الخطط والبرامج الدراسية  (ت/ 064041055)</w:t>
                </w:r>
              </w:p>
            </w:txbxContent>
          </v:textbox>
          <w10:wrap anchorx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7B" w:rsidRDefault="007313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C3" w:rsidRDefault="00AF78C3" w:rsidP="00763B53">
      <w:pPr>
        <w:spacing w:after="0" w:line="240" w:lineRule="auto"/>
      </w:pPr>
      <w:r>
        <w:separator/>
      </w:r>
    </w:p>
  </w:footnote>
  <w:footnote w:type="continuationSeparator" w:id="0">
    <w:p w:rsidR="00AF78C3" w:rsidRDefault="00AF78C3" w:rsidP="007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7B" w:rsidRDefault="007313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7B" w:rsidRDefault="00AF78C3">
    <w:pPr>
      <w:pStyle w:val="a4"/>
    </w:pPr>
    <w:r>
      <w:rPr>
        <w:noProof/>
      </w:rPr>
      <w:pict>
        <v:rect id="_x0000_s2052" style="position:absolute;left:0;text-align:left;margin-left:-23.6pt;margin-top:-27.15pt;width:54pt;height:26.25pt;z-index:251660288" stroked="f">
          <v:fill r:id="rId1" o:title="الشعار111" recolor="t" type="frame"/>
          <w10:wrap anchorx="page"/>
        </v:rect>
      </w:pict>
    </w:r>
    <w:r>
      <w:rPr>
        <w:noProof/>
      </w:rPr>
      <w:pict>
        <v:rect id="_x0000_s2050" style="position:absolute;left:0;text-align:left;margin-left:-81.35pt;margin-top:-6.9pt;width:609.75pt;height:44.25pt;z-index:251659264" stroked="f">
          <v:fill r:id="rId2" o:title="تذييل غ1ب" recolor="t" type="frame"/>
          <w10:wrap anchorx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7B" w:rsidRDefault="007313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5B4"/>
    <w:multiLevelType w:val="hybridMultilevel"/>
    <w:tmpl w:val="B70CDCA4"/>
    <w:lvl w:ilvl="0" w:tplc="0A6AD72E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BDA31AE"/>
    <w:multiLevelType w:val="hybridMultilevel"/>
    <w:tmpl w:val="7AB8427A"/>
    <w:lvl w:ilvl="0" w:tplc="C1D23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46FF7"/>
    <w:multiLevelType w:val="hybridMultilevel"/>
    <w:tmpl w:val="B630C192"/>
    <w:lvl w:ilvl="0" w:tplc="A4002750"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EFC"/>
    <w:rsid w:val="00010C48"/>
    <w:rsid w:val="00016763"/>
    <w:rsid w:val="00031B7A"/>
    <w:rsid w:val="00037589"/>
    <w:rsid w:val="00042A33"/>
    <w:rsid w:val="0004770D"/>
    <w:rsid w:val="00065064"/>
    <w:rsid w:val="000670DE"/>
    <w:rsid w:val="00075B92"/>
    <w:rsid w:val="000814C9"/>
    <w:rsid w:val="00082F88"/>
    <w:rsid w:val="00091F18"/>
    <w:rsid w:val="000B732E"/>
    <w:rsid w:val="000C29D3"/>
    <w:rsid w:val="000D5E11"/>
    <w:rsid w:val="000F78F1"/>
    <w:rsid w:val="00121B5C"/>
    <w:rsid w:val="00133E7B"/>
    <w:rsid w:val="00161801"/>
    <w:rsid w:val="00163634"/>
    <w:rsid w:val="00167317"/>
    <w:rsid w:val="001B68C9"/>
    <w:rsid w:val="00200828"/>
    <w:rsid w:val="002311C8"/>
    <w:rsid w:val="002425F4"/>
    <w:rsid w:val="00254133"/>
    <w:rsid w:val="00264C7F"/>
    <w:rsid w:val="002963FD"/>
    <w:rsid w:val="002D0681"/>
    <w:rsid w:val="002E0F17"/>
    <w:rsid w:val="002E6E80"/>
    <w:rsid w:val="0033116C"/>
    <w:rsid w:val="00370F15"/>
    <w:rsid w:val="003725F4"/>
    <w:rsid w:val="00387584"/>
    <w:rsid w:val="00394CE3"/>
    <w:rsid w:val="003F20AF"/>
    <w:rsid w:val="00415619"/>
    <w:rsid w:val="004176B9"/>
    <w:rsid w:val="004265BC"/>
    <w:rsid w:val="004326D2"/>
    <w:rsid w:val="004368A4"/>
    <w:rsid w:val="00474C6C"/>
    <w:rsid w:val="00482609"/>
    <w:rsid w:val="004D2313"/>
    <w:rsid w:val="004E3C7D"/>
    <w:rsid w:val="0051682F"/>
    <w:rsid w:val="005334FB"/>
    <w:rsid w:val="005439AB"/>
    <w:rsid w:val="00587E60"/>
    <w:rsid w:val="005C2C2D"/>
    <w:rsid w:val="005F799D"/>
    <w:rsid w:val="00600EAA"/>
    <w:rsid w:val="00601700"/>
    <w:rsid w:val="00611CDF"/>
    <w:rsid w:val="0063475D"/>
    <w:rsid w:val="006458A0"/>
    <w:rsid w:val="00666357"/>
    <w:rsid w:val="00685064"/>
    <w:rsid w:val="00690BD5"/>
    <w:rsid w:val="006A78E6"/>
    <w:rsid w:val="006B03A4"/>
    <w:rsid w:val="006B739E"/>
    <w:rsid w:val="006B7B1A"/>
    <w:rsid w:val="006D190D"/>
    <w:rsid w:val="00712A89"/>
    <w:rsid w:val="00714BF9"/>
    <w:rsid w:val="00717442"/>
    <w:rsid w:val="00723053"/>
    <w:rsid w:val="00726D08"/>
    <w:rsid w:val="0073137B"/>
    <w:rsid w:val="00763B53"/>
    <w:rsid w:val="007773DF"/>
    <w:rsid w:val="007859E1"/>
    <w:rsid w:val="007862CF"/>
    <w:rsid w:val="00787649"/>
    <w:rsid w:val="00796298"/>
    <w:rsid w:val="007C709E"/>
    <w:rsid w:val="007F2240"/>
    <w:rsid w:val="0081079D"/>
    <w:rsid w:val="00817156"/>
    <w:rsid w:val="008524C0"/>
    <w:rsid w:val="008756E4"/>
    <w:rsid w:val="00885C39"/>
    <w:rsid w:val="008A297D"/>
    <w:rsid w:val="008F4141"/>
    <w:rsid w:val="00912802"/>
    <w:rsid w:val="009134FE"/>
    <w:rsid w:val="0092186F"/>
    <w:rsid w:val="009273CD"/>
    <w:rsid w:val="00936B09"/>
    <w:rsid w:val="009719C2"/>
    <w:rsid w:val="009806A8"/>
    <w:rsid w:val="00987CA5"/>
    <w:rsid w:val="00991FFC"/>
    <w:rsid w:val="00995895"/>
    <w:rsid w:val="00997679"/>
    <w:rsid w:val="009A048F"/>
    <w:rsid w:val="009A664B"/>
    <w:rsid w:val="009C0A7F"/>
    <w:rsid w:val="00A40EC3"/>
    <w:rsid w:val="00A647DB"/>
    <w:rsid w:val="00A649C6"/>
    <w:rsid w:val="00A94EFC"/>
    <w:rsid w:val="00AA48D0"/>
    <w:rsid w:val="00AC4783"/>
    <w:rsid w:val="00AE7751"/>
    <w:rsid w:val="00AF78C3"/>
    <w:rsid w:val="00AF7931"/>
    <w:rsid w:val="00B024FD"/>
    <w:rsid w:val="00B46B96"/>
    <w:rsid w:val="00B705BA"/>
    <w:rsid w:val="00B8087E"/>
    <w:rsid w:val="00BC1861"/>
    <w:rsid w:val="00BC53F1"/>
    <w:rsid w:val="00BC7292"/>
    <w:rsid w:val="00BD0CAB"/>
    <w:rsid w:val="00BD61DB"/>
    <w:rsid w:val="00BE1A73"/>
    <w:rsid w:val="00BF3801"/>
    <w:rsid w:val="00C25803"/>
    <w:rsid w:val="00C35F06"/>
    <w:rsid w:val="00C36CE6"/>
    <w:rsid w:val="00C37F0A"/>
    <w:rsid w:val="00C63AA7"/>
    <w:rsid w:val="00C866C5"/>
    <w:rsid w:val="00CB1F06"/>
    <w:rsid w:val="00CC3040"/>
    <w:rsid w:val="00CE1E31"/>
    <w:rsid w:val="00CE78DF"/>
    <w:rsid w:val="00D13420"/>
    <w:rsid w:val="00D30540"/>
    <w:rsid w:val="00D33FD3"/>
    <w:rsid w:val="00D36A8A"/>
    <w:rsid w:val="00D44741"/>
    <w:rsid w:val="00D53539"/>
    <w:rsid w:val="00D729CF"/>
    <w:rsid w:val="00D95704"/>
    <w:rsid w:val="00DF1E6B"/>
    <w:rsid w:val="00DF4DDE"/>
    <w:rsid w:val="00E1148C"/>
    <w:rsid w:val="00E25A54"/>
    <w:rsid w:val="00E41D7F"/>
    <w:rsid w:val="00E557FE"/>
    <w:rsid w:val="00E57DFC"/>
    <w:rsid w:val="00E63D29"/>
    <w:rsid w:val="00E661EE"/>
    <w:rsid w:val="00E67407"/>
    <w:rsid w:val="00E679C9"/>
    <w:rsid w:val="00E7727F"/>
    <w:rsid w:val="00E9749B"/>
    <w:rsid w:val="00EA31E4"/>
    <w:rsid w:val="00EB0CE0"/>
    <w:rsid w:val="00EC0A03"/>
    <w:rsid w:val="00EC7794"/>
    <w:rsid w:val="00EE3552"/>
    <w:rsid w:val="00EE621E"/>
    <w:rsid w:val="00EF5C6C"/>
    <w:rsid w:val="00F50C2C"/>
    <w:rsid w:val="00F5415E"/>
    <w:rsid w:val="00F60FB7"/>
    <w:rsid w:val="00F616B5"/>
    <w:rsid w:val="00F81AF5"/>
    <w:rsid w:val="00FA0B30"/>
    <w:rsid w:val="00FB49A3"/>
    <w:rsid w:val="00FB65A3"/>
    <w:rsid w:val="00FC4756"/>
    <w:rsid w:val="00FC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table" w:styleId="-3">
    <w:name w:val="Light Shading Accent 3"/>
    <w:basedOn w:val="a1"/>
    <w:uiPriority w:val="60"/>
    <w:rsid w:val="00D134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Shading Accent 3"/>
    <w:basedOn w:val="a1"/>
    <w:uiPriority w:val="71"/>
    <w:rsid w:val="00F616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header"/>
    <w:basedOn w:val="a"/>
    <w:link w:val="Char0"/>
    <w:uiPriority w:val="99"/>
    <w:semiHidden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763B53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63B53"/>
    <w:rPr>
      <w:rFonts w:eastAsiaTheme="minorEastAsia"/>
      <w:lang w:val="en-US"/>
    </w:rPr>
  </w:style>
  <w:style w:type="paragraph" w:styleId="a6">
    <w:name w:val="No Spacing"/>
    <w:link w:val="Char2"/>
    <w:uiPriority w:val="1"/>
    <w:qFormat/>
    <w:rsid w:val="00EE621E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بلا تباعد Char"/>
    <w:basedOn w:val="a0"/>
    <w:link w:val="a6"/>
    <w:uiPriority w:val="1"/>
    <w:rsid w:val="00EE621E"/>
    <w:rPr>
      <w:rFonts w:eastAsiaTheme="minorEastAsia"/>
      <w:lang w:val="en-US"/>
    </w:rPr>
  </w:style>
  <w:style w:type="paragraph" w:styleId="a7">
    <w:name w:val="List Paragraph"/>
    <w:basedOn w:val="a"/>
    <w:uiPriority w:val="34"/>
    <w:qFormat/>
    <w:rsid w:val="00BC7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محي الدين عبد الرحمن جاد الرب</cp:lastModifiedBy>
  <cp:revision>7</cp:revision>
  <cp:lastPrinted>2012-12-25T07:26:00Z</cp:lastPrinted>
  <dcterms:created xsi:type="dcterms:W3CDTF">2013-06-03T10:50:00Z</dcterms:created>
  <dcterms:modified xsi:type="dcterms:W3CDTF">2013-06-10T12:20:00Z</dcterms:modified>
</cp:coreProperties>
</file>