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095" w:rsidRDefault="00804095" w:rsidP="00804095">
      <w:pPr>
        <w:pStyle w:val="NormalWeb"/>
      </w:pPr>
      <w:r>
        <w:t xml:space="preserve">This unit specializes in proposal and preparation of research, studies and consultancy relating to e-learning and distance learning. The unit Director is assigned by a decision of the Dean after the nomination of the Vice Dean for Development and Quality, and is associated to the Vice Dean for Development and Quality administratively and organizationally, he submits an annual report on the progress of the work and activities of the unit to the Vice </w:t>
      </w:r>
      <w:proofErr w:type="gramStart"/>
      <w:r>
        <w:t>Dean .</w:t>
      </w:r>
      <w:proofErr w:type="gramEnd"/>
    </w:p>
    <w:p w:rsidR="00804095" w:rsidRDefault="00804095" w:rsidP="00804095">
      <w:pPr>
        <w:pStyle w:val="NormalWeb"/>
      </w:pPr>
      <w:r>
        <w:t>    </w:t>
      </w:r>
    </w:p>
    <w:p w:rsidR="00804095" w:rsidRDefault="00804095" w:rsidP="00804095">
      <w:pPr>
        <w:pStyle w:val="NormalWeb"/>
      </w:pPr>
      <w:r>
        <w:rPr>
          <w:rStyle w:val="Strong"/>
          <w:u w:val="single"/>
        </w:rPr>
        <w:t>Tasks of the Unit:</w:t>
      </w:r>
    </w:p>
    <w:p w:rsidR="00804095" w:rsidRDefault="00804095" w:rsidP="00804095">
      <w:pPr>
        <w:pStyle w:val="NormalWeb"/>
      </w:pPr>
      <w:r>
        <w:t>1. Preparation of research and studies plan in the field of e-learning and distance learning and the development of their implementation mechanisms.</w:t>
      </w:r>
    </w:p>
    <w:p w:rsidR="00804095" w:rsidRDefault="00804095" w:rsidP="00804095">
      <w:pPr>
        <w:pStyle w:val="NormalWeb"/>
      </w:pPr>
      <w:r>
        <w:t> </w:t>
      </w:r>
    </w:p>
    <w:p w:rsidR="00804095" w:rsidRDefault="00804095" w:rsidP="00804095">
      <w:pPr>
        <w:pStyle w:val="NormalWeb"/>
      </w:pPr>
      <w:r>
        <w:t>2. Implement of and follow-up projects and experiments in the field of e-learning and distance learning.</w:t>
      </w:r>
    </w:p>
    <w:p w:rsidR="00804095" w:rsidRDefault="00804095" w:rsidP="00804095">
      <w:pPr>
        <w:pStyle w:val="NormalWeb"/>
      </w:pPr>
      <w:r>
        <w:t> </w:t>
      </w:r>
    </w:p>
    <w:p w:rsidR="00804095" w:rsidRDefault="00804095" w:rsidP="00804095">
      <w:pPr>
        <w:pStyle w:val="NormalWeb"/>
      </w:pPr>
      <w:r>
        <w:t>3. Publication of research and studies in the field of e-learning and distance learning.</w:t>
      </w:r>
    </w:p>
    <w:p w:rsidR="00804095" w:rsidRDefault="00804095" w:rsidP="00804095">
      <w:pPr>
        <w:pStyle w:val="NormalWeb"/>
      </w:pPr>
      <w:r>
        <w:t> </w:t>
      </w:r>
    </w:p>
    <w:p w:rsidR="00804095" w:rsidRDefault="00804095" w:rsidP="00804095">
      <w:pPr>
        <w:pStyle w:val="NormalWeb"/>
      </w:pPr>
      <w:r>
        <w:t>4. Provide assistance and consulting to other authorities in the area of the unit specializations.</w:t>
      </w:r>
    </w:p>
    <w:p w:rsidR="00804095" w:rsidRDefault="00804095" w:rsidP="00804095">
      <w:pPr>
        <w:pStyle w:val="NormalWeb"/>
      </w:pPr>
      <w:r>
        <w:t> </w:t>
      </w:r>
    </w:p>
    <w:p w:rsidR="00804095" w:rsidRDefault="00804095" w:rsidP="00804095">
      <w:pPr>
        <w:pStyle w:val="NormalWeb"/>
      </w:pPr>
      <w:r>
        <w:t>5. Agreements Suggestions in partnership and scientific cooperation with the fine educational and research institutions in the field of e-learning and distance learning at home and abroad.</w:t>
      </w:r>
    </w:p>
    <w:p w:rsidR="00804095" w:rsidRDefault="00804095" w:rsidP="00804095">
      <w:pPr>
        <w:pStyle w:val="NormalWeb"/>
      </w:pPr>
      <w:r>
        <w:t> </w:t>
      </w:r>
    </w:p>
    <w:p w:rsidR="00804095" w:rsidRDefault="00804095" w:rsidP="00804095">
      <w:pPr>
        <w:pStyle w:val="NormalWeb"/>
      </w:pPr>
      <w:r>
        <w:t>6. Prepare periodic reports on the unit's activities and achievements, and submit them to the Vice Dean for quality and development.</w:t>
      </w:r>
    </w:p>
    <w:p w:rsidR="00804095" w:rsidRDefault="00804095" w:rsidP="00804095">
      <w:pPr>
        <w:pStyle w:val="NormalWeb"/>
      </w:pPr>
      <w:r>
        <w:t> </w:t>
      </w:r>
    </w:p>
    <w:p w:rsidR="00804095" w:rsidRDefault="00804095" w:rsidP="00804095">
      <w:pPr>
        <w:pStyle w:val="NormalWeb"/>
      </w:pPr>
      <w:r>
        <w:t>7. Do other tasks assigned to the unit in the field of ​​competence.</w:t>
      </w:r>
      <w:bookmarkStart w:id="0" w:name="_GoBack"/>
      <w:bookmarkEnd w:id="0"/>
    </w:p>
    <w:p w:rsidR="00922A28" w:rsidRDefault="00922A28"/>
    <w:sectPr w:rsidR="00922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95"/>
    <w:rsid w:val="00107F03"/>
    <w:rsid w:val="003111EF"/>
    <w:rsid w:val="00794486"/>
    <w:rsid w:val="00804095"/>
    <w:rsid w:val="00922A28"/>
    <w:rsid w:val="00D317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0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40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0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4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29557">
      <w:bodyDiv w:val="1"/>
      <w:marLeft w:val="0"/>
      <w:marRight w:val="0"/>
      <w:marTop w:val="0"/>
      <w:marBottom w:val="0"/>
      <w:divBdr>
        <w:top w:val="none" w:sz="0" w:space="0" w:color="auto"/>
        <w:left w:val="none" w:sz="0" w:space="0" w:color="auto"/>
        <w:bottom w:val="none" w:sz="0" w:space="0" w:color="auto"/>
        <w:right w:val="none" w:sz="0" w:space="0" w:color="auto"/>
      </w:divBdr>
      <w:divsChild>
        <w:div w:id="907305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Maryam</cp:lastModifiedBy>
  <cp:revision>4</cp:revision>
  <cp:lastPrinted>2015-04-01T21:01:00Z</cp:lastPrinted>
  <dcterms:created xsi:type="dcterms:W3CDTF">2015-04-01T21:01:00Z</dcterms:created>
  <dcterms:modified xsi:type="dcterms:W3CDTF">2015-04-01T21:01:00Z</dcterms:modified>
</cp:coreProperties>
</file>