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2AA" w:rsidRPr="00C42DF3" w:rsidRDefault="005C62AA" w:rsidP="005C6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2AA" w:rsidRPr="00C42DF3" w:rsidRDefault="005C62AA" w:rsidP="005C62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C62AA" w:rsidRPr="00C42DF3" w:rsidRDefault="005C62AA" w:rsidP="005C62A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5C62AA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Computer Architecture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5C62AA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223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5C62AA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CAP 221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5C62AA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4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5C62AA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0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+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5C62AA" w:rsidRPr="00C42DF3" w:rsidRDefault="005C62AA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5C62AA" w:rsidRPr="00C42DF3" w:rsidRDefault="005C62AA" w:rsidP="005C62AA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5C62AA" w:rsidRPr="005C62AA" w:rsidRDefault="005C62AA" w:rsidP="005C62AA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5C62AA" w:rsidRPr="00C42DF3" w:rsidRDefault="005C62AA" w:rsidP="005C62AA">
      <w:pPr>
        <w:pStyle w:val="Paragraphedeliste"/>
        <w:autoSpaceDE w:val="0"/>
        <w:bidi w:val="0"/>
        <w:spacing w:line="240" w:lineRule="auto"/>
        <w:ind w:left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This course focuses on the design of the CPU and computer system at the architectural (or functional) level: CPU instruction sets and functional units, data types, control unit design, interrupt handling and DMA, I/O support, memory hierarchy, virtual memory, and buses and bus timing. Introduction to digital systems: What constitutes a general-purpose computer; design of a minimal hardwired CPU. Assembly level machine organization: System buses, timing, arbitration, and bus protocol; the general fetch-execute cycle with interrupts; multiple bus systems. Memory system organization &amp; architecture: Memory design and hierarchy; alignment; L1 and L2 caches; paging and virtual memory. Interfacing, communication External storage devices: magnetic and optical. </w:t>
      </w:r>
      <w:proofErr w:type="gramStart"/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Buffering of I/O, polling, interrupt-driven I/O, interrupt-driven I/O with DMA.</w:t>
      </w:r>
      <w:proofErr w:type="gramEnd"/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 Functional organization: integer and floating-point units, CPU instruction sets and addressing modes, RISC; CISC, long instruction word RISC processors, use of multiple functional units, pipelining.</w:t>
      </w:r>
    </w:p>
    <w:p w:rsidR="005C62AA" w:rsidRPr="005C62AA" w:rsidRDefault="005C62AA" w:rsidP="005C62AA">
      <w:pPr>
        <w:bidi w:val="0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</w:t>
      </w:r>
    </w:p>
    <w:p w:rsidR="005C62AA" w:rsidRPr="00C42DF3" w:rsidRDefault="005C62AA" w:rsidP="005C62AA">
      <w:pPr>
        <w:bidi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focuses on the design of the CPU and computer system at the architectural level.</w:t>
      </w:r>
    </w:p>
    <w:p w:rsidR="005C62AA" w:rsidRPr="005C62AA" w:rsidRDefault="005C62AA" w:rsidP="005C62AA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   </w:t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Understand all the basic concepts of information technology and its related terminologies.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search through the Internet effectively.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The ability to fully utilize an e/mail service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lastRenderedPageBreak/>
        <w:t>Knowledge of e/learning and distance education systems and how they work and their benefits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This course requires the student to demonstrate the following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Apply the factors that contribute to computer performance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Identify the characteristics of CISCS, RISC, and VLIW processors.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Analyze multilevel caches systems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Analyze the effect of memory and memory hierarchy on performance.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Analyze Input/output systems.</w:t>
      </w:r>
    </w:p>
    <w:p w:rsidR="005C62AA" w:rsidRPr="00C42DF3" w:rsidRDefault="005C62AA" w:rsidP="005C62AA">
      <w:pPr>
        <w:pStyle w:val="Paragraphedeliste"/>
        <w:numPr>
          <w:ilvl w:val="0"/>
          <w:numId w:val="2"/>
        </w:numPr>
        <w:autoSpaceDE w:val="0"/>
        <w:bidi w:val="0"/>
        <w:spacing w:line="240" w:lineRule="auto"/>
        <w:rPr>
          <w:rFonts w:ascii="Times New Roman" w:eastAsia="Times New Roman" w:hAnsi="Times New Roman"/>
          <w:sz w:val="24"/>
          <w:szCs w:val="24"/>
          <w:rtl/>
          <w:lang w:eastAsia="en-GB"/>
        </w:rPr>
      </w:pPr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 xml:space="preserve">Identify the characteristics of </w:t>
      </w:r>
      <w:proofErr w:type="spellStart"/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multicore</w:t>
      </w:r>
      <w:proofErr w:type="spellEnd"/>
      <w:r w:rsidRPr="00C42DF3">
        <w:rPr>
          <w:rFonts w:ascii="Times New Roman" w:eastAsia="Times New Roman" w:hAnsi="Times New Roman"/>
          <w:sz w:val="24"/>
          <w:szCs w:val="24"/>
          <w:lang w:eastAsia="en-GB"/>
        </w:rPr>
        <w:t>, multiprocessors, and clusters</w:t>
      </w:r>
    </w:p>
    <w:p w:rsidR="005C62AA" w:rsidRPr="00C42DF3" w:rsidRDefault="005C62AA" w:rsidP="005C62AA">
      <w:pPr>
        <w:bidi w:val="0"/>
        <w:rPr>
          <w:rFonts w:ascii="Times New Roman" w:hAnsi="Times New Roman" w:cs="Times New Roman"/>
          <w:sz w:val="24"/>
          <w:szCs w:val="24"/>
          <w:rtl/>
        </w:rPr>
      </w:pPr>
    </w:p>
    <w:p w:rsidR="005C62AA" w:rsidRPr="005C62AA" w:rsidRDefault="005C62AA" w:rsidP="005C62AA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5C62AA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5C62AA" w:rsidRPr="00C42DF3" w:rsidRDefault="005C62AA" w:rsidP="005C62AA">
      <w:pPr>
        <w:autoSpaceDE w:val="0"/>
        <w:autoSpaceDN w:val="0"/>
        <w:bidi w:val="0"/>
        <w:adjustRightInd w:val="0"/>
        <w:spacing w:after="160" w:line="259" w:lineRule="auto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</w:rPr>
        <w:t>William Stallings, Computer Organization and Architecture (6th edition)</w:t>
      </w:r>
    </w:p>
    <w:p w:rsidR="005C62AA" w:rsidRPr="00C42DF3" w:rsidRDefault="005C62AA" w:rsidP="005C62AA">
      <w:pPr>
        <w:jc w:val="right"/>
        <w:rPr>
          <w:rFonts w:ascii="Times New Roman" w:hAnsi="Times New Roman" w:cs="Times New Roman"/>
          <w:sz w:val="24"/>
          <w:szCs w:val="24"/>
        </w:rPr>
      </w:pPr>
      <w:r w:rsidRPr="00C42DF3">
        <w:rPr>
          <w:rFonts w:ascii="Times New Roman" w:hAnsi="Times New Roman" w:cs="Times New Roman"/>
          <w:sz w:val="24"/>
          <w:szCs w:val="24"/>
        </w:rPr>
        <w:t>Hennessy / Patterson, Computer Architecture: A Quantitative Approach</w:t>
      </w:r>
    </w:p>
    <w:p w:rsidR="007F7D0E" w:rsidRPr="005C62AA" w:rsidRDefault="007F7D0E"/>
    <w:sectPr w:rsidR="007F7D0E" w:rsidRPr="005C62AA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006C1"/>
    <w:multiLevelType w:val="hybridMultilevel"/>
    <w:tmpl w:val="902A1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54088"/>
    <w:multiLevelType w:val="hybridMultilevel"/>
    <w:tmpl w:val="D7DA4518"/>
    <w:lvl w:ilvl="0" w:tplc="00727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10945"/>
    <w:multiLevelType w:val="hybridMultilevel"/>
    <w:tmpl w:val="634CCA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C62AA"/>
    <w:rsid w:val="000C0864"/>
    <w:rsid w:val="003D3417"/>
    <w:rsid w:val="005C62AA"/>
    <w:rsid w:val="007955E4"/>
    <w:rsid w:val="007F7D0E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2AA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5C62AA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5C62AA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1839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3</cp:revision>
  <dcterms:created xsi:type="dcterms:W3CDTF">2015-03-08T11:15:00Z</dcterms:created>
  <dcterms:modified xsi:type="dcterms:W3CDTF">2015-04-03T07:23:00Z</dcterms:modified>
</cp:coreProperties>
</file>