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0A" w:rsidRDefault="008C6A0A" w:rsidP="008C6A0A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8C6A0A" w:rsidRPr="00CC2707" w:rsidRDefault="008C6A0A" w:rsidP="008C6A0A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8C6A0A" w:rsidRPr="00CC2707" w:rsidRDefault="008C6A0A" w:rsidP="008C6A0A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8C6A0A" w:rsidRPr="00CC2707" w:rsidRDefault="008C6A0A" w:rsidP="008C6A0A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8C6A0A" w:rsidRPr="00CC2707" w:rsidRDefault="008C6A0A" w:rsidP="008C6A0A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8C6A0A" w:rsidRDefault="008C6A0A" w:rsidP="008C6A0A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8C6A0A" w:rsidRDefault="008C6A0A" w:rsidP="008C6A0A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8C6A0A" w:rsidRDefault="008C6A0A" w:rsidP="008C6A0A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8C6A0A" w:rsidRDefault="008C6A0A" w:rsidP="008C6A0A">
      <w:pPr>
        <w:rPr>
          <w:rtl/>
        </w:rPr>
      </w:pPr>
    </w:p>
    <w:p w:rsidR="008C6A0A" w:rsidRDefault="008C6A0A" w:rsidP="008C6A0A">
      <w:pPr>
        <w:rPr>
          <w:rtl/>
        </w:rPr>
      </w:pPr>
    </w:p>
    <w:p w:rsidR="008C6A0A" w:rsidRPr="00495608" w:rsidRDefault="008C6A0A" w:rsidP="008C6A0A">
      <w:pPr>
        <w:rPr>
          <w:rtl/>
        </w:rPr>
      </w:pPr>
    </w:p>
    <w:p w:rsidR="008C6A0A" w:rsidRDefault="008C6A0A" w:rsidP="008C6A0A">
      <w:pPr>
        <w:pStyle w:val="Titre1"/>
        <w:spacing w:line="360" w:lineRule="auto"/>
        <w:jc w:val="center"/>
        <w:rPr>
          <w:rFonts w:cs="PT Bold Heading"/>
          <w:b w:val="0"/>
          <w:i/>
          <w:rtl/>
        </w:rPr>
      </w:pPr>
      <w:proofErr w:type="gramStart"/>
      <w:r>
        <w:rPr>
          <w:rFonts w:cs="PT Bold Heading"/>
          <w:b w:val="0"/>
          <w:i/>
          <w:caps/>
          <w:rtl/>
        </w:rPr>
        <w:t>توصيف</w:t>
      </w:r>
      <w:proofErr w:type="gramEnd"/>
      <w:r>
        <w:rPr>
          <w:rFonts w:cs="PT Bold Heading"/>
          <w:b w:val="0"/>
          <w:i/>
          <w:caps/>
          <w:rtl/>
        </w:rPr>
        <w:t xml:space="preserve"> مقـــــــرر</w:t>
      </w:r>
    </w:p>
    <w:p w:rsidR="008C6A0A" w:rsidRPr="00BA6BFA" w:rsidRDefault="008C6A0A" w:rsidP="008C6A0A">
      <w:pPr>
        <w:jc w:val="center"/>
        <w:rPr>
          <w:b/>
          <w:bCs/>
          <w:sz w:val="32"/>
          <w:szCs w:val="32"/>
          <w:rtl/>
        </w:rPr>
      </w:pPr>
      <w:r w:rsidRPr="00BA6BFA">
        <w:rPr>
          <w:rFonts w:hint="cs"/>
          <w:b/>
          <w:bCs/>
          <w:sz w:val="32"/>
          <w:szCs w:val="32"/>
          <w:rtl/>
        </w:rPr>
        <w:t>143/143 هـ</w:t>
      </w:r>
    </w:p>
    <w:p w:rsidR="008C6A0A" w:rsidRPr="00BA6BFA" w:rsidRDefault="008C6A0A" w:rsidP="008C6A0A">
      <w:pPr>
        <w:jc w:val="center"/>
        <w:rPr>
          <w:b/>
          <w:bCs/>
          <w:sz w:val="32"/>
          <w:szCs w:val="32"/>
          <w:rtl/>
        </w:rPr>
      </w:pPr>
      <w:r w:rsidRPr="00BA6BFA">
        <w:rPr>
          <w:rFonts w:hint="cs"/>
          <w:b/>
          <w:bCs/>
          <w:sz w:val="32"/>
          <w:szCs w:val="32"/>
          <w:rtl/>
        </w:rPr>
        <w:t xml:space="preserve">التحرير العربي  103 عرب </w:t>
      </w:r>
    </w:p>
    <w:p w:rsidR="008C6A0A" w:rsidRPr="00BA6BFA" w:rsidRDefault="008C6A0A" w:rsidP="008C6A0A">
      <w:pPr>
        <w:jc w:val="center"/>
        <w:rPr>
          <w:b/>
          <w:bCs/>
          <w:sz w:val="32"/>
          <w:szCs w:val="32"/>
          <w:rtl/>
        </w:rPr>
      </w:pPr>
      <w:proofErr w:type="gramStart"/>
      <w:r w:rsidRPr="00BA6BFA">
        <w:rPr>
          <w:rFonts w:hint="cs"/>
          <w:b/>
          <w:bCs/>
          <w:sz w:val="32"/>
          <w:szCs w:val="32"/>
          <w:rtl/>
        </w:rPr>
        <w:t>الشعبة  27</w:t>
      </w:r>
      <w:proofErr w:type="gramEnd"/>
      <w:r w:rsidRPr="00BA6BFA">
        <w:rPr>
          <w:rFonts w:hint="cs"/>
          <w:b/>
          <w:bCs/>
          <w:sz w:val="32"/>
          <w:szCs w:val="32"/>
          <w:rtl/>
        </w:rPr>
        <w:t xml:space="preserve"> </w:t>
      </w:r>
    </w:p>
    <w:p w:rsidR="008C6A0A" w:rsidRPr="00BA6BFA" w:rsidRDefault="008C6A0A" w:rsidP="008C6A0A">
      <w:pPr>
        <w:jc w:val="center"/>
        <w:rPr>
          <w:b/>
          <w:bCs/>
          <w:sz w:val="32"/>
          <w:szCs w:val="32"/>
        </w:rPr>
      </w:pPr>
      <w:r w:rsidRPr="00BA6BFA">
        <w:rPr>
          <w:rFonts w:hint="cs"/>
          <w:b/>
          <w:bCs/>
          <w:sz w:val="32"/>
          <w:szCs w:val="32"/>
          <w:rtl/>
        </w:rPr>
        <w:t xml:space="preserve">أ : شروق راشد عبد الرحمن العريفج </w:t>
      </w:r>
    </w:p>
    <w:p w:rsidR="008C6A0A" w:rsidRPr="00CC2707" w:rsidRDefault="008C6A0A" w:rsidP="008C6A0A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8C6A0A" w:rsidRDefault="008C6A0A" w:rsidP="008C6A0A"/>
    <w:p w:rsidR="008C6A0A" w:rsidRDefault="008C6A0A" w:rsidP="008C6A0A"/>
    <w:p w:rsidR="008C6A0A" w:rsidRDefault="008C6A0A" w:rsidP="008C6A0A"/>
    <w:p w:rsidR="008C6A0A" w:rsidRDefault="008C6A0A" w:rsidP="008C6A0A"/>
    <w:p w:rsidR="008C6A0A" w:rsidRDefault="008C6A0A" w:rsidP="008C6A0A"/>
    <w:p w:rsidR="008C6A0A" w:rsidRDefault="008C6A0A" w:rsidP="008C6A0A"/>
    <w:p w:rsidR="008C6A0A" w:rsidRPr="002075A8" w:rsidRDefault="008C6A0A" w:rsidP="008C6A0A">
      <w:pPr>
        <w:jc w:val="right"/>
      </w:pPr>
    </w:p>
    <w:p w:rsidR="008C6A0A" w:rsidRDefault="008C6A0A" w:rsidP="008C6A0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Pr="00FC6260" w:rsidRDefault="008C6A0A" w:rsidP="008C6A0A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8C6A0A" w:rsidRPr="00FC6260" w:rsidTr="00966AAF">
        <w:trPr>
          <w:trHeight w:val="402"/>
        </w:trPr>
        <w:tc>
          <w:tcPr>
            <w:tcW w:w="8775" w:type="dxa"/>
          </w:tcPr>
          <w:p w:rsidR="008C6A0A" w:rsidRPr="0082070F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8C6A0A" w:rsidRPr="00FC6260" w:rsidTr="00966AAF">
        <w:trPr>
          <w:trHeight w:val="485"/>
        </w:trPr>
        <w:tc>
          <w:tcPr>
            <w:tcW w:w="8775" w:type="dxa"/>
          </w:tcPr>
          <w:p w:rsidR="008C6A0A" w:rsidRPr="0082070F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العلوم والدراسات الانسانية                          /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الغاط </w:t>
            </w:r>
          </w:p>
        </w:tc>
      </w:tr>
    </w:tbl>
    <w:p w:rsidR="008C6A0A" w:rsidRPr="00FC6260" w:rsidRDefault="008C6A0A" w:rsidP="008C6A0A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8C6A0A" w:rsidRPr="00FC6260" w:rsidTr="00966AAF">
        <w:trPr>
          <w:trHeight w:val="324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التحرير العربي  103 عرب</w:t>
            </w:r>
          </w:p>
        </w:tc>
      </w:tr>
      <w:tr w:rsidR="008C6A0A" w:rsidRPr="00FC6260" w:rsidTr="00966AAF">
        <w:trPr>
          <w:trHeight w:val="335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</w:tr>
      <w:tr w:rsidR="008C6A0A" w:rsidRPr="00FC6260" w:rsidTr="00966AAF">
        <w:trPr>
          <w:trHeight w:val="1307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8C6A0A" w:rsidRPr="00FC6260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8C6A0A" w:rsidRPr="00FC6260" w:rsidRDefault="008C6A0A" w:rsidP="00966AAF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  :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8C6A0A" w:rsidRPr="00FC6260" w:rsidTr="00966AAF">
        <w:trPr>
          <w:trHeight w:val="775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8C6A0A" w:rsidRPr="00FC6260" w:rsidRDefault="008C6A0A" w:rsidP="00966AAF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محاضر / شروق راشد عبد الرحمن العريفج </w:t>
            </w:r>
          </w:p>
        </w:tc>
      </w:tr>
      <w:tr w:rsidR="008C6A0A" w:rsidRPr="00FC6260" w:rsidTr="00966AAF">
        <w:trPr>
          <w:trHeight w:val="763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المستوى الثالث</w:t>
            </w:r>
          </w:p>
          <w:p w:rsidR="008C6A0A" w:rsidRPr="00FC6260" w:rsidRDefault="008C6A0A" w:rsidP="00966AAF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8C6A0A" w:rsidRPr="00FC6260" w:rsidTr="00966AAF">
        <w:trPr>
          <w:trHeight w:val="763"/>
        </w:trPr>
        <w:tc>
          <w:tcPr>
            <w:tcW w:w="8650" w:type="dxa"/>
          </w:tcPr>
          <w:p w:rsidR="008C6A0A" w:rsidRPr="00FC6260" w:rsidRDefault="008C6A0A" w:rsidP="00966AA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وجدت):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لايوجد </w:t>
            </w:r>
          </w:p>
        </w:tc>
      </w:tr>
      <w:tr w:rsidR="008C6A0A" w:rsidRPr="00FC6260" w:rsidTr="00966AAF">
        <w:trPr>
          <w:trHeight w:val="763"/>
        </w:trPr>
        <w:tc>
          <w:tcPr>
            <w:tcW w:w="8650" w:type="dxa"/>
          </w:tcPr>
          <w:p w:rsidR="008C6A0A" w:rsidRPr="00FC6260" w:rsidRDefault="008C6A0A" w:rsidP="00966AAF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التدريس :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الإلقاء والحوار </w:t>
            </w:r>
          </w:p>
        </w:tc>
      </w:tr>
    </w:tbl>
    <w:p w:rsidR="008C6A0A" w:rsidRPr="00FC6260" w:rsidRDefault="008C6A0A" w:rsidP="008C6A0A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8C6A0A" w:rsidRPr="00FC6260" w:rsidTr="00966AAF">
        <w:trPr>
          <w:trHeight w:val="1548"/>
        </w:trPr>
        <w:tc>
          <w:tcPr>
            <w:tcW w:w="8775" w:type="dxa"/>
          </w:tcPr>
          <w:p w:rsidR="008C6A0A" w:rsidRPr="00366F3E" w:rsidRDefault="008C6A0A" w:rsidP="008C6A0A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36"/>
                <w:szCs w:val="36"/>
              </w:rPr>
            </w:pPr>
            <w:r w:rsidRPr="00366F3E">
              <w:rPr>
                <w:rFonts w:ascii="Times New Roman" w:hAnsi="Times New Roman"/>
                <w:b/>
                <w:bCs/>
                <w:color w:val="666666"/>
                <w:sz w:val="36"/>
                <w:szCs w:val="36"/>
                <w:rtl/>
              </w:rPr>
              <w:t xml:space="preserve">  </w:t>
            </w:r>
            <w:r w:rsidRPr="00366F3E">
              <w:rPr>
                <w:rFonts w:cs="Simplified Arabic" w:hint="cs"/>
                <w:b/>
                <w:bCs/>
                <w:color w:val="666666"/>
                <w:sz w:val="36"/>
                <w:szCs w:val="36"/>
                <w:rtl/>
              </w:rPr>
              <w:t xml:space="preserve">رفع الأداء اللغوي لدى </w:t>
            </w:r>
            <w:proofErr w:type="gramStart"/>
            <w:r w:rsidRPr="00366F3E">
              <w:rPr>
                <w:rFonts w:cs="Simplified Arabic" w:hint="cs"/>
                <w:b/>
                <w:bCs/>
                <w:color w:val="666666"/>
                <w:sz w:val="36"/>
                <w:szCs w:val="36"/>
                <w:rtl/>
              </w:rPr>
              <w:t>الطالب ؛</w:t>
            </w:r>
            <w:proofErr w:type="gramEnd"/>
            <w:r w:rsidRPr="00366F3E">
              <w:rPr>
                <w:rFonts w:cs="Simplified Arabic" w:hint="cs"/>
                <w:b/>
                <w:bCs/>
                <w:color w:val="666666"/>
                <w:sz w:val="36"/>
                <w:szCs w:val="36"/>
                <w:rtl/>
              </w:rPr>
              <w:t xml:space="preserve"> بحيث يستطيع أداء عبارة سليمة من الأخطاء الإملائية  والنحوية والصرفية والأسلوبية واللغوية بشكل عام.</w:t>
            </w:r>
          </w:p>
          <w:p w:rsidR="008C6A0A" w:rsidRPr="00366F3E" w:rsidRDefault="008C6A0A" w:rsidP="00966AAF">
            <w:pPr>
              <w:pStyle w:val="Paragraphedeliste"/>
              <w:rPr>
                <w:b/>
                <w:bCs/>
                <w:sz w:val="36"/>
                <w:szCs w:val="36"/>
              </w:rPr>
            </w:pPr>
          </w:p>
          <w:p w:rsidR="008C6A0A" w:rsidRPr="00366F3E" w:rsidRDefault="008C6A0A" w:rsidP="008C6A0A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36"/>
                <w:szCs w:val="36"/>
              </w:rPr>
            </w:pPr>
            <w:r w:rsidRPr="00366F3E">
              <w:rPr>
                <w:rFonts w:cs="Simplified Arabic" w:hint="cs"/>
                <w:b/>
                <w:bCs/>
                <w:color w:val="666666"/>
                <w:sz w:val="36"/>
                <w:szCs w:val="36"/>
                <w:rtl/>
              </w:rPr>
              <w:t>تعليم الطالب أصول التحرير وأساسيات الكتابة بالعربية.</w:t>
            </w:r>
          </w:p>
          <w:p w:rsidR="008C6A0A" w:rsidRPr="00366F3E" w:rsidRDefault="008C6A0A" w:rsidP="00966AAF">
            <w:pPr>
              <w:pStyle w:val="Paragraphedeliste"/>
              <w:rPr>
                <w:b/>
                <w:bCs/>
                <w:sz w:val="36"/>
                <w:szCs w:val="36"/>
                <w:rtl/>
              </w:rPr>
            </w:pPr>
          </w:p>
          <w:p w:rsidR="008C6A0A" w:rsidRPr="00366F3E" w:rsidRDefault="008C6A0A" w:rsidP="00966AAF">
            <w:pPr>
              <w:pStyle w:val="Paragraphedeliste"/>
              <w:rPr>
                <w:b/>
                <w:bCs/>
                <w:sz w:val="36"/>
                <w:szCs w:val="36"/>
                <w:rtl/>
              </w:rPr>
            </w:pPr>
          </w:p>
          <w:p w:rsidR="008C6A0A" w:rsidRPr="00366F3E" w:rsidRDefault="008C6A0A" w:rsidP="008C6A0A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36"/>
                <w:szCs w:val="36"/>
              </w:rPr>
            </w:pPr>
            <w:r w:rsidRPr="00366F3E">
              <w:rPr>
                <w:rFonts w:cs="Simplified Arabic" w:hint="cs"/>
                <w:b/>
                <w:bCs/>
                <w:color w:val="666666"/>
                <w:sz w:val="36"/>
                <w:szCs w:val="36"/>
                <w:rtl/>
              </w:rPr>
              <w:t>تعليم الطالب أصول التحرير وأساسيات الكتابة بالعربية</w:t>
            </w:r>
          </w:p>
        </w:tc>
      </w:tr>
    </w:tbl>
    <w:p w:rsidR="008C6A0A" w:rsidRPr="00366F3E" w:rsidRDefault="008C6A0A" w:rsidP="008C6A0A">
      <w:pPr>
        <w:rPr>
          <w:rtl/>
        </w:rPr>
      </w:pPr>
    </w:p>
    <w:p w:rsidR="008C6A0A" w:rsidRDefault="008C6A0A" w:rsidP="008C6A0A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8C6A0A" w:rsidRDefault="008C6A0A" w:rsidP="008C6A0A">
      <w:pPr>
        <w:pStyle w:val="Titre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8C6A0A" w:rsidRDefault="008C6A0A" w:rsidP="008C6A0A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bidiVisual/>
        <w:tblW w:w="8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200"/>
        <w:gridCol w:w="36"/>
      </w:tblGrid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C90AC7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FC6260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FC6260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366F3E" w:rsidRDefault="008C6A0A" w:rsidP="00966AAF">
            <w:pPr>
              <w:spacing w:line="240" w:lineRule="auto"/>
              <w:ind w:right="18"/>
              <w:jc w:val="center"/>
              <w:rPr>
                <w:sz w:val="40"/>
                <w:szCs w:val="40"/>
                <w:rtl/>
              </w:rPr>
            </w:pPr>
            <w:bookmarkStart w:id="0" w:name="Heading2"/>
            <w:bookmarkEnd w:id="0"/>
            <w:r>
              <w:rPr>
                <w:rFonts w:hint="cs"/>
                <w:sz w:val="40"/>
                <w:szCs w:val="40"/>
                <w:rtl/>
              </w:rPr>
              <w:t xml:space="preserve">المحاضرة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الأولى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التعريف بالمقرر واختبار تحديد المستوى    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Pr="00FC6260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الأول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Pr="00FC6260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C90AC7" w:rsidRDefault="008C6A0A" w:rsidP="00966AAF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sz w:val="40"/>
                <w:szCs w:val="40"/>
                <w:rtl/>
              </w:rPr>
              <w:t>المحاضرة الثانية : رسم الهمزة في وسط الكلمة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C90AC7" w:rsidRDefault="008C6A0A" w:rsidP="00966AAF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sz w:val="40"/>
                <w:szCs w:val="40"/>
                <w:rtl/>
              </w:rPr>
              <w:t>المحاضرة الثالثة : رسم الهمزة في وسط الكلمة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C90AC7" w:rsidRDefault="008C6A0A" w:rsidP="00966AAF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المحاضرة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الرابعة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الحذف والزيادة في الحروف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C90AC7" w:rsidRDefault="008C6A0A" w:rsidP="00966AAF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cs"/>
                <w:sz w:val="40"/>
                <w:szCs w:val="40"/>
                <w:rtl/>
              </w:rPr>
              <w:t>المحاضرة الخامسة :رسم الألف في اخر الكلمة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الخامس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366F3E" w:rsidRDefault="008C6A0A" w:rsidP="00966AAF">
            <w:pPr>
              <w:spacing w:line="240" w:lineRule="auto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المحاضرة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السادسة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التاءان المبسوطة والمربوطة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السادس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366F3E" w:rsidRDefault="008C6A0A" w:rsidP="00966AAF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المحاضرة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السابعة: صفات الألفاظ واختيارها    واستعمالها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السابع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Pr="002A0E2E" w:rsidRDefault="008C6A0A" w:rsidP="00966AA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المحاضرة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الثامنة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مراجعة المعاجم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الثامن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المحاضرة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التاسعة:  الامتحان الأول (25 ) درجة</w:t>
            </w:r>
          </w:p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القسم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الثاني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التدريب على الكتابة الوظيفية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التاسع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المحاضرة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العاشرة: كتابة الفقرة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العاشر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المحاضرة الحادية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عشرة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كتابة المقالة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الحادي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r w:rsidRPr="00BA6BFA">
              <w:rPr>
                <w:rFonts w:hint="cs"/>
                <w:sz w:val="28"/>
                <w:szCs w:val="28"/>
                <w:rtl/>
              </w:rPr>
              <w:t xml:space="preserve">المحاضرة الثانية </w:t>
            </w:r>
            <w:proofErr w:type="gramStart"/>
            <w:r w:rsidRPr="00BA6BFA">
              <w:rPr>
                <w:rFonts w:hint="cs"/>
                <w:sz w:val="28"/>
                <w:szCs w:val="28"/>
                <w:rtl/>
              </w:rPr>
              <w:t>عشرة :</w:t>
            </w:r>
            <w:proofErr w:type="gramEnd"/>
            <w:r w:rsidRPr="00BA6BFA">
              <w:rPr>
                <w:rFonts w:hint="cs"/>
                <w:sz w:val="28"/>
                <w:szCs w:val="28"/>
                <w:rtl/>
              </w:rPr>
              <w:t xml:space="preserve"> كتابة التلخيص</w:t>
            </w:r>
            <w:r>
              <w:rPr>
                <w:rFonts w:hint="cs"/>
                <w:sz w:val="40"/>
                <w:szCs w:val="40"/>
                <w:rtl/>
              </w:rPr>
              <w:t xml:space="preserve"> والخلاصة والتقرير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Pr="00BA6BF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الثاني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lastRenderedPageBreak/>
              <w:t xml:space="preserve">المحاضرة الثالثة عشر: </w:t>
            </w:r>
            <w:proofErr w:type="gramStart"/>
            <w:r>
              <w:rPr>
                <w:rFonts w:hint="cs"/>
                <w:sz w:val="40"/>
                <w:szCs w:val="40"/>
                <w:rtl/>
              </w:rPr>
              <w:t>كتابة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الرسالة الإدارية والسيرة الذاتية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المحاضرة الرابعة  عشر: الامتحان  الثاني( 20 ) درجة  مع مراجعه ماسبق دراسته </w:t>
            </w:r>
          </w:p>
          <w:p w:rsidR="008C6A0A" w:rsidRDefault="008C6A0A" w:rsidP="00966AAF">
            <w:pPr>
              <w:spacing w:line="240" w:lineRule="auto"/>
              <w:rPr>
                <w:sz w:val="40"/>
                <w:szCs w:val="40"/>
                <w:rtl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االرابع عشر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A" w:rsidRDefault="008C6A0A" w:rsidP="00966AA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6A0A" w:rsidRPr="00FC6260" w:rsidTr="00966AAF">
        <w:tblPrEx>
          <w:tblLook w:val="01E0"/>
        </w:tblPrEx>
        <w:trPr>
          <w:trHeight w:val="647"/>
        </w:trPr>
        <w:tc>
          <w:tcPr>
            <w:tcW w:w="8934" w:type="dxa"/>
            <w:gridSpan w:val="9"/>
          </w:tcPr>
          <w:p w:rsidR="008C6A0A" w:rsidRPr="00C90AC7" w:rsidRDefault="008C6A0A" w:rsidP="00966AAF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r w:rsidRPr="00C90AC7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C90AC7">
              <w:rPr>
                <w:rFonts w:hint="eastAsia"/>
                <w:b/>
                <w:bCs/>
                <w:rtl/>
              </w:rPr>
              <w:t>مكونات</w:t>
            </w:r>
            <w:proofErr w:type="gramEnd"/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المقرر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عدد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ساعات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التدريس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لكل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فصل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دراسي</w:t>
            </w:r>
            <w:r w:rsidRPr="00C90AC7">
              <w:rPr>
                <w:b/>
                <w:bCs/>
                <w:rtl/>
              </w:rPr>
              <w:t>):</w:t>
            </w:r>
            <w:r w:rsidRPr="00C90AC7">
              <w:rPr>
                <w:rFonts w:ascii="Arial" w:hAnsi="Arial" w:cs="AL-Mohanad"/>
                <w:b/>
                <w:bCs/>
                <w:rtl/>
              </w:rPr>
              <w:t xml:space="preserve"> 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>
              <w:rPr>
                <w:rFonts w:ascii="Arial" w:hAnsi="Arial" w:cs="AL-Mohanad"/>
                <w:b/>
                <w:bCs/>
                <w:lang w:val="en-US"/>
              </w:rPr>
              <w:t xml:space="preserve">28 </w:t>
            </w:r>
            <w:r>
              <w:rPr>
                <w:rFonts w:ascii="Arial" w:hAnsi="Arial" w:cs="AL-Mohanad" w:hint="cs"/>
                <w:b/>
                <w:bCs/>
                <w:rtl/>
                <w:lang w:val="en-US"/>
              </w:rPr>
              <w:t>ساعة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</w:p>
        </w:tc>
      </w:tr>
      <w:tr w:rsidR="008C6A0A" w:rsidRPr="00FC6260" w:rsidTr="00966AAF">
        <w:tblPrEx>
          <w:tblLook w:val="01E0"/>
        </w:tblPrEx>
        <w:trPr>
          <w:trHeight w:val="1043"/>
        </w:trPr>
        <w:tc>
          <w:tcPr>
            <w:tcW w:w="1858" w:type="dxa"/>
          </w:tcPr>
          <w:p w:rsidR="008C6A0A" w:rsidRPr="00C90AC7" w:rsidRDefault="008C6A0A" w:rsidP="00966AAF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8C6A0A" w:rsidRPr="00C90AC7" w:rsidRDefault="008C6A0A" w:rsidP="00966AAF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8C6A0A" w:rsidRPr="00C90AC7" w:rsidRDefault="008C6A0A" w:rsidP="00966AAF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8C6A0A" w:rsidRPr="00C90AC7" w:rsidRDefault="008C6A0A" w:rsidP="00966AAF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4"/>
          </w:tcPr>
          <w:p w:rsidR="008C6A0A" w:rsidRPr="00E81F1B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8C6A0A" w:rsidRPr="00FC6260" w:rsidTr="00966AAF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8C6A0A" w:rsidRPr="00C90AC7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8C6A0A" w:rsidRPr="00C90AC7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8C6A0A" w:rsidRPr="00C90AC7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C6A0A" w:rsidRPr="00C90AC7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C6A0A" w:rsidRPr="004421B0" w:rsidRDefault="008C6A0A" w:rsidP="00966AAF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</w:p>
        </w:tc>
      </w:tr>
      <w:tr w:rsidR="008C6A0A" w:rsidRPr="00FC6260" w:rsidTr="00966AAF">
        <w:tblPrEx>
          <w:tblLook w:val="01E0"/>
        </w:tblPrEx>
        <w:trPr>
          <w:gridAfter w:val="2"/>
          <w:wAfter w:w="236" w:type="dxa"/>
          <w:trHeight w:val="647"/>
        </w:trPr>
        <w:tc>
          <w:tcPr>
            <w:tcW w:w="8698" w:type="dxa"/>
            <w:gridSpan w:val="7"/>
            <w:vAlign w:val="center"/>
          </w:tcPr>
          <w:p w:rsidR="008C6A0A" w:rsidRPr="00FC6260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أسبوع): </w:t>
            </w:r>
          </w:p>
        </w:tc>
      </w:tr>
    </w:tbl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Pr="00453460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.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8C6A0A" w:rsidRPr="00453460" w:rsidTr="00966AAF">
        <w:trPr>
          <w:trHeight w:val="1179"/>
        </w:trPr>
        <w:tc>
          <w:tcPr>
            <w:tcW w:w="9311" w:type="dxa"/>
          </w:tcPr>
          <w:p w:rsidR="008C6A0A" w:rsidRPr="00BA6BFA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1-الكتب المقررة المطلوبة: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التحرير العربي ( 103 ) عرب   إعداد اللجنة العلمية بقسم اللغة العربية  و آدابها بكلية الآداب جامعة الملك سعود</w:t>
            </w:r>
          </w:p>
        </w:tc>
      </w:tr>
      <w:tr w:rsidR="008C6A0A" w:rsidRPr="00453460" w:rsidTr="00966AAF">
        <w:trPr>
          <w:trHeight w:val="990"/>
        </w:trPr>
        <w:tc>
          <w:tcPr>
            <w:tcW w:w="9311" w:type="dxa"/>
          </w:tcPr>
          <w:p w:rsidR="008C6A0A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2-المراجع 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كتاب التحرير العربي 103 عرب </w:t>
            </w:r>
          </w:p>
          <w:p w:rsidR="008C6A0A" w:rsidRPr="004421B0" w:rsidRDefault="008C6A0A" w:rsidP="00966AAF">
            <w:pPr>
              <w:bidi w:val="0"/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8C6A0A" w:rsidRPr="00453460" w:rsidTr="00966AAF">
        <w:trPr>
          <w:trHeight w:val="567"/>
        </w:trPr>
        <w:tc>
          <w:tcPr>
            <w:tcW w:w="9311" w:type="dxa"/>
          </w:tcPr>
          <w:p w:rsidR="008C6A0A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  <w:r w:rsidRPr="0082070F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  <w:p w:rsidR="008C6A0A" w:rsidRPr="0082070F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كتاب ( شذا العرف في فن الصرف )</w:t>
            </w:r>
          </w:p>
        </w:tc>
      </w:tr>
      <w:tr w:rsidR="008C6A0A" w:rsidRPr="00453460" w:rsidTr="00966AAF">
        <w:trPr>
          <w:trHeight w:val="567"/>
        </w:trPr>
        <w:tc>
          <w:tcPr>
            <w:tcW w:w="9311" w:type="dxa"/>
          </w:tcPr>
          <w:p w:rsidR="008C6A0A" w:rsidRPr="004421B0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الإنترنت...الخ:</w:t>
            </w:r>
            <w:bookmarkStart w:id="1" w:name="Heading1"/>
            <w:bookmarkEnd w:id="1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منتدى ( غرابيل التعليمي ) </w:t>
            </w:r>
          </w:p>
        </w:tc>
      </w:tr>
      <w:tr w:rsidR="008C6A0A" w:rsidRPr="00453460" w:rsidTr="00966AAF">
        <w:trPr>
          <w:trHeight w:val="586"/>
        </w:trPr>
        <w:tc>
          <w:tcPr>
            <w:tcW w:w="9311" w:type="dxa"/>
          </w:tcPr>
          <w:p w:rsidR="008C6A0A" w:rsidRPr="0082070F" w:rsidRDefault="008C6A0A" w:rsidP="00966AA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المدمجة، والمعايير </w:t>
            </w:r>
          </w:p>
        </w:tc>
      </w:tr>
    </w:tbl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8C6A0A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-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p w:rsidR="008C6A0A" w:rsidRPr="00453460" w:rsidRDefault="008C6A0A" w:rsidP="008C6A0A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8C6A0A" w:rsidRPr="00453460" w:rsidTr="00966AAF">
        <w:trPr>
          <w:trHeight w:val="813"/>
        </w:trPr>
        <w:tc>
          <w:tcPr>
            <w:tcW w:w="3969" w:type="dxa"/>
          </w:tcPr>
          <w:p w:rsidR="008C6A0A" w:rsidRPr="00453460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8C6A0A" w:rsidRPr="00453460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6A0A" w:rsidRPr="00453460" w:rsidTr="00966AAF">
        <w:trPr>
          <w:trHeight w:val="243"/>
        </w:trPr>
        <w:tc>
          <w:tcPr>
            <w:tcW w:w="3969" w:type="dxa"/>
          </w:tcPr>
          <w:p w:rsidR="008C6A0A" w:rsidRPr="00453460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8C6A0A" w:rsidRPr="00453460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8C6A0A" w:rsidRPr="00453460" w:rsidTr="00966AAF">
        <w:trPr>
          <w:trHeight w:val="243"/>
        </w:trPr>
        <w:tc>
          <w:tcPr>
            <w:tcW w:w="3969" w:type="dxa"/>
          </w:tcPr>
          <w:p w:rsidR="008C6A0A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50 </w:t>
            </w:r>
          </w:p>
          <w:p w:rsidR="008C6A0A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الامتحان الأول ( 25 ) درجة </w:t>
            </w:r>
          </w:p>
          <w:p w:rsidR="008C6A0A" w:rsidRDefault="008C6A0A" w:rsidP="00966AAF">
            <w:pPr>
              <w:tabs>
                <w:tab w:val="left" w:pos="528"/>
              </w:tabs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الامتحان الثاني ( 20 ) درجة </w:t>
            </w:r>
          </w:p>
          <w:p w:rsidR="008C6A0A" w:rsidRDefault="008C6A0A" w:rsidP="00966AAF">
            <w:pPr>
              <w:tabs>
                <w:tab w:val="left" w:pos="528"/>
              </w:tabs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الواجب حل تمارين ص ( 87 ) </w:t>
            </w:r>
          </w:p>
          <w:p w:rsidR="008C6A0A" w:rsidRPr="00453460" w:rsidRDefault="008C6A0A" w:rsidP="00966AAF">
            <w:pPr>
              <w:tabs>
                <w:tab w:val="left" w:pos="528"/>
              </w:tabs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5  درجات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25" w:type="dxa"/>
          </w:tcPr>
          <w:p w:rsidR="008C6A0A" w:rsidRPr="00453460" w:rsidRDefault="008C6A0A" w:rsidP="00966AAF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8C6A0A" w:rsidRPr="00453460" w:rsidRDefault="008C6A0A" w:rsidP="008C6A0A">
      <w:pPr>
        <w:spacing w:before="240" w:line="240" w:lineRule="auto"/>
      </w:pPr>
    </w:p>
    <w:p w:rsidR="00247D36" w:rsidRDefault="00247D36"/>
    <w:sectPr w:rsidR="00247D36" w:rsidSect="00360ADC">
      <w:footerReference w:type="default" r:id="rId8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03" w:rsidRDefault="000F7603" w:rsidP="00383BD0">
      <w:pPr>
        <w:spacing w:after="0" w:line="240" w:lineRule="auto"/>
      </w:pPr>
      <w:r>
        <w:separator/>
      </w:r>
    </w:p>
  </w:endnote>
  <w:endnote w:type="continuationSeparator" w:id="0">
    <w:p w:rsidR="000F7603" w:rsidRDefault="000F7603" w:rsidP="0038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B4" w:rsidRDefault="00CE10C8" w:rsidP="00A65759">
    <w:pPr>
      <w:pStyle w:val="Pieddepage"/>
      <w:framePr w:wrap="auto" w:vAnchor="text" w:hAnchor="text" w:xAlign="center" w:y="1"/>
      <w:rPr>
        <w:rStyle w:val="Numrodepage"/>
      </w:rPr>
    </w:pPr>
    <w:r>
      <w:rPr>
        <w:rStyle w:val="Numrodepage"/>
      </w:rPr>
      <w:fldChar w:fldCharType="begin"/>
    </w:r>
    <w:r w:rsidR="008C6A0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1A0E">
      <w:rPr>
        <w:rStyle w:val="Numrodepage"/>
        <w:noProof/>
        <w:rtl/>
      </w:rPr>
      <w:t>4</w:t>
    </w:r>
    <w:r>
      <w:rPr>
        <w:rStyle w:val="Numrodepage"/>
      </w:rPr>
      <w:fldChar w:fldCharType="end"/>
    </w:r>
  </w:p>
  <w:p w:rsidR="004A55B4" w:rsidRDefault="000F76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03" w:rsidRDefault="000F7603" w:rsidP="00383BD0">
      <w:pPr>
        <w:spacing w:after="0" w:line="240" w:lineRule="auto"/>
      </w:pPr>
      <w:r>
        <w:separator/>
      </w:r>
    </w:p>
  </w:footnote>
  <w:footnote w:type="continuationSeparator" w:id="0">
    <w:p w:rsidR="000F7603" w:rsidRDefault="000F7603" w:rsidP="0038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DD0"/>
    <w:multiLevelType w:val="hybridMultilevel"/>
    <w:tmpl w:val="DF96F9EC"/>
    <w:lvl w:ilvl="0" w:tplc="820A1DE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A0A"/>
    <w:rsid w:val="000F7603"/>
    <w:rsid w:val="001728F4"/>
    <w:rsid w:val="00247D36"/>
    <w:rsid w:val="00383BD0"/>
    <w:rsid w:val="00654D24"/>
    <w:rsid w:val="00871A0E"/>
    <w:rsid w:val="008C6A0A"/>
    <w:rsid w:val="00CE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0A"/>
    <w:pPr>
      <w:bidi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8C6A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8C6A0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8C6A0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C6A0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9"/>
    <w:rsid w:val="008C6A0A"/>
    <w:rPr>
      <w:rFonts w:ascii="Calibri" w:eastAsia="Times New Roman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rsid w:val="008C6A0A"/>
    <w:rPr>
      <w:rFonts w:ascii="Arial" w:eastAsia="Times New Roman" w:hAnsi="Arial" w:cs="Arial"/>
      <w:lang w:val="en-AU"/>
    </w:rPr>
  </w:style>
  <w:style w:type="paragraph" w:styleId="Pieddepage">
    <w:name w:val="footer"/>
    <w:basedOn w:val="Normal"/>
    <w:link w:val="PieddepageCar"/>
    <w:uiPriority w:val="99"/>
    <w:rsid w:val="008C6A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A0A"/>
    <w:rPr>
      <w:rFonts w:ascii="Calibri" w:eastAsia="Calibri" w:hAnsi="Calibri" w:cs="Arial"/>
    </w:rPr>
  </w:style>
  <w:style w:type="character" w:styleId="Numrodepage">
    <w:name w:val="page number"/>
    <w:basedOn w:val="Policepardfaut"/>
    <w:uiPriority w:val="99"/>
    <w:rsid w:val="008C6A0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8C6A0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2015-04-12T07:18:00Z</dcterms:created>
  <dcterms:modified xsi:type="dcterms:W3CDTF">2015-04-12T07:18:00Z</dcterms:modified>
</cp:coreProperties>
</file>