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AD4" w:rsidRDefault="00730AD4" w:rsidP="00730AD4">
      <w:pPr>
        <w:pStyle w:val="en"/>
        <w:shd w:val="clear" w:color="auto" w:fill="FFFFFF"/>
        <w:spacing w:before="0" w:beforeAutospacing="0" w:after="0" w:afterAutospacing="0" w:line="480" w:lineRule="atLeast"/>
        <w:jc w:val="center"/>
        <w:textAlignment w:val="top"/>
        <w:rPr>
          <w:rFonts w:ascii="Arial" w:hAnsi="Arial" w:cs="Arial"/>
          <w:b/>
          <w:bCs/>
          <w:color w:val="000000"/>
        </w:rPr>
      </w:pPr>
      <w:r>
        <w:rPr>
          <w:b/>
          <w:bCs/>
          <w:color w:val="000000"/>
          <w:sz w:val="21"/>
          <w:szCs w:val="21"/>
        </w:rPr>
        <w:t>The Zulfi College of Education is celebrationg the 84th National Day</w:t>
      </w:r>
    </w:p>
    <w:p w:rsidR="00730AD4" w:rsidRDefault="00730AD4" w:rsidP="00730AD4">
      <w:pPr>
        <w:pStyle w:val="en"/>
        <w:jc w:val="both"/>
      </w:pPr>
      <w:r>
        <w:rPr>
          <w:b/>
          <w:bCs/>
          <w:color w:val="314318"/>
          <w:sz w:val="21"/>
          <w:szCs w:val="21"/>
          <w:shd w:val="clear" w:color="auto" w:fill="FFFFFF"/>
        </w:rPr>
        <w:t>Celebrating the 84th Saudi National Day, and loving and being loyal to the country’s sovereigns (may God bless them), the Zulfi College of Education participated in the events of this glorious day, which truly shows aspects of unity, correlation, solidarity, cohesion, and belonging to this generous country, and which paid attention to the country’s judicious sovereignty headed by King Abdullah Bin Abdulaziz, his honest Crown Prince Salman Bin Abdulaziz, and his second deputy, his highness, Crown Prince Megren Bin Abdulaziz, may God bless them all. The college’s participation encompassed a number of activities in different fields where some students participated in the celebration of the National Day that took place in the college’s theatre on Monday, 22nd September 2014, and where student Abdulrahmen Bin Ali Al-Hazzami shined in presenting a poem entitled “Proud and Honor”. Also student Oussama Bin Abdulrazzak Al-Hamzi presented an enthusiastic patriotic hymn. In addition, student Yasser Al-Kunayni participated with the national opera performed on the college’s stage. On the other hand, the building was covered with green from inside to outside and was embellished with patriotic signs expressing belonging and loyalty to the country’s sovereigns and soil. Moreover, many other events were set in the female students department on the occasion where yards and halls were decorated in green, and with flags and mottos. On Wednesday, 24th September 2014, and within the same context of the National day celebrations, many shows were performed by students, talking about this generous country and its journey of growth and development in the light of his majesty’s government. Furthermore, the college will set a number of events among which a photographic and visual gallery highlighting the importance of such a precious occasion. Within the college’s preparations for this occasion, a competition entitled “Express your patriotism by sharing your talent!” was set recently. This competition aspires to expressing patriotism through displaying students’ talents either in the best patriotic photograph, painting or expression, consequently many subscription were received. Selection and awards will be granted on Wednesday, 24th September 2014. In conclusion, we pray to God to preserve our sovereigns and make peace and prosperity and to extend His bounty to our country.</w:t>
      </w:r>
    </w:p>
    <w:p w:rsidR="00730AD4" w:rsidRDefault="00730AD4" w:rsidP="00730AD4">
      <w:pPr>
        <w:pStyle w:val="a3"/>
        <w:shd w:val="clear" w:color="auto" w:fill="FFFFFF"/>
        <w:bidi/>
        <w:spacing w:before="0" w:beforeAutospacing="0" w:after="480" w:afterAutospacing="0" w:line="390" w:lineRule="atLeast"/>
        <w:jc w:val="both"/>
        <w:textAlignment w:val="top"/>
        <w:rPr>
          <w:color w:val="314318"/>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a3"/>
        <w:shd w:val="clear" w:color="auto" w:fill="FFFFFF"/>
        <w:bidi/>
        <w:spacing w:before="0" w:beforeAutospacing="0" w:after="480" w:afterAutospacing="0" w:line="390" w:lineRule="atLeast"/>
        <w:jc w:val="center"/>
        <w:textAlignment w:val="top"/>
        <w:rPr>
          <w:color w:val="314318"/>
          <w:rtl/>
        </w:rPr>
      </w:pPr>
    </w:p>
    <w:p w:rsidR="00730AD4" w:rsidRDefault="00730AD4" w:rsidP="00730AD4">
      <w:pPr>
        <w:pStyle w:val="en"/>
        <w:jc w:val="both"/>
        <w:rPr>
          <w:rtl/>
        </w:rPr>
      </w:pPr>
    </w:p>
    <w:p w:rsidR="00840946" w:rsidRDefault="00840946">
      <w:bookmarkStart w:id="0" w:name="_GoBack"/>
      <w:bookmarkEnd w:id="0"/>
    </w:p>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D4"/>
    <w:rsid w:val="001171A7"/>
    <w:rsid w:val="00730AD4"/>
    <w:rsid w:val="00840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730AD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30AD4"/>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730AD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730AD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2102</Characters>
  <Application>Microsoft Office Word</Application>
  <DocSecurity>0</DocSecurity>
  <Lines>17</Lines>
  <Paragraphs>4</Paragraphs>
  <ScaleCrop>false</ScaleCrop>
  <Company>AbdulMajeed Alutiwi</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2015-04-03T13:21:00Z</dcterms:created>
  <dcterms:modified xsi:type="dcterms:W3CDTF">2015-04-03T13:21:00Z</dcterms:modified>
</cp:coreProperties>
</file>