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614C">
      <w:pPr>
        <w:pStyle w:val="a4"/>
        <w:ind w:left="90"/>
        <w:jc w:val="center"/>
        <w:rPr>
          <w:rtl/>
        </w:rPr>
      </w:pPr>
      <w:bookmarkStart w:id="0" w:name="_GoBack"/>
      <w:bookmarkEnd w:id="0"/>
      <w:r>
        <w:rPr>
          <w:rtl/>
        </w:rPr>
        <w:t>مرشد بيان الخدمة</w:t>
      </w:r>
    </w:p>
    <w:p w:rsidR="00000000" w:rsidRDefault="0059614C">
      <w:pPr>
        <w:pStyle w:val="a4"/>
        <w:ind w:left="90"/>
        <w:jc w:val="both"/>
        <w:rPr>
          <w:rtl/>
        </w:rPr>
      </w:pPr>
      <w:r>
        <w:rPr>
          <w:rtl/>
        </w:rPr>
        <w:t>مقدمة :</w:t>
      </w:r>
    </w:p>
    <w:p w:rsidR="00000000" w:rsidRDefault="0059614C">
      <w:pPr>
        <w:pStyle w:val="a4"/>
        <w:ind w:left="90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     يمثل بيان الخدمة الصادر من وزارة المدنية وثيقة مهمة في حياة الموظف العملية يستفاد منها لأمور كثيرة منها إتمام إجراءات صرف الاستحقاقات التقاعدية ، والتصفية من قبل مصلحة معاشات التقاعد . </w:t>
      </w:r>
    </w:p>
    <w:p w:rsidR="00000000" w:rsidRDefault="0059614C">
      <w:pPr>
        <w:pStyle w:val="a4"/>
        <w:ind w:left="90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     لذا فقد رأت الوزارة إصدارة هذا الدل</w:t>
      </w:r>
      <w:r>
        <w:rPr>
          <w:rFonts w:cs="Tahoma"/>
          <w:b w:val="0"/>
          <w:bCs w:val="0"/>
          <w:szCs w:val="28"/>
          <w:rtl/>
        </w:rPr>
        <w:t xml:space="preserve">يل المختصر والمتضمن إجراءات الحصول على بيان الخدمة مع الإشارة إلى متطلبات مصلحة معاشات التقاعد . </w:t>
      </w:r>
    </w:p>
    <w:p w:rsidR="00000000" w:rsidRDefault="0059614C">
      <w:pPr>
        <w:pStyle w:val="a4"/>
        <w:ind w:left="90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     آملين أن يكون فيه المفيد ، هذا وفي حاله وجود استفسار فيتصل بإدارة البيانات الوظيفية بالوزارة على ت 4039691 وستبذل كل ما في وسعها لتسهيل الإجراءات المطلوب</w:t>
      </w:r>
      <w:r>
        <w:rPr>
          <w:rFonts w:cs="Tahoma"/>
          <w:b w:val="0"/>
          <w:bCs w:val="0"/>
          <w:szCs w:val="28"/>
          <w:rtl/>
        </w:rPr>
        <w:t xml:space="preserve">ة . </w:t>
      </w:r>
    </w:p>
    <w:p w:rsidR="00000000" w:rsidRDefault="0059614C">
      <w:pPr>
        <w:pStyle w:val="a4"/>
        <w:ind w:left="90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     والله ولي التوفيق ،،،،</w:t>
      </w:r>
    </w:p>
    <w:p w:rsidR="00000000" w:rsidRDefault="0059614C">
      <w:pPr>
        <w:pStyle w:val="a4"/>
        <w:ind w:left="90"/>
        <w:jc w:val="both"/>
        <w:rPr>
          <w:rFonts w:cs="Tahoma"/>
          <w:b w:val="0"/>
          <w:bCs w:val="0"/>
          <w:szCs w:val="28"/>
          <w:rtl/>
        </w:rPr>
      </w:pPr>
    </w:p>
    <w:p w:rsidR="00000000" w:rsidRDefault="0059614C">
      <w:pPr>
        <w:pStyle w:val="a4"/>
        <w:ind w:left="90"/>
        <w:jc w:val="both"/>
        <w:rPr>
          <w:rtl/>
        </w:rPr>
      </w:pPr>
      <w:r>
        <w:rPr>
          <w:rtl/>
        </w:rPr>
        <w:t xml:space="preserve">الإجراءات التي تتم في الجهات ذات العلاقة  </w:t>
      </w:r>
    </w:p>
    <w:p w:rsidR="00000000" w:rsidRDefault="0059614C">
      <w:pPr>
        <w:pStyle w:val="a4"/>
        <w:ind w:left="90"/>
        <w:jc w:val="both"/>
        <w:rPr>
          <w:rFonts w:cs="Tahoma"/>
          <w:rtl/>
        </w:rPr>
      </w:pPr>
      <w:r>
        <w:rPr>
          <w:rFonts w:cs="Tahoma"/>
          <w:rtl/>
        </w:rPr>
        <w:t xml:space="preserve">أولاً : في الجهة الحكومية التي يتبعها الموظف : </w:t>
      </w:r>
    </w:p>
    <w:p w:rsidR="00000000" w:rsidRDefault="0059614C">
      <w:pPr>
        <w:pStyle w:val="a4"/>
        <w:ind w:left="90"/>
        <w:jc w:val="both"/>
        <w:rPr>
          <w:rFonts w:cs="Tahoma"/>
          <w:b w:val="0"/>
          <w:bCs w:val="0"/>
          <w:szCs w:val="28"/>
          <w:rtl/>
        </w:rPr>
      </w:pPr>
    </w:p>
    <w:p w:rsidR="00000000" w:rsidRDefault="0059614C">
      <w:pPr>
        <w:pStyle w:val="a4"/>
        <w:ind w:left="90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   تقوم الجهة بإتمام تعبئة نموذج طلب بيان الخدمة (شكل رقم 1 ) من واقع السجلات ويحتوي النموذج على الحقول الآتية : </w:t>
      </w:r>
    </w:p>
    <w:p w:rsidR="00000000" w:rsidRDefault="0059614C">
      <w:pPr>
        <w:pStyle w:val="a4"/>
        <w:numPr>
          <w:ilvl w:val="0"/>
          <w:numId w:val="9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معلومات عن الموظ</w:t>
      </w:r>
      <w:r>
        <w:rPr>
          <w:rFonts w:cs="Tahoma"/>
          <w:b w:val="0"/>
          <w:bCs w:val="0"/>
          <w:szCs w:val="28"/>
          <w:rtl/>
        </w:rPr>
        <w:t xml:space="preserve">ف نفسه :  </w:t>
      </w:r>
    </w:p>
    <w:p w:rsidR="00000000" w:rsidRDefault="0059614C">
      <w:pPr>
        <w:pStyle w:val="a4"/>
        <w:ind w:left="90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      الاسم بالكامل ، حسب بطاقة الأحوال ، مكان وتاريخ الميلاد . </w:t>
      </w:r>
    </w:p>
    <w:p w:rsidR="00000000" w:rsidRDefault="0059614C">
      <w:pPr>
        <w:pStyle w:val="a4"/>
        <w:numPr>
          <w:ilvl w:val="0"/>
          <w:numId w:val="9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معلومات عن الوظائف التي يشغلها الموظف :</w:t>
      </w:r>
    </w:p>
    <w:p w:rsidR="00000000" w:rsidRDefault="0059614C">
      <w:pPr>
        <w:pStyle w:val="a4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        ويجب أن تشمل جميع الوظائف التي شغلها ومرتبته ورقمها ومقدار الراتب وإن لزم تكمل المعلومات على ورقة إضافية ، مع إرفاق أية وثائق خدمة ق</w:t>
      </w:r>
      <w:r>
        <w:rPr>
          <w:rFonts w:cs="Tahoma"/>
          <w:b w:val="0"/>
          <w:bCs w:val="0"/>
          <w:szCs w:val="28"/>
          <w:rtl/>
        </w:rPr>
        <w:t xml:space="preserve">ديمة موجودة لدية .    </w:t>
      </w:r>
    </w:p>
    <w:p w:rsidR="00000000" w:rsidRDefault="0059614C">
      <w:pPr>
        <w:pStyle w:val="a4"/>
        <w:numPr>
          <w:ilvl w:val="0"/>
          <w:numId w:val="9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حقل الحسميات وبراءة الذمة : </w:t>
      </w:r>
    </w:p>
    <w:p w:rsidR="00000000" w:rsidRDefault="0059614C">
      <w:pPr>
        <w:pStyle w:val="a4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     ويوضح فيه مدة الإعارة وجميع الخدمات المستبعدة كالإجازات الاستثنائية بلا راتب والإجازة الدراسية إذا لم يتحقق الغرض ومدة الغياب المحسومة من راتب الموظف ، وذلك يوضح في الحقل ما إذا كان الموظف برئ الذمة </w:t>
      </w:r>
      <w:r>
        <w:rPr>
          <w:rFonts w:cs="Tahoma"/>
          <w:b w:val="0"/>
          <w:bCs w:val="0"/>
          <w:szCs w:val="28"/>
          <w:rtl/>
        </w:rPr>
        <w:t xml:space="preserve">أو مطالب بأية مبالغ تجاه جهته . </w:t>
      </w:r>
    </w:p>
    <w:p w:rsidR="00000000" w:rsidRDefault="0059614C">
      <w:pPr>
        <w:pStyle w:val="a4"/>
        <w:numPr>
          <w:ilvl w:val="0"/>
          <w:numId w:val="9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توقيع الموظف صاحب البيان والموظف المختص ومدير شؤون الموظفين على صحة ما جاء في البيان . </w:t>
      </w:r>
    </w:p>
    <w:p w:rsidR="00000000" w:rsidRDefault="0059614C">
      <w:pPr>
        <w:pStyle w:val="a4"/>
        <w:numPr>
          <w:ilvl w:val="0"/>
          <w:numId w:val="9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طلب إعداد البيان :</w:t>
      </w:r>
    </w:p>
    <w:p w:rsidR="00000000" w:rsidRDefault="0059614C">
      <w:pPr>
        <w:pStyle w:val="a4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     ويعبأ من قبل الموظف صاحب البيان ويوضح فيه عنوانه ورقم تليفونه مع توضيح المكان الذي يرغب استلام مخصصاته منه .</w:t>
      </w:r>
    </w:p>
    <w:p w:rsidR="00000000" w:rsidRDefault="0059614C">
      <w:pPr>
        <w:pStyle w:val="a4"/>
        <w:numPr>
          <w:ilvl w:val="0"/>
          <w:numId w:val="9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تو</w:t>
      </w:r>
      <w:r>
        <w:rPr>
          <w:rFonts w:cs="Tahoma"/>
          <w:b w:val="0"/>
          <w:bCs w:val="0"/>
          <w:szCs w:val="28"/>
          <w:rtl/>
        </w:rPr>
        <w:t>جيه خطاب طلب البيان :</w:t>
      </w:r>
    </w:p>
    <w:p w:rsidR="00000000" w:rsidRDefault="0059614C">
      <w:pPr>
        <w:pStyle w:val="a4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     ويعبأ من قبل إدارة شؤون الموظفين بالجهة التي يعمل بها الموظف . </w:t>
      </w:r>
    </w:p>
    <w:p w:rsidR="00000000" w:rsidRDefault="0059614C">
      <w:pPr>
        <w:pStyle w:val="a4"/>
        <w:numPr>
          <w:ilvl w:val="0"/>
          <w:numId w:val="9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حقل إصدار بيان الخدمة :</w:t>
      </w:r>
    </w:p>
    <w:p w:rsidR="00000000" w:rsidRDefault="0059614C">
      <w:pPr>
        <w:pStyle w:val="a4"/>
        <w:ind w:left="90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    ويعبأ من قبل إدارة البيانات الوظيفية .</w:t>
      </w:r>
    </w:p>
    <w:p w:rsidR="00000000" w:rsidRDefault="0059614C">
      <w:pPr>
        <w:pStyle w:val="a4"/>
        <w:ind w:left="90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يرفق بالطلب:</w:t>
      </w:r>
    </w:p>
    <w:p w:rsidR="00000000" w:rsidRDefault="0059614C">
      <w:pPr>
        <w:pStyle w:val="a4"/>
        <w:ind w:left="90"/>
        <w:jc w:val="both"/>
        <w:rPr>
          <w:rFonts w:cs="Tahoma"/>
          <w:b w:val="0"/>
          <w:bCs w:val="0"/>
          <w:szCs w:val="28"/>
          <w:rtl/>
        </w:rPr>
      </w:pPr>
    </w:p>
    <w:p w:rsidR="00000000" w:rsidRDefault="0059614C">
      <w:pPr>
        <w:pStyle w:val="a4"/>
        <w:numPr>
          <w:ilvl w:val="0"/>
          <w:numId w:val="10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قرار انهاء الخدمة مع صورة طلب الاستقالة او الاحالة على التقاعد المبكر .</w:t>
      </w:r>
    </w:p>
    <w:p w:rsidR="00000000" w:rsidRDefault="0059614C">
      <w:pPr>
        <w:pStyle w:val="a4"/>
        <w:numPr>
          <w:ilvl w:val="0"/>
          <w:numId w:val="10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في حالة استخ</w:t>
      </w:r>
      <w:r>
        <w:rPr>
          <w:rFonts w:cs="Tahoma"/>
          <w:b w:val="0"/>
          <w:bCs w:val="0"/>
          <w:szCs w:val="28"/>
          <w:rtl/>
        </w:rPr>
        <w:t>راج بيان الخدمة لمتوفى تقوم الجهة بتزويد الوزارة بوثائق اعداد بيان الخدمة بدون انتظار استكمال وثائق الورثة في حالة تأخرها  بل ترسل منفردة فيما بعد لمصلحة معاشات التقاعد مباشرة.</w:t>
      </w:r>
    </w:p>
    <w:p w:rsidR="00000000" w:rsidRDefault="0059614C">
      <w:pPr>
        <w:pStyle w:val="a4"/>
        <w:numPr>
          <w:ilvl w:val="0"/>
          <w:numId w:val="10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يلزم ان تكون جميع ملفات الموظفين والمستخدمين مستكملة ومشتملة على اقرار حصر الخد</w:t>
      </w:r>
      <w:r>
        <w:rPr>
          <w:rFonts w:cs="Tahoma"/>
          <w:b w:val="0"/>
          <w:bCs w:val="0"/>
          <w:szCs w:val="28"/>
          <w:rtl/>
        </w:rPr>
        <w:t>مة وصور فوتوغرافية واضحة لحفيظة النفوس . وكذلك الخدمات الاخرى في الجهات الحكومية والتي سبق وعمل بها الموظف لئلا يكون ذلك سبب في تأخير صرف حقوق المتقاعد.</w:t>
      </w:r>
    </w:p>
    <w:p w:rsidR="00000000" w:rsidRDefault="0059614C">
      <w:pPr>
        <w:pStyle w:val="a4"/>
        <w:ind w:left="90"/>
        <w:jc w:val="both"/>
        <w:rPr>
          <w:rFonts w:cs="Tahoma"/>
          <w:rtl/>
        </w:rPr>
      </w:pPr>
      <w:r>
        <w:rPr>
          <w:rFonts w:cs="Tahoma"/>
          <w:rtl/>
        </w:rPr>
        <w:t>ثانياً : في وزارة الخدمة المدنية:</w:t>
      </w:r>
    </w:p>
    <w:p w:rsidR="00000000" w:rsidRDefault="0059614C">
      <w:pPr>
        <w:pStyle w:val="a4"/>
        <w:numPr>
          <w:ilvl w:val="0"/>
          <w:numId w:val="10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يرد الطلب إلى وزارة الخدمة المدنية عن طريق مركز الاتصالات الإدارية.</w:t>
      </w:r>
    </w:p>
    <w:p w:rsidR="00000000" w:rsidRDefault="0059614C">
      <w:pPr>
        <w:pStyle w:val="a4"/>
        <w:numPr>
          <w:ilvl w:val="0"/>
          <w:numId w:val="10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ي</w:t>
      </w:r>
      <w:r>
        <w:rPr>
          <w:rFonts w:cs="Tahoma"/>
          <w:b w:val="0"/>
          <w:bCs w:val="0"/>
          <w:szCs w:val="28"/>
          <w:rtl/>
        </w:rPr>
        <w:t>تم مطابقة النموذج في إدارة البيانات الوظيفية مع بطاقة وملف الموظف الموجود على الحاسب الآلي (ميكروفيلم) في الوزارة.</w:t>
      </w:r>
    </w:p>
    <w:p w:rsidR="00000000" w:rsidRDefault="0059614C">
      <w:pPr>
        <w:pStyle w:val="a4"/>
        <w:numPr>
          <w:ilvl w:val="0"/>
          <w:numId w:val="10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في حالة مطابقة النموذج لبطاقة الموظف وملفه يتم إصدار بيان خدمة للموظف.</w:t>
      </w:r>
    </w:p>
    <w:p w:rsidR="00000000" w:rsidRDefault="0059614C">
      <w:pPr>
        <w:pStyle w:val="a4"/>
        <w:numPr>
          <w:ilvl w:val="0"/>
          <w:numId w:val="10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يعاد البيان إلى الجهة المعنية وتزود مصلحة معاشات التقاعد بنسخة من البي</w:t>
      </w:r>
      <w:r>
        <w:rPr>
          <w:rFonts w:cs="Tahoma"/>
          <w:b w:val="0"/>
          <w:bCs w:val="0"/>
          <w:szCs w:val="28"/>
          <w:rtl/>
        </w:rPr>
        <w:t>ان في حالة تصفية الاستحقاق التقاعدي.</w:t>
      </w:r>
    </w:p>
    <w:p w:rsidR="00000000" w:rsidRDefault="0059614C">
      <w:pPr>
        <w:pStyle w:val="a4"/>
        <w:ind w:left="90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ويوضح الشكل رقم (2) بيان الخدمة الذي تصدره وزارة الخدمة المدنية.</w:t>
      </w:r>
    </w:p>
    <w:p w:rsidR="00000000" w:rsidRDefault="0059614C">
      <w:pPr>
        <w:pStyle w:val="a4"/>
        <w:ind w:left="90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يوضح الشكل رقم (3) خطاب الوزارة لمصلحة معاشات التقاعد.</w:t>
      </w:r>
    </w:p>
    <w:p w:rsidR="00000000" w:rsidRDefault="0059614C">
      <w:pPr>
        <w:pStyle w:val="a4"/>
        <w:numPr>
          <w:ilvl w:val="0"/>
          <w:numId w:val="10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على الجهة التي يعمل بها الموظف أو المستخدم إشعاره بما تم فور ورود خطاب الوزارة الموجه للمصلحة وتسلي</w:t>
      </w:r>
      <w:r>
        <w:rPr>
          <w:rFonts w:cs="Tahoma"/>
          <w:b w:val="0"/>
          <w:bCs w:val="0"/>
          <w:szCs w:val="28"/>
          <w:rtl/>
        </w:rPr>
        <w:t>مه أصل بيان الخدمة مع الاحتفاظ بصورة منه في الملف لدى الجهة.</w:t>
      </w:r>
    </w:p>
    <w:p w:rsidR="00000000" w:rsidRDefault="0059614C">
      <w:pPr>
        <w:pStyle w:val="a4"/>
        <w:ind w:left="90"/>
        <w:jc w:val="both"/>
        <w:rPr>
          <w:rFonts w:cs="Tahoma"/>
          <w:rtl/>
        </w:rPr>
      </w:pPr>
      <w:r>
        <w:rPr>
          <w:rFonts w:cs="Tahoma"/>
          <w:rtl/>
        </w:rPr>
        <w:t>ثالثاً : في مصلحة معاشات التقاعد :</w:t>
      </w:r>
    </w:p>
    <w:p w:rsidR="00000000" w:rsidRDefault="0059614C">
      <w:pPr>
        <w:pStyle w:val="a4"/>
        <w:ind w:left="90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تطلب مصلحة معاشات التقاعد المستندات التالية:</w:t>
      </w:r>
    </w:p>
    <w:p w:rsidR="00000000" w:rsidRDefault="0059614C">
      <w:pPr>
        <w:pStyle w:val="a4"/>
        <w:numPr>
          <w:ilvl w:val="0"/>
          <w:numId w:val="10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بيان الخدمة الصادر من الوزارة.</w:t>
      </w:r>
    </w:p>
    <w:p w:rsidR="00000000" w:rsidRDefault="0059614C">
      <w:pPr>
        <w:pStyle w:val="a4"/>
        <w:numPr>
          <w:ilvl w:val="0"/>
          <w:numId w:val="10"/>
        </w:numPr>
        <w:jc w:val="both"/>
        <w:rPr>
          <w:rFonts w:cs="Tahoma"/>
          <w:rtl/>
        </w:rPr>
      </w:pPr>
      <w:r>
        <w:rPr>
          <w:rFonts w:cs="Tahoma"/>
          <w:b w:val="0"/>
          <w:bCs w:val="0"/>
          <w:szCs w:val="28"/>
          <w:rtl/>
        </w:rPr>
        <w:t>صورة البطاقة الشخصية (بطاقة الأحوال المدنية).</w:t>
      </w:r>
    </w:p>
    <w:p w:rsidR="00000000" w:rsidRDefault="0059614C">
      <w:pPr>
        <w:pStyle w:val="a4"/>
        <w:numPr>
          <w:ilvl w:val="0"/>
          <w:numId w:val="10"/>
        </w:numPr>
        <w:jc w:val="both"/>
        <w:rPr>
          <w:rFonts w:cs="Tahoma"/>
          <w:rtl/>
        </w:rPr>
      </w:pPr>
      <w:r>
        <w:rPr>
          <w:rFonts w:cs="Tahoma"/>
          <w:b w:val="0"/>
          <w:bCs w:val="0"/>
          <w:szCs w:val="28"/>
          <w:rtl/>
        </w:rPr>
        <w:t>إخلاء طرف (براءة ذمة).</w:t>
      </w:r>
    </w:p>
    <w:p w:rsidR="00000000" w:rsidRDefault="0059614C">
      <w:pPr>
        <w:pStyle w:val="a5"/>
        <w:rPr>
          <w:rtl/>
        </w:rPr>
      </w:pPr>
      <w:r>
        <w:rPr>
          <w:rtl/>
        </w:rPr>
        <w:t>تحديد مكان الصر</w:t>
      </w:r>
      <w:r>
        <w:rPr>
          <w:rtl/>
        </w:rPr>
        <w:t>ف للاستحقاق وفي حالة إنهاء الخدمة للعجز لأسباب صحية يرفق التقرير الطبي الصادر من الهيئة الطبية العامة.</w:t>
      </w:r>
    </w:p>
    <w:p w:rsidR="00000000" w:rsidRDefault="0059614C">
      <w:pPr>
        <w:rPr>
          <w:rFonts w:cs="Tahoma"/>
          <w:szCs w:val="32"/>
          <w:rtl/>
        </w:rPr>
      </w:pPr>
      <w:r>
        <w:rPr>
          <w:rFonts w:cs="Tahoma"/>
          <w:szCs w:val="32"/>
          <w:rtl/>
        </w:rPr>
        <w:t xml:space="preserve">      وفي حالة وفاة الموظف على راس العمل يطلب من الورثة المستندات التالية:</w:t>
      </w:r>
    </w:p>
    <w:p w:rsidR="00000000" w:rsidRDefault="0059614C">
      <w:pPr>
        <w:numPr>
          <w:ilvl w:val="0"/>
          <w:numId w:val="11"/>
        </w:numPr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صك حصر الورثة الشرعي.</w:t>
      </w:r>
    </w:p>
    <w:p w:rsidR="00000000" w:rsidRDefault="0059614C">
      <w:pPr>
        <w:numPr>
          <w:ilvl w:val="0"/>
          <w:numId w:val="11"/>
        </w:numPr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إثبات شرعي يوضح فيه الأشخاص المعتمدين في إعالتهم على الم</w:t>
      </w:r>
      <w:r>
        <w:rPr>
          <w:rFonts w:cs="Tahoma"/>
          <w:szCs w:val="32"/>
          <w:rtl/>
        </w:rPr>
        <w:t>توفى.</w:t>
      </w:r>
    </w:p>
    <w:p w:rsidR="00000000" w:rsidRDefault="0059614C">
      <w:pPr>
        <w:numPr>
          <w:ilvl w:val="0"/>
          <w:numId w:val="11"/>
        </w:numPr>
        <w:rPr>
          <w:rFonts w:cs="Tahoma"/>
          <w:szCs w:val="32"/>
          <w:rtl/>
        </w:rPr>
      </w:pPr>
      <w:r>
        <w:rPr>
          <w:rFonts w:cs="Tahoma"/>
          <w:szCs w:val="32"/>
          <w:rtl/>
        </w:rPr>
        <w:lastRenderedPageBreak/>
        <w:t>إثبات شرعي يوضح فيه حالة الورثة العملية والعائلية من حيث الوظائف والزواج.</w:t>
      </w:r>
    </w:p>
    <w:p w:rsidR="00000000" w:rsidRDefault="0059614C">
      <w:pPr>
        <w:numPr>
          <w:ilvl w:val="0"/>
          <w:numId w:val="11"/>
        </w:numPr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صور بطاقة الأحوال (البطاقة الشخصية) للبالغين وصور شهادات الميلاد للقصر.</w:t>
      </w:r>
    </w:p>
    <w:p w:rsidR="00000000" w:rsidRDefault="0059614C">
      <w:pPr>
        <w:numPr>
          <w:ilvl w:val="0"/>
          <w:numId w:val="11"/>
        </w:numPr>
        <w:rPr>
          <w:rFonts w:cs="Tahoma"/>
          <w:szCs w:val="32"/>
          <w:rtl/>
        </w:rPr>
      </w:pPr>
      <w:r>
        <w:rPr>
          <w:rFonts w:cs="Tahoma"/>
          <w:szCs w:val="32"/>
          <w:rtl/>
        </w:rPr>
        <w:t xml:space="preserve"> إرفاق شهادة من المدرسة او الجامعة بالنسبة للطلبة من الورثة.</w:t>
      </w:r>
    </w:p>
    <w:p w:rsidR="00000000" w:rsidRDefault="0059614C">
      <w:pPr>
        <w:pStyle w:val="a4"/>
        <w:ind w:left="90"/>
        <w:jc w:val="both"/>
        <w:rPr>
          <w:rFonts w:cs="Tahoma"/>
          <w:rtl/>
        </w:rPr>
      </w:pPr>
      <w:r>
        <w:rPr>
          <w:rFonts w:cs="Tahoma"/>
          <w:rtl/>
        </w:rPr>
        <w:t>رابعاً : أرقام الهواتف ذات العلاقة :</w:t>
      </w:r>
    </w:p>
    <w:p w:rsidR="00000000" w:rsidRDefault="0059614C">
      <w:pPr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عند اح</w:t>
      </w:r>
      <w:r>
        <w:rPr>
          <w:rFonts w:cs="Tahoma"/>
          <w:szCs w:val="32"/>
          <w:rtl/>
        </w:rPr>
        <w:t>تياجك لأي استفسار يمكنك الاتصال بالرقم الذي ترى أن يحقق الغرض من الاتصال هي:</w:t>
      </w:r>
    </w:p>
    <w:p w:rsidR="00000000" w:rsidRDefault="0059614C">
      <w:pPr>
        <w:rPr>
          <w:rFonts w:cs="Tahoma"/>
          <w:szCs w:val="32"/>
          <w:rtl/>
        </w:rPr>
      </w:pPr>
    </w:p>
    <w:p w:rsidR="00000000" w:rsidRDefault="0059614C">
      <w:pPr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وزارة الخدمة المدنية    4026900</w:t>
      </w:r>
    </w:p>
    <w:p w:rsidR="00000000" w:rsidRDefault="0059614C">
      <w:pPr>
        <w:rPr>
          <w:rFonts w:cs="Tahoma"/>
          <w:szCs w:val="32"/>
          <w:rtl/>
        </w:rPr>
      </w:pPr>
      <w:r>
        <w:rPr>
          <w:rFonts w:cs="Tahoma"/>
          <w:szCs w:val="32"/>
          <w:rtl/>
        </w:rPr>
        <w:t>مصلحة معاشات التقاعد   4029811</w:t>
      </w:r>
    </w:p>
    <w:p w:rsidR="0059614C" w:rsidRDefault="0059614C">
      <w:pPr>
        <w:rPr>
          <w:rFonts w:cs="Tahoma"/>
          <w:szCs w:val="32"/>
        </w:rPr>
      </w:pPr>
      <w:r>
        <w:rPr>
          <w:rFonts w:cs="Tahoma"/>
          <w:szCs w:val="32"/>
          <w:rtl/>
        </w:rPr>
        <w:t>وفي حالة وجود أي مشكلة أو عقبة للمتقاعد فيمكن الاتصال بوزارة الخدمة المدنية (مكتب خدمة المراجعين).</w:t>
      </w:r>
    </w:p>
    <w:sectPr w:rsidR="0059614C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3C23"/>
    <w:multiLevelType w:val="singleLevel"/>
    <w:tmpl w:val="A8D23556"/>
    <w:lvl w:ilvl="0">
      <w:numFmt w:val="chosung"/>
      <w:lvlText w:val=""/>
      <w:lvlJc w:val="left"/>
      <w:pPr>
        <w:tabs>
          <w:tab w:val="num" w:pos="600"/>
        </w:tabs>
        <w:ind w:right="600" w:hanging="510"/>
      </w:pPr>
      <w:rPr>
        <w:rFonts w:ascii="Symbol" w:hAnsi="Symbol" w:hint="default"/>
        <w:sz w:val="28"/>
      </w:rPr>
    </w:lvl>
  </w:abstractNum>
  <w:abstractNum w:abstractNumId="1">
    <w:nsid w:val="20A62AB6"/>
    <w:multiLevelType w:val="singleLevel"/>
    <w:tmpl w:val="9CA01862"/>
    <w:lvl w:ilvl="0">
      <w:start w:val="1"/>
      <w:numFmt w:val="decimal"/>
      <w:lvlText w:val="%1-"/>
      <w:lvlJc w:val="left"/>
      <w:pPr>
        <w:tabs>
          <w:tab w:val="num" w:pos="450"/>
        </w:tabs>
        <w:ind w:right="450" w:hanging="360"/>
      </w:pPr>
      <w:rPr>
        <w:rFonts w:hint="default"/>
        <w:sz w:val="28"/>
      </w:rPr>
    </w:lvl>
  </w:abstractNum>
  <w:abstractNum w:abstractNumId="2">
    <w:nsid w:val="407B79E8"/>
    <w:multiLevelType w:val="singleLevel"/>
    <w:tmpl w:val="1E90DF50"/>
    <w:lvl w:ilvl="0">
      <w:start w:val="1"/>
      <w:numFmt w:val="upperRoman"/>
      <w:lvlText w:val="%1-"/>
      <w:lvlJc w:val="left"/>
      <w:pPr>
        <w:tabs>
          <w:tab w:val="num" w:pos="504"/>
        </w:tabs>
        <w:ind w:right="360" w:hanging="360"/>
      </w:pPr>
      <w:rPr>
        <w:rFonts w:hint="default"/>
        <w:sz w:val="28"/>
      </w:rPr>
    </w:lvl>
  </w:abstractNum>
  <w:abstractNum w:abstractNumId="3">
    <w:nsid w:val="427F481B"/>
    <w:multiLevelType w:val="singleLevel"/>
    <w:tmpl w:val="EE8046C6"/>
    <w:lvl w:ilvl="0">
      <w:start w:val="1"/>
      <w:numFmt w:val="upperRoman"/>
      <w:lvlText w:val="%1-"/>
      <w:lvlJc w:val="left"/>
      <w:pPr>
        <w:tabs>
          <w:tab w:val="num" w:pos="504"/>
        </w:tabs>
        <w:ind w:right="360" w:hanging="360"/>
      </w:pPr>
      <w:rPr>
        <w:rFonts w:hint="default"/>
        <w:sz w:val="32"/>
      </w:rPr>
    </w:lvl>
  </w:abstractNum>
  <w:abstractNum w:abstractNumId="4">
    <w:nsid w:val="46C36635"/>
    <w:multiLevelType w:val="singleLevel"/>
    <w:tmpl w:val="8438C77A"/>
    <w:lvl w:ilvl="0">
      <w:start w:val="1"/>
      <w:numFmt w:val="decimal"/>
      <w:lvlText w:val="%1-"/>
      <w:lvlJc w:val="left"/>
      <w:pPr>
        <w:tabs>
          <w:tab w:val="num" w:pos="450"/>
        </w:tabs>
        <w:ind w:right="450" w:hanging="360"/>
      </w:pPr>
      <w:rPr>
        <w:rFonts w:hint="default"/>
        <w:sz w:val="28"/>
      </w:rPr>
    </w:lvl>
  </w:abstractNum>
  <w:abstractNum w:abstractNumId="5">
    <w:nsid w:val="4D6F6DE6"/>
    <w:multiLevelType w:val="singleLevel"/>
    <w:tmpl w:val="9D08AB24"/>
    <w:lvl w:ilvl="0">
      <w:start w:val="1"/>
      <w:numFmt w:val="upperRoman"/>
      <w:lvlText w:val="%1-"/>
      <w:lvlJc w:val="left"/>
      <w:pPr>
        <w:tabs>
          <w:tab w:val="num" w:pos="504"/>
        </w:tabs>
        <w:ind w:right="360" w:hanging="360"/>
      </w:pPr>
      <w:rPr>
        <w:rFonts w:hint="default"/>
        <w:sz w:val="28"/>
      </w:rPr>
    </w:lvl>
  </w:abstractNum>
  <w:abstractNum w:abstractNumId="6">
    <w:nsid w:val="4FC73CED"/>
    <w:multiLevelType w:val="singleLevel"/>
    <w:tmpl w:val="2D72D7E2"/>
    <w:lvl w:ilvl="0">
      <w:start w:val="1"/>
      <w:numFmt w:val="chosung"/>
      <w:lvlText w:val="-"/>
      <w:lvlJc w:val="left"/>
      <w:pPr>
        <w:tabs>
          <w:tab w:val="num" w:pos="450"/>
        </w:tabs>
        <w:ind w:right="450" w:hanging="360"/>
      </w:pPr>
      <w:rPr>
        <w:rFonts w:cs="Times New Roman" w:hint="default"/>
        <w:sz w:val="28"/>
      </w:rPr>
    </w:lvl>
  </w:abstractNum>
  <w:abstractNum w:abstractNumId="7">
    <w:nsid w:val="59111896"/>
    <w:multiLevelType w:val="singleLevel"/>
    <w:tmpl w:val="AD0C26DA"/>
    <w:lvl w:ilvl="0">
      <w:start w:val="1"/>
      <w:numFmt w:val="decimal"/>
      <w:lvlText w:val="%1-"/>
      <w:lvlJc w:val="left"/>
      <w:pPr>
        <w:tabs>
          <w:tab w:val="num" w:pos="450"/>
        </w:tabs>
        <w:ind w:right="450" w:hanging="360"/>
      </w:pPr>
      <w:rPr>
        <w:rFonts w:hint="default"/>
        <w:sz w:val="28"/>
      </w:rPr>
    </w:lvl>
  </w:abstractNum>
  <w:abstractNum w:abstractNumId="8">
    <w:nsid w:val="63237725"/>
    <w:multiLevelType w:val="singleLevel"/>
    <w:tmpl w:val="2034D984"/>
    <w:lvl w:ilvl="0">
      <w:start w:val="1"/>
      <w:numFmt w:val="decimal"/>
      <w:lvlText w:val="%1-"/>
      <w:lvlJc w:val="left"/>
      <w:pPr>
        <w:tabs>
          <w:tab w:val="num" w:pos="510"/>
        </w:tabs>
        <w:ind w:right="510" w:hanging="510"/>
      </w:pPr>
      <w:rPr>
        <w:rFonts w:hint="default"/>
        <w:sz w:val="32"/>
      </w:rPr>
    </w:lvl>
  </w:abstractNum>
  <w:abstractNum w:abstractNumId="9">
    <w:nsid w:val="785F1C43"/>
    <w:multiLevelType w:val="singleLevel"/>
    <w:tmpl w:val="C0DC60E4"/>
    <w:lvl w:ilvl="0">
      <w:start w:val="1"/>
      <w:numFmt w:val="decimal"/>
      <w:lvlText w:val="%1-"/>
      <w:lvlJc w:val="left"/>
      <w:pPr>
        <w:tabs>
          <w:tab w:val="num" w:pos="450"/>
        </w:tabs>
        <w:ind w:right="450" w:hanging="360"/>
      </w:pPr>
      <w:rPr>
        <w:rFonts w:hint="default"/>
        <w:sz w:val="28"/>
      </w:rPr>
    </w:lvl>
  </w:abstractNum>
  <w:abstractNum w:abstractNumId="10">
    <w:nsid w:val="7D2F41BA"/>
    <w:multiLevelType w:val="singleLevel"/>
    <w:tmpl w:val="8554748C"/>
    <w:lvl w:ilvl="0">
      <w:start w:val="1"/>
      <w:numFmt w:val="decimal"/>
      <w:lvlText w:val="%1-"/>
      <w:lvlJc w:val="left"/>
      <w:pPr>
        <w:tabs>
          <w:tab w:val="num" w:pos="450"/>
        </w:tabs>
        <w:ind w:right="450" w:hanging="360"/>
      </w:pPr>
      <w:rPr>
        <w:rFonts w:hint="default"/>
        <w:sz w:val="28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5A"/>
    <w:rsid w:val="0059614C"/>
    <w:rsid w:val="00BD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cs="Monotype Koufi"/>
      <w:b/>
      <w:bCs/>
      <w:szCs w:val="32"/>
    </w:rPr>
  </w:style>
  <w:style w:type="paragraph" w:styleId="a4">
    <w:name w:val="Subtitle"/>
    <w:basedOn w:val="a"/>
    <w:qFormat/>
    <w:pPr>
      <w:jc w:val="lowKashida"/>
    </w:pPr>
    <w:rPr>
      <w:rFonts w:cs="Monotype Koufi"/>
      <w:b/>
      <w:bCs/>
      <w:szCs w:val="32"/>
    </w:rPr>
  </w:style>
  <w:style w:type="paragraph" w:styleId="a5">
    <w:name w:val="Body Text"/>
    <w:basedOn w:val="a"/>
    <w:semiHidden/>
    <w:rPr>
      <w:rFonts w:cs="Tahoma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cs="Monotype Koufi"/>
      <w:b/>
      <w:bCs/>
      <w:szCs w:val="32"/>
    </w:rPr>
  </w:style>
  <w:style w:type="paragraph" w:styleId="a4">
    <w:name w:val="Subtitle"/>
    <w:basedOn w:val="a"/>
    <w:qFormat/>
    <w:pPr>
      <w:jc w:val="lowKashida"/>
    </w:pPr>
    <w:rPr>
      <w:rFonts w:cs="Monotype Koufi"/>
      <w:b/>
      <w:bCs/>
      <w:szCs w:val="32"/>
    </w:rPr>
  </w:style>
  <w:style w:type="paragraph" w:styleId="a5">
    <w:name w:val="Body Text"/>
    <w:basedOn w:val="a"/>
    <w:semiHidden/>
    <w:rPr>
      <w:rFonts w:cs="Tahoma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البدلات في الخدمة المدنية</vt:lpstr>
      <vt:lpstr>البدلات في الخدمة المدنية</vt:lpstr>
    </vt:vector>
  </TitlesOfParts>
  <Company>AbdulMajeed Alutiwi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البدلات في الخدمة المدنية</dc:title>
  <dc:creator>Ministry of Civil Service</dc:creator>
  <cp:lastModifiedBy>7</cp:lastModifiedBy>
  <cp:revision>2</cp:revision>
  <dcterms:created xsi:type="dcterms:W3CDTF">2015-05-26T00:20:00Z</dcterms:created>
  <dcterms:modified xsi:type="dcterms:W3CDTF">2015-05-26T00:20:00Z</dcterms:modified>
</cp:coreProperties>
</file>