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DB2CD5" w:rsidRDefault="00B96B4B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مواد لائحة كراسي البحث العلمي</w:t>
      </w:r>
    </w:p>
    <w:p w:rsidR="00B96B4B" w:rsidRDefault="00B96B4B" w:rsidP="00B96B4B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وانطلاقًا من كل ما تقدم ، وبناءً على نظام مجلس التعليم العالي والجامعات ولوائحه ذات الصلة فقد أُعِدَّت لائحة الكراسي البحثية بجامعة المجمعة مشتملة على ثلاث عشرة مادة.</w:t>
      </w:r>
    </w:p>
    <w:bookmarkStart w:id="0" w:name="_GoBack"/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  <w:rtl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3%D9%88%D9%84%D9%89-%D8%AA%D8%B9%D8%B1%D9%8A%D9%81%D8%A7%D8%AA-%D9%85%D9%87%D9%85%D8%A9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rtl/>
        </w:rPr>
        <w:t>المادة الأولى : تعريفات مهمة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6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الثانية : أهداف كراسي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7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الثالثة : مجالات كراسي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8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الرابعة : مدة كراسي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9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الخامسة : لجنة كراسي البحث العلمي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0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السادسة : الهيكل الإداري والفني لكرسي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1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السابعة : مصادر تمويل كراسي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2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الثامنة : ميزانية برنامج كراسي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3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التاسعة : ميزانية كرسي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4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العاشرة : أوجه الصرف من ميزانية الكرسي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5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الحادية عشرة : الحقوق والامتيازات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6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الثانية عشرة : آليات تقييم أداء كرسي البحث</w:t>
        </w:r>
      </w:hyperlink>
    </w:p>
    <w:p w:rsidR="00B96B4B" w:rsidRDefault="00B96B4B" w:rsidP="00B96B4B">
      <w:pPr>
        <w:pStyle w:val="2"/>
        <w:bidi/>
        <w:spacing w:before="0" w:beforeAutospacing="0" w:after="128" w:afterAutospacing="0"/>
        <w:textAlignment w:val="top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hyperlink r:id="rId17" w:history="1">
        <w:r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rtl/>
          </w:rPr>
          <w:t>المادة الثالثة عشرة : أحكام عامة</w:t>
        </w:r>
      </w:hyperlink>
    </w:p>
    <w:bookmarkEnd w:id="0"/>
    <w:p w:rsidR="00B96B4B" w:rsidRPr="000A13C4" w:rsidRDefault="00B96B4B" w:rsidP="00B96B4B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2"/>
  </w:num>
  <w:num w:numId="6">
    <w:abstractNumId w:val="11"/>
  </w:num>
  <w:num w:numId="7">
    <w:abstractNumId w:val="7"/>
  </w:num>
  <w:num w:numId="8">
    <w:abstractNumId w:val="21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B1%D8%A7%D8%A8%D8%B9%D8%A9-%D9%85%D8%AF%D8%A9-%D9%83%D8%B1%D8%A7%D8%B3%D9%8A-%D8%A7%D9%84%D8%A8%D8%AD%D8%AB" TargetMode="External"/><Relationship Id="rId13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A%D8%A7%D8%B3%D8%B9%D8%A9-%D9%85%D9%8A%D8%B2%D8%A7%D9%86%D9%8A%D8%A9-%D9%83%D8%B1%D8%B3%D9%8A-%D8%A7%D9%84%D8%A8%D8%AD%D8%A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B%D8%A7%D9%84%D8%AB%D8%A9-%D9%85%D8%AC%D8%A7%D9%84%D8%A7%D8%AA-%D9%83%D8%B1%D8%A7%D8%B3%D9%8A-%D8%A7%D9%84%D8%A8%D8%AD%D8%AB" TargetMode="External"/><Relationship Id="rId12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B%D8%A7%D9%85%D9%86%D8%A9-%D9%85%D9%8A%D8%B2%D8%A7%D9%86%D9%8A%D8%A9-%D8%A8%D8%B1%D9%86%D8%A7%D9%85%D8%AC-%D9%83%D8%B1%D8%A7%D8%B3%D9%8A-%D8%A7%D9%84%D8%A8%D8%AD%D8%AB" TargetMode="External"/><Relationship Id="rId17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B%D8%A7%D9%84%D8%AB%D8%A9-%D8%B9%D8%B4%D8%B1%D8%A9-%D8%A3%D8%AD%D9%83%D8%A7%D9%85-%D8%B9%D8%A7%D9%85%D8%A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B%D8%A7%D9%86%D9%8A%D8%A9-%D8%B9%D8%B4%D8%B1%D8%A9-%D8%A2%D9%84%D9%8A%D8%A7%D8%AA-%D8%AA%D9%82%D9%8A%D9%8A%D9%85-%D8%A3%D8%AF%D8%A7%D8%A1-%D9%83%D8%B1%D8%B3%D9%8A-%D8%A7%D9%84%D8%A8%D8%AD%D8%A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B%D8%A7%D9%86%D9%8A%D8%A9-%D8%A3%D9%87%D8%AF%D8%A7%D9%81-%D9%83%D8%B1%D8%A7%D8%B3%D9%8A-%D8%A7%D9%84%D8%A8%D8%AD%D8%AB" TargetMode="External"/><Relationship Id="rId11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B3%D8%A7%D8%A8%D8%B9%D8%A9-%D9%85%D8%B5%D8%A7%D8%AF%D8%B1-%D8%AA%D9%85%D9%88%D9%8A%D9%84-%D9%83%D8%B1%D8%A7%D8%B3%D9%8A-%D8%A7%D9%84%D8%A8%D8%AD%D8%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D%D8%A7%D8%AF%D9%8A%D8%A9-%D8%B9%D8%B4%D8%B1%D8%A9-%D8%A7%D9%84%D8%AD%D9%82%D9%88%D9%82-%D9%88%D8%A7%D9%84%D8%A7%D9%85%D8%AA%D9%8A%D8%A7%D8%B2%D8%A7%D8%AA" TargetMode="External"/><Relationship Id="rId10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B3%D8%A7%D8%AF%D8%B3%D8%A9-%D8%A7%D9%84%D9%87%D9%8A%D9%83%D9%84-%D8%A7%D9%84%D8%A5%D8%AF%D8%A7%D8%B1%D9%8A-%D9%88%D8%A7%D9%84%D9%81%D9%86%D9%8A-%D9%84%D9%83%D8%B1%D8%B3%D9%8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AE%D8%A7%D9%85%D8%B3%D8%A9-%D9%84%D8%AC%D9%86%D8%A9-%D9%83%D8%B1%D8%A7%D8%B3%D9%8A-%D8%A7%D9%84%D8%A8%D8%AD%D8%AB-%D8%A7%D9%84%D8%B9%D9%84%D9%85%D9%8A" TargetMode="External"/><Relationship Id="rId14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5%D8%A7%D8%AF%D8%A9-%D8%A7%D9%84%D8%B9%D8%A7%D8%B4%D8%B1%D8%A9-%D8%A3%D9%88%D8%AC%D9%87-%D8%A7%D9%84%D8%B5%D8%B1%D9%81-%D9%85%D9%86-%D9%85%D9%8A%D8%B2%D8%A7%D9%86%D9%8A%D8%A9-%D8%A7%D9%84%D9%83%D8%B1%D8%B3%D9%8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2015-04-15T09:05:00Z</cp:lastPrinted>
  <dcterms:created xsi:type="dcterms:W3CDTF">2015-04-15T09:08:00Z</dcterms:created>
  <dcterms:modified xsi:type="dcterms:W3CDTF">2015-04-15T09:08:00Z</dcterms:modified>
</cp:coreProperties>
</file>