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CD" w:rsidRPr="000A01CD" w:rsidRDefault="000A01CD" w:rsidP="000A01CD">
      <w:pPr>
        <w:numPr>
          <w:ilvl w:val="0"/>
          <w:numId w:val="1"/>
        </w:numPr>
        <w:autoSpaceDE w:val="0"/>
        <w:autoSpaceDN w:val="0"/>
        <w:bidi w:val="0"/>
        <w:adjustRightInd w:val="0"/>
        <w:spacing w:after="0" w:line="240" w:lineRule="auto"/>
        <w:ind w:left="540" w:hanging="540"/>
        <w:rPr>
          <w:rFonts w:ascii="Calibri" w:hAnsi="Calibri" w:cs="Calibri"/>
          <w:kern w:val="24"/>
          <w:sz w:val="96"/>
          <w:szCs w:val="96"/>
        </w:rPr>
      </w:pPr>
      <w:bookmarkStart w:id="0" w:name="_GoBack"/>
      <w:bookmarkEnd w:id="0"/>
      <w:r w:rsidRPr="000A01CD">
        <w:rPr>
          <w:rFonts w:ascii="Calibri" w:hAnsi="Calibri" w:cs="Calibri"/>
          <w:kern w:val="24"/>
          <w:sz w:val="96"/>
          <w:szCs w:val="96"/>
        </w:rPr>
        <w:t xml:space="preserve">Introduction to Pharmaco-therapeutics </w:t>
      </w:r>
    </w:p>
    <w:p w:rsidR="000A01CD" w:rsidRPr="000A01CD" w:rsidRDefault="000A01CD" w:rsidP="000A01CD">
      <w:pPr>
        <w:numPr>
          <w:ilvl w:val="0"/>
          <w:numId w:val="2"/>
        </w:numPr>
        <w:autoSpaceDE w:val="0"/>
        <w:autoSpaceDN w:val="0"/>
        <w:bidi w:val="0"/>
        <w:adjustRightInd w:val="0"/>
        <w:spacing w:after="0" w:line="240" w:lineRule="auto"/>
        <w:ind w:left="540" w:hanging="540"/>
        <w:rPr>
          <w:rFonts w:ascii="Calibri" w:hAnsi="Calibri" w:cs="Calibri"/>
          <w:kern w:val="24"/>
          <w:sz w:val="56"/>
          <w:szCs w:val="56"/>
        </w:rPr>
      </w:pPr>
      <w:r w:rsidRPr="000A01CD">
        <w:rPr>
          <w:rFonts w:ascii="Calibri" w:hAnsi="Calibri" w:cs="Calibri"/>
          <w:kern w:val="24"/>
          <w:sz w:val="56"/>
          <w:szCs w:val="56"/>
        </w:rPr>
        <w:t>Dr. Naser Ashraf</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Objectives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Discuss the history of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Describe the nature and sources of drugs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Define various disciplines of Pharmaco-therapeutics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Hadith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Abdullah ibn Mas’ud </w:t>
      </w:r>
      <w:proofErr w:type="gramStart"/>
      <w:r w:rsidRPr="000A01CD">
        <w:rPr>
          <w:rFonts w:ascii="Calibri" w:hAnsi="Calibri" w:cs="Calibri"/>
          <w:kern w:val="24"/>
          <w:sz w:val="64"/>
          <w:szCs w:val="64"/>
        </w:rPr>
        <w:t>reported:</w:t>
      </w:r>
      <w:proofErr w:type="gramEnd"/>
      <w:r w:rsidRPr="000A01CD">
        <w:rPr>
          <w:rFonts w:ascii="Calibri" w:hAnsi="Calibri" w:cs="Calibri"/>
          <w:kern w:val="24"/>
          <w:sz w:val="64"/>
          <w:szCs w:val="64"/>
        </w:rPr>
        <w:t xml:space="preserve"> The Messenger of Allah, peace and blessings be upon him, </w:t>
      </w:r>
      <w:r w:rsidRPr="000A01CD">
        <w:rPr>
          <w:rFonts w:ascii="Calibri" w:hAnsi="Calibri" w:cs="Calibri"/>
          <w:kern w:val="24"/>
          <w:sz w:val="64"/>
          <w:szCs w:val="64"/>
        </w:rPr>
        <w:lastRenderedPageBreak/>
        <w:t>said, “</w:t>
      </w:r>
      <w:r w:rsidRPr="000A01CD">
        <w:rPr>
          <w:rFonts w:ascii="Calibri" w:hAnsi="Calibri" w:cs="Calibri"/>
          <w:b/>
          <w:bCs/>
          <w:kern w:val="24"/>
          <w:sz w:val="64"/>
          <w:szCs w:val="64"/>
        </w:rPr>
        <w:t>Allah the Exalted has not sent down any disease except that He also sent down its cure. Those who know it will know it, and those who do not know it will not know it.</w:t>
      </w:r>
      <w:r w:rsidRPr="000A01CD">
        <w:rPr>
          <w:rFonts w:ascii="Calibri" w:hAnsi="Calibri" w:cs="Calibri"/>
          <w:kern w:val="24"/>
          <w:sz w:val="64"/>
          <w:szCs w:val="64"/>
        </w:rPr>
        <w:t>”</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Source: Musnad Ahmad 3912</w:t>
      </w: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History of Pharmacology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Times New Roman" w:cs="Times New Roman"/>
          <w:kern w:val="24"/>
          <w:sz w:val="64"/>
          <w:szCs w:val="64"/>
          <w:rtl/>
        </w:rPr>
      </w:pPr>
      <w:r w:rsidRPr="000A01CD">
        <w:rPr>
          <w:rFonts w:ascii="Calibri" w:hAnsi="Calibri" w:cs="Calibri"/>
          <w:kern w:val="24"/>
          <w:sz w:val="64"/>
          <w:szCs w:val="64"/>
          <w:lang w:val="en-GB"/>
        </w:rPr>
        <w:t>History of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Hippocrates</w:t>
      </w:r>
      <w:r w:rsidRPr="000A01CD">
        <w:rPr>
          <w:rFonts w:ascii="Calibri" w:hAnsi="Calibri" w:cs="Calibri"/>
          <w:kern w:val="24"/>
          <w:sz w:val="64"/>
          <w:szCs w:val="64"/>
          <w:lang w:val="en-GB"/>
        </w:rPr>
        <w:t xml:space="preserve"> (460Bc to 377BC)- Father of Medicine</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 xml:space="preserve">Francois magendie- </w:t>
      </w:r>
      <w:r w:rsidRPr="000A01CD">
        <w:rPr>
          <w:rFonts w:ascii="Calibri" w:hAnsi="Calibri" w:cs="Calibri"/>
          <w:kern w:val="24"/>
          <w:sz w:val="64"/>
          <w:szCs w:val="64"/>
          <w:lang w:val="en-GB"/>
        </w:rPr>
        <w:t>experimental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lastRenderedPageBreak/>
        <w:t xml:space="preserve">Claude bernade- </w:t>
      </w:r>
      <w:r w:rsidRPr="000A01CD">
        <w:rPr>
          <w:rFonts w:ascii="Calibri" w:hAnsi="Calibri" w:cs="Calibri"/>
          <w:kern w:val="24"/>
          <w:sz w:val="64"/>
          <w:szCs w:val="64"/>
          <w:lang w:val="en-GB"/>
        </w:rPr>
        <w:t>Father of Modern experimental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Oswald schmeideberg</w:t>
      </w:r>
      <w:r w:rsidRPr="000A01CD">
        <w:rPr>
          <w:rFonts w:ascii="Calibri" w:hAnsi="Calibri" w:cs="Calibri"/>
          <w:kern w:val="24"/>
          <w:sz w:val="64"/>
          <w:szCs w:val="64"/>
          <w:lang w:val="en-GB"/>
        </w:rPr>
        <w:t>- founder of modern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 xml:space="preserve">Jacob Abel </w:t>
      </w:r>
      <w:r w:rsidRPr="000A01CD">
        <w:rPr>
          <w:rFonts w:ascii="Calibri" w:hAnsi="Calibri" w:cs="Calibri"/>
          <w:kern w:val="24"/>
          <w:sz w:val="64"/>
          <w:szCs w:val="64"/>
          <w:lang w:val="en-GB"/>
        </w:rPr>
        <w:t>Father of American Pharmacology</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lang w:val="en-GB"/>
        </w:rPr>
      </w:pPr>
      <w:r w:rsidRPr="000A01CD">
        <w:rPr>
          <w:rFonts w:ascii="Calibri" w:hAnsi="Calibri" w:cs="Calibri"/>
          <w:b/>
          <w:bCs/>
          <w:kern w:val="24"/>
          <w:sz w:val="64"/>
          <w:szCs w:val="64"/>
          <w:lang w:val="en-GB"/>
        </w:rPr>
        <w:t xml:space="preserve">Ancient Books - </w:t>
      </w:r>
      <w:r w:rsidRPr="000A01CD">
        <w:rPr>
          <w:rFonts w:ascii="Calibri" w:hAnsi="Calibri" w:cs="Calibri"/>
          <w:kern w:val="24"/>
          <w:sz w:val="64"/>
          <w:szCs w:val="64"/>
          <w:lang w:val="en-GB"/>
        </w:rPr>
        <w:t xml:space="preserve">dhanavantari, </w:t>
      </w:r>
      <w:proofErr w:type="gramStart"/>
      <w:r w:rsidRPr="000A01CD">
        <w:rPr>
          <w:rFonts w:ascii="Calibri" w:hAnsi="Calibri" w:cs="Calibri"/>
          <w:kern w:val="24"/>
          <w:sz w:val="64"/>
          <w:szCs w:val="64"/>
          <w:lang w:val="en-GB"/>
        </w:rPr>
        <w:t>chinese</w:t>
      </w:r>
      <w:proofErr w:type="gramEnd"/>
      <w:r w:rsidRPr="000A01CD">
        <w:rPr>
          <w:rFonts w:ascii="Calibri" w:hAnsi="Calibri" w:cs="Calibri"/>
          <w:kern w:val="24"/>
          <w:sz w:val="64"/>
          <w:szCs w:val="64"/>
          <w:lang w:val="en-GB"/>
        </w:rPr>
        <w:t xml:space="preserve"> materia medica, egyptian eber papyrus</w:t>
      </w: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b/>
          <w:bCs/>
          <w:kern w:val="24"/>
          <w:sz w:val="64"/>
          <w:szCs w:val="64"/>
        </w:rPr>
      </w:pPr>
      <w:r w:rsidRPr="000A01CD">
        <w:rPr>
          <w:rFonts w:ascii="Calibri" w:hAnsi="Calibri" w:cs="Calibri"/>
          <w:b/>
          <w:bCs/>
          <w:kern w:val="24"/>
          <w:sz w:val="64"/>
          <w:szCs w:val="64"/>
        </w:rPr>
        <w:t>Oswald Schmiedeberg</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b/>
          <w:bCs/>
          <w:kern w:val="24"/>
          <w:sz w:val="56"/>
          <w:szCs w:val="56"/>
        </w:rPr>
        <w:t xml:space="preserve">Father of Pharmacology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t>The nature of drugs</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r w:rsidRPr="000A01CD">
        <w:rPr>
          <w:rFonts w:ascii="Calibri" w:hAnsi="Calibri" w:cs="Calibri"/>
          <w:b/>
          <w:bCs/>
          <w:kern w:val="24"/>
          <w:sz w:val="64"/>
          <w:szCs w:val="64"/>
        </w:rPr>
        <w:lastRenderedPageBreak/>
        <w:t>Drugs vary in size</w:t>
      </w:r>
      <w:r w:rsidRPr="000A01CD">
        <w:rPr>
          <w:rFonts w:ascii="Calibri" w:hAnsi="Calibri" w:cs="Calibri"/>
          <w:kern w:val="24"/>
          <w:sz w:val="64"/>
          <w:szCs w:val="64"/>
        </w:rPr>
        <w:t>. Molecules as small lithium (MW-7) and as large as alteplase (MW-59050).  However, majority of drugs molecular weight range is 100-1000.</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r w:rsidRPr="000A01CD">
        <w:rPr>
          <w:rFonts w:ascii="Calibri" w:hAnsi="Calibri" w:cs="Calibri"/>
          <w:b/>
          <w:bCs/>
          <w:kern w:val="24"/>
          <w:sz w:val="64"/>
          <w:szCs w:val="64"/>
        </w:rPr>
        <w:t xml:space="preserve"> Drugs vary in shape</w:t>
      </w:r>
      <w:r w:rsidRPr="000A01CD">
        <w:rPr>
          <w:rFonts w:ascii="Calibri" w:hAnsi="Calibri" w:cs="Calibri"/>
          <w:kern w:val="24"/>
          <w:sz w:val="64"/>
          <w:szCs w:val="64"/>
        </w:rPr>
        <w:t xml:space="preserve">. </w:t>
      </w:r>
      <w:proofErr w:type="gramStart"/>
      <w:r w:rsidRPr="000A01CD">
        <w:rPr>
          <w:rFonts w:ascii="Calibri" w:hAnsi="Calibri" w:cs="Calibri"/>
          <w:kern w:val="24"/>
          <w:sz w:val="64"/>
          <w:szCs w:val="64"/>
        </w:rPr>
        <w:t>the</w:t>
      </w:r>
      <w:proofErr w:type="gramEnd"/>
      <w:r w:rsidRPr="000A01CD">
        <w:rPr>
          <w:rFonts w:ascii="Calibri" w:hAnsi="Calibri" w:cs="Calibri"/>
          <w:kern w:val="24"/>
          <w:sz w:val="64"/>
          <w:szCs w:val="64"/>
        </w:rPr>
        <w:t xml:space="preserve"> shape of the drug must be complementary to the shape of the receptor to produce an optimum effect. </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p>
    <w:p w:rsidR="000A01CD" w:rsidRPr="000A01CD" w:rsidRDefault="000A01CD" w:rsidP="000A01CD">
      <w:pPr>
        <w:autoSpaceDE w:val="0"/>
        <w:autoSpaceDN w:val="0"/>
        <w:bidi w:val="0"/>
        <w:adjustRightInd w:val="0"/>
        <w:spacing w:after="0" w:line="240" w:lineRule="auto"/>
        <w:rPr>
          <w:rFonts w:ascii="Calibri" w:hAnsi="Times New Roman" w:cs="Times New Roman"/>
          <w:kern w:val="24"/>
          <w:sz w:val="64"/>
          <w:szCs w:val="64"/>
          <w:rtl/>
        </w:rPr>
      </w:pPr>
      <w:r w:rsidRPr="000A01CD">
        <w:rPr>
          <w:rFonts w:ascii="Calibri" w:hAnsi="Calibri" w:cs="Calibri"/>
          <w:b/>
          <w:bCs/>
          <w:kern w:val="24"/>
          <w:sz w:val="64"/>
          <w:szCs w:val="64"/>
        </w:rPr>
        <w:t>Drugs also vary in their chemical nature</w:t>
      </w:r>
      <w:r w:rsidRPr="000A01CD">
        <w:rPr>
          <w:rFonts w:ascii="Calibri" w:hAnsi="Calibri" w:cs="Calibri"/>
          <w:kern w:val="24"/>
          <w:sz w:val="64"/>
          <w:szCs w:val="64"/>
        </w:rPr>
        <w:t xml:space="preserve">. Many drugs are weak acids or weak bases.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Times New Roman" w:cs="Times New Roman"/>
          <w:kern w:val="24"/>
          <w:sz w:val="64"/>
          <w:szCs w:val="64"/>
          <w:rtl/>
        </w:rPr>
      </w:pPr>
      <w:r w:rsidRPr="000A01CD">
        <w:rPr>
          <w:rFonts w:ascii="Calibri" w:hAnsi="Calibri" w:cs="Calibri"/>
          <w:b/>
          <w:bCs/>
          <w:kern w:val="24"/>
          <w:sz w:val="64"/>
          <w:szCs w:val="64"/>
        </w:rPr>
        <w:lastRenderedPageBreak/>
        <w:t>The nature of drugs</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r w:rsidRPr="000A01CD">
        <w:rPr>
          <w:rFonts w:ascii="Calibri" w:hAnsi="Calibri" w:cs="Calibri"/>
          <w:kern w:val="24"/>
          <w:sz w:val="64"/>
          <w:szCs w:val="64"/>
        </w:rPr>
        <w:t xml:space="preserve">Drugs may be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i/>
          <w:iCs/>
          <w:kern w:val="24"/>
          <w:sz w:val="64"/>
          <w:szCs w:val="64"/>
        </w:rPr>
        <w:t>Alkaloids</w:t>
      </w:r>
      <w:r w:rsidRPr="000A01CD">
        <w:rPr>
          <w:rFonts w:ascii="Calibri" w:hAnsi="Calibri" w:cs="Calibri"/>
          <w:b/>
          <w:bCs/>
          <w:kern w:val="24"/>
          <w:sz w:val="64"/>
          <w:szCs w:val="64"/>
        </w:rPr>
        <w:t xml:space="preserve">: </w:t>
      </w:r>
      <w:r w:rsidRPr="000A01CD">
        <w:rPr>
          <w:rFonts w:ascii="Calibri" w:hAnsi="Calibri" w:cs="Calibri"/>
          <w:kern w:val="24"/>
          <w:sz w:val="64"/>
          <w:szCs w:val="64"/>
        </w:rPr>
        <w:t>they are basic nitrogenous substances such as atropine</w:t>
      </w:r>
      <w:r w:rsidRPr="000A01CD">
        <w:rPr>
          <w:rFonts w:ascii="Calibri" w:hAnsi="Calibri" w:cs="Calibri"/>
          <w:b/>
          <w:bCs/>
          <w:kern w:val="24"/>
          <w:sz w:val="64"/>
          <w:szCs w:val="64"/>
        </w:rPr>
        <w:t>.</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i/>
          <w:iCs/>
          <w:kern w:val="24"/>
          <w:sz w:val="64"/>
          <w:szCs w:val="64"/>
        </w:rPr>
        <w:t>Glycosides</w:t>
      </w:r>
      <w:r w:rsidRPr="000A01CD">
        <w:rPr>
          <w:rFonts w:ascii="Calibri" w:hAnsi="Calibri" w:cs="Calibri"/>
          <w:b/>
          <w:bCs/>
          <w:kern w:val="24"/>
          <w:sz w:val="64"/>
          <w:szCs w:val="64"/>
        </w:rPr>
        <w:t xml:space="preserve">: </w:t>
      </w:r>
      <w:r w:rsidRPr="000A01CD">
        <w:rPr>
          <w:rFonts w:ascii="Calibri" w:hAnsi="Calibri" w:cs="Calibri"/>
          <w:kern w:val="24"/>
          <w:sz w:val="64"/>
          <w:szCs w:val="64"/>
        </w:rPr>
        <w:t>they are consisting of two parts sugar part and nonsugar part e.g. digitalis.</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i/>
          <w:iCs/>
          <w:kern w:val="24"/>
          <w:sz w:val="64"/>
          <w:szCs w:val="64"/>
        </w:rPr>
        <w:t xml:space="preserve">Tannins: </w:t>
      </w:r>
      <w:r w:rsidRPr="000A01CD">
        <w:rPr>
          <w:rFonts w:ascii="Calibri" w:hAnsi="Calibri" w:cs="Calibri"/>
          <w:i/>
          <w:iCs/>
          <w:kern w:val="24"/>
          <w:sz w:val="64"/>
          <w:szCs w:val="64"/>
        </w:rPr>
        <w:t>t</w:t>
      </w:r>
      <w:r w:rsidRPr="000A01CD">
        <w:rPr>
          <w:rFonts w:ascii="Calibri" w:hAnsi="Calibri" w:cs="Calibri"/>
          <w:kern w:val="24"/>
          <w:sz w:val="64"/>
          <w:szCs w:val="64"/>
        </w:rPr>
        <w:t xml:space="preserve">hey are basic phenolic </w:t>
      </w:r>
      <w:proofErr w:type="gramStart"/>
      <w:r w:rsidRPr="000A01CD">
        <w:rPr>
          <w:rFonts w:ascii="Calibri" w:hAnsi="Calibri" w:cs="Calibri"/>
          <w:kern w:val="24"/>
          <w:sz w:val="64"/>
          <w:szCs w:val="64"/>
        </w:rPr>
        <w:t>non nitrogenous</w:t>
      </w:r>
      <w:proofErr w:type="gramEnd"/>
      <w:r w:rsidRPr="000A01CD">
        <w:rPr>
          <w:rFonts w:ascii="Calibri" w:hAnsi="Calibri" w:cs="Calibri"/>
          <w:kern w:val="24"/>
          <w:sz w:val="64"/>
          <w:szCs w:val="64"/>
        </w:rPr>
        <w:t xml:space="preserve"> substances such as tannic acid in tea.</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i/>
          <w:iCs/>
          <w:kern w:val="24"/>
          <w:sz w:val="64"/>
          <w:szCs w:val="64"/>
        </w:rPr>
        <w:t>Oils:</w:t>
      </w:r>
      <w:r w:rsidRPr="000A01CD">
        <w:rPr>
          <w:rFonts w:ascii="Calibri" w:hAnsi="Calibri" w:cs="Calibri"/>
          <w:b/>
          <w:bCs/>
          <w:kern w:val="24"/>
          <w:sz w:val="64"/>
          <w:szCs w:val="64"/>
        </w:rPr>
        <w:t xml:space="preserve"> </w:t>
      </w:r>
      <w:r w:rsidRPr="000A01CD">
        <w:rPr>
          <w:rFonts w:ascii="Calibri" w:hAnsi="Calibri" w:cs="Calibri"/>
          <w:kern w:val="24"/>
          <w:sz w:val="64"/>
          <w:szCs w:val="64"/>
        </w:rPr>
        <w:t>they include fixed oils such as olive oil and volatile oils such as peppermint oil.</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i/>
          <w:iCs/>
          <w:kern w:val="24"/>
          <w:sz w:val="64"/>
          <w:szCs w:val="64"/>
        </w:rPr>
        <w:lastRenderedPageBreak/>
        <w:t>Plant exudates:</w:t>
      </w:r>
      <w:r w:rsidRPr="000A01CD">
        <w:rPr>
          <w:rFonts w:ascii="Calibri" w:hAnsi="Calibri" w:cs="Calibri"/>
          <w:b/>
          <w:bCs/>
          <w:kern w:val="24"/>
          <w:sz w:val="64"/>
          <w:szCs w:val="64"/>
        </w:rPr>
        <w:t xml:space="preserve"> </w:t>
      </w:r>
      <w:r w:rsidRPr="000A01CD">
        <w:rPr>
          <w:rFonts w:ascii="Calibri" w:hAnsi="Calibri" w:cs="Calibri"/>
          <w:kern w:val="24"/>
          <w:sz w:val="64"/>
          <w:szCs w:val="64"/>
        </w:rPr>
        <w:t>such as resins and gums.</w:t>
      </w: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Times New Roman" w:cs="Times New Roman"/>
          <w:kern w:val="24"/>
          <w:sz w:val="64"/>
          <w:szCs w:val="64"/>
          <w:rtl/>
        </w:rPr>
      </w:pPr>
      <w:r w:rsidRPr="000A01CD">
        <w:rPr>
          <w:rFonts w:ascii="Calibri" w:hAnsi="Calibri" w:cs="Calibri"/>
          <w:kern w:val="24"/>
          <w:sz w:val="64"/>
          <w:szCs w:val="64"/>
        </w:rPr>
        <w:t>Sources of drugs</w:t>
      </w:r>
    </w:p>
    <w:p w:rsidR="000A01CD" w:rsidRPr="000A01CD" w:rsidRDefault="000A01CD" w:rsidP="000A01CD">
      <w:pPr>
        <w:numPr>
          <w:ilvl w:val="0"/>
          <w:numId w:val="5"/>
        </w:numPr>
        <w:autoSpaceDE w:val="0"/>
        <w:autoSpaceDN w:val="0"/>
        <w:bidi w:val="0"/>
        <w:adjustRightInd w:val="0"/>
        <w:spacing w:after="0" w:line="240" w:lineRule="auto"/>
        <w:ind w:left="810" w:hanging="810"/>
        <w:rPr>
          <w:rFonts w:ascii="Calibri" w:hAnsi="Calibri" w:cs="Calibri"/>
          <w:b/>
          <w:bCs/>
          <w:kern w:val="24"/>
          <w:sz w:val="68"/>
          <w:szCs w:val="68"/>
        </w:rPr>
      </w:pPr>
      <w:r w:rsidRPr="000A01CD">
        <w:rPr>
          <w:rFonts w:ascii="Calibri" w:hAnsi="Calibri" w:cs="Calibri"/>
          <w:b/>
          <w:bCs/>
          <w:kern w:val="24"/>
          <w:sz w:val="68"/>
          <w:szCs w:val="68"/>
        </w:rPr>
        <w:t>Natural</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b/>
          <w:bCs/>
          <w:kern w:val="24"/>
          <w:sz w:val="56"/>
          <w:szCs w:val="56"/>
        </w:rPr>
      </w:pPr>
      <w:r w:rsidRPr="000A01CD">
        <w:rPr>
          <w:rFonts w:ascii="Calibri" w:hAnsi="Calibri" w:cs="Calibri"/>
          <w:b/>
          <w:bCs/>
          <w:kern w:val="24"/>
          <w:sz w:val="56"/>
          <w:szCs w:val="56"/>
        </w:rPr>
        <w:t>Plants</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b/>
          <w:bCs/>
          <w:kern w:val="24"/>
          <w:sz w:val="56"/>
          <w:szCs w:val="56"/>
        </w:rPr>
      </w:pPr>
      <w:r w:rsidRPr="000A01CD">
        <w:rPr>
          <w:rFonts w:ascii="Calibri" w:hAnsi="Calibri" w:cs="Calibri"/>
          <w:b/>
          <w:bCs/>
          <w:kern w:val="24"/>
          <w:sz w:val="56"/>
          <w:szCs w:val="56"/>
        </w:rPr>
        <w:t xml:space="preserve">Animals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b/>
          <w:bCs/>
          <w:kern w:val="24"/>
          <w:sz w:val="56"/>
          <w:szCs w:val="56"/>
        </w:rPr>
      </w:pPr>
      <w:r w:rsidRPr="000A01CD">
        <w:rPr>
          <w:rFonts w:ascii="Calibri" w:hAnsi="Calibri" w:cs="Calibri"/>
          <w:b/>
          <w:bCs/>
          <w:kern w:val="24"/>
          <w:sz w:val="56"/>
          <w:szCs w:val="56"/>
        </w:rPr>
        <w:t xml:space="preserve">Micro-organisms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b/>
          <w:bCs/>
          <w:kern w:val="24"/>
          <w:sz w:val="56"/>
          <w:szCs w:val="56"/>
        </w:rPr>
      </w:pPr>
      <w:r w:rsidRPr="000A01CD">
        <w:rPr>
          <w:rFonts w:ascii="Calibri" w:hAnsi="Calibri" w:cs="Calibri"/>
          <w:b/>
          <w:bCs/>
          <w:kern w:val="24"/>
          <w:sz w:val="56"/>
          <w:szCs w:val="56"/>
        </w:rPr>
        <w:t xml:space="preserve">Minerals  </w:t>
      </w:r>
    </w:p>
    <w:p w:rsidR="000A01CD" w:rsidRPr="000A01CD" w:rsidRDefault="000A01CD" w:rsidP="000A01CD">
      <w:pPr>
        <w:numPr>
          <w:ilvl w:val="0"/>
          <w:numId w:val="3"/>
        </w:numPr>
        <w:autoSpaceDE w:val="0"/>
        <w:autoSpaceDN w:val="0"/>
        <w:bidi w:val="0"/>
        <w:adjustRightInd w:val="0"/>
        <w:spacing w:after="0" w:line="240" w:lineRule="auto"/>
        <w:ind w:left="810" w:hanging="810"/>
        <w:rPr>
          <w:rFonts w:ascii="Calibri" w:hAnsi="Calibri" w:cs="Calibri"/>
          <w:b/>
          <w:bCs/>
          <w:kern w:val="24"/>
          <w:sz w:val="64"/>
          <w:szCs w:val="64"/>
        </w:rPr>
      </w:pPr>
      <w:r w:rsidRPr="000A01CD">
        <w:rPr>
          <w:rFonts w:ascii="Calibri" w:hAnsi="Calibri" w:cs="Calibri"/>
          <w:b/>
          <w:bCs/>
          <w:kern w:val="24"/>
          <w:sz w:val="64"/>
          <w:szCs w:val="64"/>
        </w:rPr>
        <w:t xml:space="preserve">Synthetic/semisynthetic </w:t>
      </w:r>
    </w:p>
    <w:p w:rsidR="000A01CD" w:rsidRPr="000A01CD" w:rsidRDefault="000A01CD" w:rsidP="000A01CD">
      <w:pPr>
        <w:numPr>
          <w:ilvl w:val="0"/>
          <w:numId w:val="3"/>
        </w:numPr>
        <w:autoSpaceDE w:val="0"/>
        <w:autoSpaceDN w:val="0"/>
        <w:bidi w:val="0"/>
        <w:adjustRightInd w:val="0"/>
        <w:spacing w:after="0" w:line="240" w:lineRule="auto"/>
        <w:ind w:left="810" w:hanging="810"/>
        <w:rPr>
          <w:rFonts w:ascii="Calibri" w:hAnsi="Calibri" w:cs="Calibri"/>
          <w:b/>
          <w:bCs/>
          <w:kern w:val="24"/>
          <w:sz w:val="64"/>
          <w:szCs w:val="64"/>
        </w:rPr>
      </w:pPr>
      <w:r w:rsidRPr="000A01CD">
        <w:rPr>
          <w:rFonts w:ascii="Calibri" w:hAnsi="Calibri" w:cs="Calibri"/>
          <w:b/>
          <w:bCs/>
          <w:kern w:val="24"/>
          <w:sz w:val="64"/>
          <w:szCs w:val="64"/>
        </w:rPr>
        <w:t>Genetic Engineering (Recombinant DNA technology)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t xml:space="preserve">Drugs obtained from plant source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0A01CD">
        <w:rPr>
          <w:rFonts w:ascii="Calibri" w:hAnsi="Calibri" w:cs="Calibri"/>
          <w:kern w:val="24"/>
          <w:sz w:val="64"/>
          <w:szCs w:val="64"/>
        </w:rPr>
        <w:t>Digoxin from digitalis leaves.</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0A01CD">
        <w:rPr>
          <w:rFonts w:ascii="Calibri" w:hAnsi="Calibri" w:cs="Calibri"/>
          <w:kern w:val="24"/>
          <w:sz w:val="64"/>
          <w:szCs w:val="64"/>
        </w:rPr>
        <w:lastRenderedPageBreak/>
        <w:t>Emetine from ipecac roots.</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56"/>
          <w:szCs w:val="56"/>
        </w:rPr>
      </w:pPr>
      <w:r w:rsidRPr="000A01CD">
        <w:rPr>
          <w:rFonts w:ascii="Calibri" w:hAnsi="Calibri" w:cs="Calibri"/>
          <w:kern w:val="24"/>
          <w:sz w:val="64"/>
          <w:szCs w:val="64"/>
        </w:rPr>
        <w:t>Quinine from cinchona bark.</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Morphine from papaver fruits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Times New Roman" w:cs="Times New Roman"/>
          <w:kern w:val="24"/>
          <w:sz w:val="64"/>
          <w:szCs w:val="64"/>
          <w:rtl/>
        </w:rPr>
      </w:pPr>
      <w:r w:rsidRPr="000A01CD">
        <w:rPr>
          <w:rFonts w:ascii="Calibri" w:hAnsi="Calibri" w:cs="Calibri"/>
          <w:kern w:val="24"/>
          <w:sz w:val="64"/>
          <w:szCs w:val="64"/>
        </w:rPr>
        <w:t>Strychnine from nux vomica seeds</w:t>
      </w: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Drugs obtained from animal source</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Insulin: pig and beef pancreas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Thyroid extracts: pig and beef thyroid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Heparin: pig intestines and lungs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Gonadotropins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Anti-toxic sera</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Drugs obtained from micro-organisms </w:t>
      </w:r>
      <w:r w:rsidRPr="000A01CD">
        <w:rPr>
          <w:rFonts w:ascii="Calibri" w:hAnsi="Calibri" w:cs="Calibri"/>
          <w:kern w:val="24"/>
          <w:sz w:val="64"/>
          <w:szCs w:val="64"/>
        </w:rPr>
        <w:br/>
        <w:t xml:space="preserve">(Antibiotics)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lastRenderedPageBreak/>
        <w:t>Penicillin G</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Cephalosporins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Tetracycline, chloramphenicol</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Polymyxin, aztreonam, Colistin</w:t>
      </w: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Drugs obtained from Mineral Source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L</w:t>
      </w:r>
      <w:r w:rsidRPr="000A01CD">
        <w:rPr>
          <w:rFonts w:ascii="Calibri" w:hAnsi="Calibri" w:cs="Calibri"/>
          <w:kern w:val="24"/>
          <w:sz w:val="56"/>
          <w:szCs w:val="56"/>
        </w:rPr>
        <w:tab/>
        <w:t xml:space="preserve">iquid paraffin: refined white mineral oil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Magnesium sulfate</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Magnesium trisilicate</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Iron </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Human Source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Immunoglobulin from blood,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HCG from urine of pregnant women</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lastRenderedPageBreak/>
        <w:t>2. Synthetic source</w:t>
      </w:r>
    </w:p>
    <w:p w:rsidR="000A01CD" w:rsidRPr="000A01CD" w:rsidRDefault="000A01CD" w:rsidP="000A01CD">
      <w:pPr>
        <w:numPr>
          <w:ilvl w:val="0"/>
          <w:numId w:val="6"/>
        </w:numPr>
        <w:autoSpaceDE w:val="0"/>
        <w:autoSpaceDN w:val="0"/>
        <w:bidi w:val="0"/>
        <w:adjustRightInd w:val="0"/>
        <w:spacing w:after="0" w:line="240" w:lineRule="auto"/>
        <w:ind w:left="540" w:hanging="540"/>
        <w:rPr>
          <w:rFonts w:ascii="Calibri" w:hAnsi="Calibri" w:cs="Calibri"/>
          <w:kern w:val="24"/>
          <w:sz w:val="80"/>
          <w:szCs w:val="80"/>
        </w:rPr>
      </w:pPr>
      <w:r w:rsidRPr="000A01CD">
        <w:rPr>
          <w:rFonts w:ascii="Calibri" w:hAnsi="Calibri" w:cs="Calibri"/>
          <w:kern w:val="24"/>
          <w:sz w:val="80"/>
          <w:szCs w:val="80"/>
        </w:rPr>
        <w:t xml:space="preserve">Advantages: </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 xml:space="preserve">Can control quality </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 xml:space="preserve">Easier &amp; cheaper </w:t>
      </w:r>
    </w:p>
    <w:p w:rsidR="000A01CD" w:rsidRPr="000A01CD" w:rsidRDefault="000A01CD" w:rsidP="000A01CD">
      <w:pPr>
        <w:numPr>
          <w:ilvl w:val="0"/>
          <w:numId w:val="6"/>
        </w:numPr>
        <w:autoSpaceDE w:val="0"/>
        <w:autoSpaceDN w:val="0"/>
        <w:bidi w:val="0"/>
        <w:adjustRightInd w:val="0"/>
        <w:spacing w:after="0" w:line="240" w:lineRule="auto"/>
        <w:ind w:left="540" w:hanging="540"/>
        <w:rPr>
          <w:rFonts w:ascii="Calibri" w:hAnsi="Calibri" w:cs="Calibri"/>
          <w:kern w:val="24"/>
          <w:sz w:val="80"/>
          <w:szCs w:val="80"/>
        </w:rPr>
      </w:pPr>
      <w:r w:rsidRPr="000A01CD">
        <w:rPr>
          <w:rFonts w:ascii="Calibri" w:hAnsi="Calibri" w:cs="Calibri"/>
          <w:kern w:val="24"/>
          <w:sz w:val="80"/>
          <w:szCs w:val="80"/>
        </w:rPr>
        <w:t xml:space="preserve">Eg: </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 xml:space="preserve">Aspirin, </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Paracetamol</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Phenytoin</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72"/>
          <w:szCs w:val="72"/>
        </w:rPr>
      </w:pPr>
      <w:r w:rsidRPr="000A01CD">
        <w:rPr>
          <w:rFonts w:ascii="Calibri" w:hAnsi="Calibri" w:cs="Calibri"/>
          <w:kern w:val="24"/>
          <w:sz w:val="72"/>
          <w:szCs w:val="72"/>
        </w:rPr>
        <w:t xml:space="preserve">Amphetamine </w:t>
      </w:r>
    </w:p>
    <w:p w:rsidR="000A01CD" w:rsidRPr="000A01CD" w:rsidRDefault="000A01CD" w:rsidP="000A01CD">
      <w:pPr>
        <w:numPr>
          <w:ilvl w:val="0"/>
          <w:numId w:val="7"/>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72"/>
          <w:szCs w:val="72"/>
        </w:rPr>
        <w:t>Sulfonamides</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Recombinant DNA technology  (Genetic Engineering)</w:t>
      </w:r>
    </w:p>
    <w:p w:rsidR="000A01CD" w:rsidRPr="000A01CD" w:rsidRDefault="000A01CD" w:rsidP="000A01CD">
      <w:pPr>
        <w:autoSpaceDE w:val="0"/>
        <w:autoSpaceDN w:val="0"/>
        <w:bidi w:val="0"/>
        <w:adjustRightInd w:val="0"/>
        <w:spacing w:after="0" w:line="240" w:lineRule="auto"/>
        <w:ind w:left="1170" w:hanging="450"/>
        <w:rPr>
          <w:rFonts w:ascii="Calibri" w:hAnsi="Calibri" w:cs="Calibri"/>
          <w:kern w:val="24"/>
          <w:sz w:val="56"/>
          <w:szCs w:val="56"/>
        </w:rPr>
      </w:pP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Growth Hormone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Insulin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lastRenderedPageBreak/>
        <w:t xml:space="preserve">Hepatitis B Vaccine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Interferons</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Monoclonal antibodies </w:t>
      </w:r>
    </w:p>
    <w:p w:rsidR="000A01CD" w:rsidRPr="000A01CD" w:rsidRDefault="000A01CD" w:rsidP="000A01CD">
      <w:pPr>
        <w:autoSpaceDE w:val="0"/>
        <w:autoSpaceDN w:val="0"/>
        <w:bidi w:val="0"/>
        <w:adjustRightInd w:val="0"/>
        <w:spacing w:after="0" w:line="240" w:lineRule="auto"/>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IMPORTANT Definitions </w:t>
      </w: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Pharmacology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It  is the Science that deals  with study  of drugs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Derived from two Greek words</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Pharmakon: Drug </w:t>
      </w:r>
    </w:p>
    <w:p w:rsidR="000A01CD" w:rsidRPr="000A01CD" w:rsidRDefault="000A01CD" w:rsidP="000A01CD">
      <w:pPr>
        <w:numPr>
          <w:ilvl w:val="0"/>
          <w:numId w:val="4"/>
        </w:numPr>
        <w:autoSpaceDE w:val="0"/>
        <w:autoSpaceDN w:val="0"/>
        <w:bidi w:val="0"/>
        <w:adjustRightInd w:val="0"/>
        <w:spacing w:after="0" w:line="240" w:lineRule="auto"/>
        <w:ind w:left="1170" w:hanging="450"/>
        <w:rPr>
          <w:rFonts w:ascii="Calibri" w:hAnsi="Calibri" w:cs="Calibri"/>
          <w:kern w:val="24"/>
          <w:sz w:val="56"/>
          <w:szCs w:val="56"/>
        </w:rPr>
      </w:pPr>
      <w:r w:rsidRPr="000A01CD">
        <w:rPr>
          <w:rFonts w:ascii="Calibri" w:hAnsi="Calibri" w:cs="Calibri"/>
          <w:kern w:val="24"/>
          <w:sz w:val="56"/>
          <w:szCs w:val="56"/>
        </w:rPr>
        <w:t xml:space="preserve">Logos: Study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Pharmacy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Branch of science deals with study of collection, compounding and dispensing </w:t>
      </w:r>
      <w:r w:rsidRPr="000A01CD">
        <w:rPr>
          <w:rFonts w:ascii="Calibri" w:hAnsi="Calibri" w:cs="Calibri"/>
          <w:kern w:val="24"/>
          <w:sz w:val="64"/>
          <w:szCs w:val="64"/>
        </w:rPr>
        <w:lastRenderedPageBreak/>
        <w:t xml:space="preserve">of drugs </w:t>
      </w:r>
      <w:proofErr w:type="gramStart"/>
      <w:r w:rsidRPr="000A01CD">
        <w:rPr>
          <w:rFonts w:ascii="Calibri" w:hAnsi="Calibri" w:cs="Calibri"/>
          <w:kern w:val="24"/>
          <w:sz w:val="64"/>
          <w:szCs w:val="64"/>
        </w:rPr>
        <w:t>so as to</w:t>
      </w:r>
      <w:proofErr w:type="gramEnd"/>
      <w:r w:rsidRPr="000A01CD">
        <w:rPr>
          <w:rFonts w:ascii="Calibri" w:hAnsi="Calibri" w:cs="Calibri"/>
          <w:kern w:val="24"/>
          <w:sz w:val="64"/>
          <w:szCs w:val="64"/>
        </w:rPr>
        <w:t xml:space="preserve"> make them fit for administration to patient.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Pharmacotherapeutics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It deals with use of drugs in prevention and treatment of diseases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u w:val="single"/>
        </w:rPr>
      </w:pPr>
      <w:r w:rsidRPr="000A01CD">
        <w:rPr>
          <w:rFonts w:ascii="Calibri" w:hAnsi="Calibri" w:cs="Calibri"/>
          <w:kern w:val="24"/>
          <w:sz w:val="64"/>
          <w:szCs w:val="64"/>
        </w:rPr>
        <w:t>PHARMA</w:t>
      </w:r>
      <w:r w:rsidRPr="000A01CD">
        <w:rPr>
          <w:rFonts w:ascii="Calibri" w:hAnsi="Calibri" w:cs="Calibri"/>
          <w:kern w:val="24"/>
          <w:sz w:val="64"/>
          <w:szCs w:val="64"/>
          <w:u w:val="single"/>
        </w:rPr>
        <w:t>COGNOSY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Science of the identification of drug</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Drug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WHO defines drug as any substance or product that is used or intended to be used to modify or explore physiological systems or pathological states for the benefit of the recipient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lastRenderedPageBreak/>
        <w:t xml:space="preserve">Essential drugs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According to WHO, essential drugs are those that satisfy the health care needs of majority of the Population ; they should be available at all times in adequate amounts and in appropriate dosage forms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Orphan drug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Drugs that are used for the diagnosis, treatment  or prevention of rare diseases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Example: Digoxin antibody, Liothyronine</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Times New Roman" w:cs="Times New Roman"/>
          <w:kern w:val="24"/>
          <w:sz w:val="64"/>
          <w:szCs w:val="64"/>
          <w:rtl/>
        </w:rPr>
      </w:pPr>
      <w:r w:rsidRPr="000A01CD">
        <w:rPr>
          <w:rFonts w:ascii="Calibri" w:hAnsi="Calibri" w:cs="Calibri"/>
          <w:kern w:val="24"/>
          <w:sz w:val="64"/>
          <w:szCs w:val="64"/>
        </w:rPr>
        <w:t xml:space="preserve">Various disciplines of Pharmaco-therapeutics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lastRenderedPageBreak/>
        <w:t>Chemotherapy</w:t>
      </w:r>
      <w:r w:rsidRPr="000A01CD">
        <w:rPr>
          <w:rFonts w:ascii="Calibri" w:hAnsi="Calibri" w:cs="Calibri"/>
          <w:kern w:val="24"/>
          <w:sz w:val="64"/>
          <w:szCs w:val="64"/>
        </w:rPr>
        <w:t>- deals with the drugs that kills or inhibit the growth of microorganisms dividing in the body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Gene therapy</w:t>
      </w:r>
      <w:r w:rsidRPr="000A01CD">
        <w:rPr>
          <w:rFonts w:ascii="Calibri" w:hAnsi="Calibri" w:cs="Calibri"/>
          <w:kern w:val="24"/>
          <w:sz w:val="64"/>
          <w:szCs w:val="64"/>
          <w:lang w:val="en-GB"/>
        </w:rPr>
        <w:t xml:space="preserve"> is the insertion </w:t>
      </w:r>
      <w:r w:rsidRPr="000A01CD">
        <w:rPr>
          <w:rFonts w:ascii="Calibri" w:hAnsi="Calibri" w:cs="Calibri"/>
          <w:b/>
          <w:bCs/>
          <w:kern w:val="24"/>
          <w:sz w:val="64"/>
          <w:szCs w:val="64"/>
          <w:lang w:val="en-GB"/>
        </w:rPr>
        <w:t>of</w:t>
      </w:r>
      <w:r w:rsidRPr="000A01CD">
        <w:rPr>
          <w:rFonts w:ascii="Calibri" w:hAnsi="Calibri" w:cs="Calibri"/>
          <w:kern w:val="24"/>
          <w:sz w:val="64"/>
          <w:szCs w:val="64"/>
          <w:lang w:val="en-GB"/>
        </w:rPr>
        <w:t xml:space="preserve"> usually genetically altered genes into cells especially to replace defective genes in the treatment </w:t>
      </w:r>
      <w:r w:rsidRPr="000A01CD">
        <w:rPr>
          <w:rFonts w:ascii="Calibri" w:hAnsi="Calibri" w:cs="Calibri"/>
          <w:b/>
          <w:bCs/>
          <w:kern w:val="24"/>
          <w:sz w:val="64"/>
          <w:szCs w:val="64"/>
          <w:lang w:val="en-GB"/>
        </w:rPr>
        <w:t>of</w:t>
      </w:r>
      <w:r w:rsidRPr="000A01CD">
        <w:rPr>
          <w:rFonts w:ascii="Calibri" w:hAnsi="Calibri" w:cs="Calibri"/>
          <w:kern w:val="24"/>
          <w:sz w:val="64"/>
          <w:szCs w:val="64"/>
          <w:lang w:val="en-GB"/>
        </w:rPr>
        <w:t xml:space="preserve"> genetic disorders</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b/>
          <w:bCs/>
          <w:kern w:val="24"/>
          <w:sz w:val="64"/>
          <w:szCs w:val="64"/>
        </w:rPr>
      </w:pPr>
      <w:r w:rsidRPr="000A01CD">
        <w:rPr>
          <w:rFonts w:ascii="Calibri" w:hAnsi="Calibri" w:cs="Calibri"/>
          <w:b/>
          <w:bCs/>
          <w:kern w:val="24"/>
          <w:sz w:val="64"/>
          <w:szCs w:val="64"/>
          <w:lang w:val="en-GB"/>
        </w:rPr>
        <w:t>Stem</w:t>
      </w:r>
      <w:r w:rsidRPr="000A01CD">
        <w:rPr>
          <w:rFonts w:ascii="Calibri" w:hAnsi="Calibri" w:cs="Calibri"/>
          <w:kern w:val="24"/>
          <w:sz w:val="64"/>
          <w:szCs w:val="64"/>
          <w:lang w:val="en-GB"/>
        </w:rPr>
        <w:t>-</w:t>
      </w:r>
      <w:r w:rsidRPr="000A01CD">
        <w:rPr>
          <w:rFonts w:ascii="Calibri" w:hAnsi="Calibri" w:cs="Calibri"/>
          <w:b/>
          <w:bCs/>
          <w:kern w:val="24"/>
          <w:sz w:val="64"/>
          <w:szCs w:val="64"/>
          <w:lang w:val="en-GB"/>
        </w:rPr>
        <w:t>cell</w:t>
      </w:r>
      <w:r w:rsidRPr="000A01CD">
        <w:rPr>
          <w:rFonts w:ascii="Calibri" w:hAnsi="Calibri" w:cs="Calibri"/>
          <w:kern w:val="24"/>
          <w:sz w:val="64"/>
          <w:szCs w:val="64"/>
          <w:lang w:val="en-GB"/>
        </w:rPr>
        <w:t xml:space="preserve"> </w:t>
      </w:r>
      <w:r w:rsidRPr="000A01CD">
        <w:rPr>
          <w:rFonts w:ascii="Calibri" w:hAnsi="Calibri" w:cs="Calibri"/>
          <w:b/>
          <w:bCs/>
          <w:kern w:val="24"/>
          <w:sz w:val="64"/>
          <w:szCs w:val="64"/>
          <w:lang w:val="en-GB"/>
        </w:rPr>
        <w:t>therapy</w:t>
      </w:r>
      <w:r w:rsidRPr="000A01CD">
        <w:rPr>
          <w:rFonts w:ascii="Calibri" w:hAnsi="Calibri" w:cs="Calibri"/>
          <w:kern w:val="24"/>
          <w:sz w:val="64"/>
          <w:szCs w:val="64"/>
          <w:lang w:val="en-GB"/>
        </w:rPr>
        <w:t xml:space="preserve"> is an intervention strategy that introduces new adult </w:t>
      </w:r>
      <w:r w:rsidRPr="000A01CD">
        <w:rPr>
          <w:rFonts w:ascii="Calibri" w:hAnsi="Calibri" w:cs="Calibri"/>
          <w:b/>
          <w:bCs/>
          <w:kern w:val="24"/>
          <w:sz w:val="64"/>
          <w:szCs w:val="64"/>
          <w:lang w:val="en-GB"/>
        </w:rPr>
        <w:t>stem</w:t>
      </w:r>
      <w:r w:rsidRPr="000A01CD">
        <w:rPr>
          <w:rFonts w:ascii="Calibri" w:hAnsi="Calibri" w:cs="Calibri"/>
          <w:kern w:val="24"/>
          <w:sz w:val="64"/>
          <w:szCs w:val="64"/>
          <w:lang w:val="en-GB"/>
        </w:rPr>
        <w:t xml:space="preserve"> </w:t>
      </w:r>
      <w:r w:rsidRPr="000A01CD">
        <w:rPr>
          <w:rFonts w:ascii="Calibri" w:hAnsi="Calibri" w:cs="Calibri"/>
          <w:b/>
          <w:bCs/>
          <w:kern w:val="24"/>
          <w:sz w:val="64"/>
          <w:szCs w:val="64"/>
          <w:lang w:val="en-GB"/>
        </w:rPr>
        <w:t>cells</w:t>
      </w:r>
      <w:r w:rsidRPr="000A01CD">
        <w:rPr>
          <w:rFonts w:ascii="Calibri" w:hAnsi="Calibri" w:cs="Calibri"/>
          <w:kern w:val="24"/>
          <w:sz w:val="64"/>
          <w:szCs w:val="64"/>
          <w:lang w:val="en-GB"/>
        </w:rPr>
        <w:t xml:space="preserve"> into damaged tissue in order to treat disease or injury.</w:t>
      </w:r>
      <w:r w:rsidRPr="000A01CD">
        <w:rPr>
          <w:rFonts w:ascii="Calibri" w:hAnsi="Calibri" w:cs="Calibri"/>
          <w:b/>
          <w:bCs/>
          <w:kern w:val="24"/>
          <w:sz w:val="64"/>
          <w:szCs w:val="64"/>
        </w:rPr>
        <w:t xml:space="preserve">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lastRenderedPageBreak/>
        <w:t>Pharmaco-epidemiology</w:t>
      </w:r>
      <w:r w:rsidRPr="000A01CD">
        <w:rPr>
          <w:rFonts w:ascii="Calibri" w:hAnsi="Calibri" w:cs="Calibri"/>
          <w:kern w:val="24"/>
          <w:sz w:val="64"/>
          <w:szCs w:val="64"/>
        </w:rPr>
        <w:t>- study of utilization &amp; effect of drugs on large population</w:t>
      </w: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lang w:val="en-GB"/>
        </w:rPr>
      </w:pPr>
      <w:r w:rsidRPr="000A01CD">
        <w:rPr>
          <w:rFonts w:ascii="Calibri" w:hAnsi="Calibri" w:cs="Calibri"/>
          <w:b/>
          <w:bCs/>
          <w:kern w:val="24"/>
          <w:sz w:val="64"/>
          <w:szCs w:val="64"/>
          <w:lang w:val="en-GB"/>
        </w:rPr>
        <w:t>Pharmacogenomics</w:t>
      </w:r>
      <w:r w:rsidRPr="000A01CD">
        <w:rPr>
          <w:rFonts w:ascii="Calibri" w:hAnsi="Calibri" w:cs="Calibri"/>
          <w:kern w:val="24"/>
          <w:sz w:val="64"/>
          <w:szCs w:val="64"/>
          <w:lang w:val="en-GB"/>
        </w:rPr>
        <w:t>- Influence of genetic variation in drug response</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t>Pharmacovigilance</w:t>
      </w:r>
      <w:r w:rsidRPr="000A01CD">
        <w:rPr>
          <w:rFonts w:ascii="Calibri" w:hAnsi="Calibri" w:cs="Calibri"/>
          <w:kern w:val="24"/>
          <w:sz w:val="64"/>
          <w:szCs w:val="64"/>
        </w:rPr>
        <w:t xml:space="preserve">- </w:t>
      </w:r>
      <w:r w:rsidRPr="000A01CD">
        <w:rPr>
          <w:rFonts w:ascii="Calibri" w:hAnsi="Calibri" w:cs="Calibri"/>
          <w:kern w:val="24"/>
          <w:sz w:val="64"/>
          <w:szCs w:val="64"/>
          <w:lang w:val="en-GB"/>
        </w:rPr>
        <w:t xml:space="preserve"> is defined as the science and activities relating to the detection, assessment, understanding and prevention of adverse effects or any other drug-related problem</w:t>
      </w:r>
      <w:r w:rsidRPr="000A01CD">
        <w:rPr>
          <w:rFonts w:ascii="Calibri" w:hAnsi="Calibri" w:cs="Calibri"/>
          <w:kern w:val="24"/>
          <w:sz w:val="64"/>
          <w:szCs w:val="64"/>
        </w:rPr>
        <w:t xml:space="preserve">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b/>
          <w:bCs/>
          <w:kern w:val="24"/>
          <w:sz w:val="64"/>
          <w:szCs w:val="64"/>
        </w:rPr>
        <w:lastRenderedPageBreak/>
        <w:t>Clinical pharmacology</w:t>
      </w:r>
      <w:r w:rsidRPr="000A01CD">
        <w:rPr>
          <w:rFonts w:ascii="Calibri" w:hAnsi="Calibri" w:cs="Calibri"/>
          <w:kern w:val="24"/>
          <w:sz w:val="64"/>
          <w:szCs w:val="64"/>
        </w:rPr>
        <w:t>- study of drugs in human beings</w:t>
      </w: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0A01CD" w:rsidRPr="000A01CD" w:rsidRDefault="000A01CD" w:rsidP="000A01CD">
      <w:pPr>
        <w:autoSpaceDE w:val="0"/>
        <w:autoSpaceDN w:val="0"/>
        <w:bidi w:val="0"/>
        <w:adjustRightInd w:val="0"/>
        <w:spacing w:after="0" w:line="240" w:lineRule="auto"/>
        <w:ind w:left="540" w:hanging="540"/>
        <w:rPr>
          <w:rFonts w:ascii="Calibri" w:hAnsi="Calibri" w:cs="Calibri"/>
          <w:kern w:val="24"/>
          <w:sz w:val="64"/>
          <w:szCs w:val="64"/>
        </w:rPr>
      </w:pP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History of Pharmacology</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Nature and sources of drugs </w:t>
      </w:r>
    </w:p>
    <w:p w:rsidR="000A01CD" w:rsidRPr="000A01CD" w:rsidRDefault="000A01CD" w:rsidP="000A01CD">
      <w:pPr>
        <w:numPr>
          <w:ilvl w:val="0"/>
          <w:numId w:val="3"/>
        </w:numPr>
        <w:autoSpaceDE w:val="0"/>
        <w:autoSpaceDN w:val="0"/>
        <w:bidi w:val="0"/>
        <w:adjustRightInd w:val="0"/>
        <w:spacing w:after="0" w:line="240" w:lineRule="auto"/>
        <w:ind w:left="540" w:hanging="540"/>
        <w:rPr>
          <w:rFonts w:ascii="Calibri" w:hAnsi="Calibri" w:cs="Calibri"/>
          <w:kern w:val="24"/>
          <w:sz w:val="64"/>
          <w:szCs w:val="64"/>
        </w:rPr>
      </w:pPr>
      <w:r w:rsidRPr="000A01CD">
        <w:rPr>
          <w:rFonts w:ascii="Calibri" w:hAnsi="Calibri" w:cs="Calibri"/>
          <w:kern w:val="24"/>
          <w:sz w:val="64"/>
          <w:szCs w:val="64"/>
        </w:rPr>
        <w:t xml:space="preserve">Definitions </w:t>
      </w:r>
    </w:p>
    <w:p w:rsidR="000A01CD" w:rsidRPr="000A01CD" w:rsidRDefault="000A01CD" w:rsidP="000A01CD">
      <w:pPr>
        <w:autoSpaceDE w:val="0"/>
        <w:autoSpaceDN w:val="0"/>
        <w:bidi w:val="0"/>
        <w:adjustRightInd w:val="0"/>
        <w:spacing w:after="0" w:line="240" w:lineRule="auto"/>
        <w:ind w:left="540" w:hanging="540"/>
        <w:rPr>
          <w:rFonts w:ascii="Calibri" w:hAnsi="Times New Roman" w:cs="Times New Roman"/>
          <w:kern w:val="24"/>
          <w:sz w:val="64"/>
          <w:szCs w:val="64"/>
          <w:rtl/>
        </w:rPr>
      </w:pPr>
    </w:p>
    <w:p w:rsidR="00851661" w:rsidRPr="000A01CD" w:rsidRDefault="00851661">
      <w:pPr>
        <w:rPr>
          <w:rFonts w:hint="cs"/>
        </w:rPr>
      </w:pPr>
    </w:p>
    <w:sectPr w:rsidR="00851661" w:rsidRPr="000A01CD" w:rsidSect="00D55A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F40D2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96"/>
        </w:rPr>
      </w:lvl>
    </w:lvlOverride>
  </w:num>
  <w:num w:numId="2">
    <w:abstractNumId w:val="0"/>
    <w:lvlOverride w:ilvl="0">
      <w:lvl w:ilvl="0">
        <w:numFmt w:val="bullet"/>
        <w:lvlText w:val="•"/>
        <w:legacy w:legacy="1" w:legacySpace="0" w:legacyIndent="0"/>
        <w:lvlJc w:val="left"/>
        <w:rPr>
          <w:rFonts w:ascii="Arial" w:hAnsi="Arial" w:cs="Arial" w:hint="default"/>
          <w:sz w:val="56"/>
        </w:rPr>
      </w:lvl>
    </w:lvlOverride>
  </w:num>
  <w:num w:numId="3">
    <w:abstractNumId w:val="0"/>
    <w:lvlOverride w:ilvl="0">
      <w:lvl w:ilvl="0">
        <w:numFmt w:val="bullet"/>
        <w:lvlText w:val="•"/>
        <w:legacy w:legacy="1" w:legacySpace="0" w:legacyIndent="0"/>
        <w:lvlJc w:val="left"/>
        <w:rPr>
          <w:rFonts w:ascii="Arial" w:hAnsi="Arial" w:cs="Arial" w:hint="default"/>
          <w:sz w:val="64"/>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68"/>
        </w:rPr>
      </w:lvl>
    </w:lvlOverride>
  </w:num>
  <w:num w:numId="6">
    <w:abstractNumId w:val="0"/>
    <w:lvlOverride w:ilvl="0">
      <w:lvl w:ilvl="0">
        <w:numFmt w:val="bullet"/>
        <w:lvlText w:val="•"/>
        <w:legacy w:legacy="1" w:legacySpace="0" w:legacyIndent="0"/>
        <w:lvlJc w:val="left"/>
        <w:rPr>
          <w:rFonts w:ascii="Arial" w:hAnsi="Arial" w:cs="Arial" w:hint="default"/>
          <w:sz w:val="80"/>
        </w:rPr>
      </w:lvl>
    </w:lvlOverride>
  </w:num>
  <w:num w:numId="7">
    <w:abstractNumId w:val="0"/>
    <w:lvlOverride w:ilvl="0">
      <w:lvl w:ilvl="0">
        <w:numFmt w:val="bullet"/>
        <w:lvlText w:val="–"/>
        <w:legacy w:legacy="1" w:legacySpace="0" w:legacyIndent="0"/>
        <w:lvlJc w:val="left"/>
        <w:rPr>
          <w:rFonts w:ascii="Arial" w:hAnsi="Arial" w:cs="Arial" w:hint="default"/>
          <w:sz w:val="7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CD"/>
    <w:rsid w:val="000A01CD"/>
    <w:rsid w:val="00851661"/>
    <w:rsid w:val="00EC7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5FB3-00D0-45EA-8C1F-5D1EA53F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2015-03-30T10:43:00Z</dcterms:created>
  <dcterms:modified xsi:type="dcterms:W3CDTF">2015-03-30T10:43:00Z</dcterms:modified>
</cp:coreProperties>
</file>