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677" w:type="dxa"/>
        <w:tblInd w:w="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77"/>
      </w:tblGrid>
      <w:tr w:rsidR="00E572D6" w:rsidRPr="00546B10" w:rsidTr="009E1EA2">
        <w:trPr>
          <w:trHeight w:val="357"/>
        </w:trPr>
        <w:tc>
          <w:tcPr>
            <w:tcW w:w="10662" w:type="dxa"/>
            <w:tcBorders>
              <w:top w:val="nil"/>
              <w:left w:val="nil"/>
              <w:bottom w:val="nil"/>
              <w:right w:val="nil"/>
            </w:tcBorders>
          </w:tcPr>
          <w:p w:rsidR="00E572D6" w:rsidRDefault="00E572D6" w:rsidP="009E1EA2">
            <w:pPr>
              <w:tabs>
                <w:tab w:val="left" w:pos="6703"/>
              </w:tabs>
              <w:jc w:val="center"/>
              <w:rPr>
                <w:rFonts w:cs="PT Bold Heading" w:hint="cs"/>
                <w:b/>
                <w:bCs/>
                <w:color w:val="365F91"/>
                <w:sz w:val="32"/>
                <w:szCs w:val="32"/>
                <w:rtl/>
              </w:rPr>
            </w:pPr>
          </w:p>
          <w:tbl>
            <w:tblPr>
              <w:bidiVisual/>
              <w:tblW w:w="9664" w:type="dxa"/>
              <w:tblInd w:w="3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64"/>
            </w:tblGrid>
            <w:tr w:rsidR="00E572D6" w:rsidRPr="00EF7406" w:rsidTr="009E1EA2">
              <w:trPr>
                <w:trHeight w:val="357"/>
              </w:trPr>
              <w:tc>
                <w:tcPr>
                  <w:tcW w:w="96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572D6" w:rsidRDefault="00E572D6" w:rsidP="009E1EA2">
                  <w:pPr>
                    <w:tabs>
                      <w:tab w:val="left" w:pos="6703"/>
                    </w:tabs>
                    <w:jc w:val="center"/>
                    <w:rPr>
                      <w:rFonts w:cs="PT Bold Heading" w:hint="cs"/>
                      <w:b/>
                      <w:bCs/>
                      <w:color w:val="365F91"/>
                      <w:sz w:val="32"/>
                      <w:szCs w:val="32"/>
                      <w:rtl/>
                    </w:rPr>
                  </w:pPr>
                </w:p>
                <w:p w:rsidR="00E572D6" w:rsidRPr="00D6548A" w:rsidRDefault="00E572D6" w:rsidP="009E1EA2">
                  <w:pPr>
                    <w:tabs>
                      <w:tab w:val="left" w:pos="6703"/>
                    </w:tabs>
                    <w:jc w:val="center"/>
                    <w:rPr>
                      <w:rFonts w:cs="AL-Mateen" w:hint="cs"/>
                      <w:b/>
                      <w:bCs/>
                      <w:sz w:val="32"/>
                      <w:szCs w:val="32"/>
                      <w:rtl/>
                    </w:rPr>
                  </w:pPr>
                  <w:proofErr w:type="gramStart"/>
                  <w:r w:rsidRPr="00D6548A">
                    <w:rPr>
                      <w:rFonts w:cs="PT Bold Heading" w:hint="cs"/>
                      <w:b/>
                      <w:bCs/>
                      <w:color w:val="365F91"/>
                      <w:sz w:val="32"/>
                      <w:szCs w:val="32"/>
                      <w:rtl/>
                    </w:rPr>
                    <w:t>مختصر</w:t>
                  </w:r>
                  <w:proofErr w:type="gramEnd"/>
                  <w:r w:rsidRPr="00D6548A">
                    <w:rPr>
                      <w:rFonts w:cs="PT Bold Heading" w:hint="cs"/>
                      <w:b/>
                      <w:bCs/>
                      <w:color w:val="365F91"/>
                      <w:sz w:val="32"/>
                      <w:szCs w:val="32"/>
                      <w:rtl/>
                    </w:rPr>
                    <w:t xml:space="preserve"> توصيف مقرر</w:t>
                  </w:r>
                </w:p>
                <w:p w:rsidR="00E572D6" w:rsidRPr="00F55A2F" w:rsidRDefault="00E572D6" w:rsidP="009E1EA2">
                  <w:pPr>
                    <w:tabs>
                      <w:tab w:val="left" w:pos="6703"/>
                    </w:tabs>
                    <w:jc w:val="center"/>
                    <w:rPr>
                      <w:rFonts w:cs="PT Bold Heading"/>
                      <w:b/>
                      <w:bCs/>
                      <w:color w:val="365F91"/>
                      <w:rtl/>
                    </w:rPr>
                  </w:pPr>
                  <w:bookmarkStart w:id="0" w:name="_GoBack"/>
                  <w:r w:rsidRPr="00D6548A">
                    <w:rPr>
                      <w:rFonts w:cs="PT Bold Heading" w:hint="cs"/>
                      <w:b/>
                      <w:bCs/>
                      <w:color w:val="365F91"/>
                      <w:sz w:val="32"/>
                      <w:szCs w:val="32"/>
                      <w:rtl/>
                    </w:rPr>
                    <w:t xml:space="preserve">بناء الاستفتاءات </w:t>
                  </w:r>
                  <w:proofErr w:type="gramStart"/>
                  <w:r w:rsidRPr="00D6548A">
                    <w:rPr>
                      <w:rFonts w:cs="PT Bold Heading" w:hint="cs"/>
                      <w:b/>
                      <w:bCs/>
                      <w:color w:val="365F91"/>
                      <w:sz w:val="32"/>
                      <w:szCs w:val="32"/>
                      <w:rtl/>
                    </w:rPr>
                    <w:t>والمقاييس</w:t>
                  </w:r>
                  <w:bookmarkEnd w:id="0"/>
                  <w:proofErr w:type="gramEnd"/>
                </w:p>
                <w:p w:rsidR="00E572D6" w:rsidRDefault="00E572D6" w:rsidP="009E1EA2">
                  <w:pPr>
                    <w:tabs>
                      <w:tab w:val="left" w:pos="6703"/>
                    </w:tabs>
                    <w:jc w:val="center"/>
                    <w:rPr>
                      <w:rFonts w:hint="cs"/>
                      <w:b/>
                      <w:bCs/>
                      <w:color w:val="632423"/>
                      <w:sz w:val="32"/>
                      <w:szCs w:val="32"/>
                      <w:rtl/>
                    </w:rPr>
                  </w:pPr>
                  <w:proofErr w:type="gramStart"/>
                  <w:r w:rsidRPr="00D26D95">
                    <w:rPr>
                      <w:rFonts w:cs="AL-Mateen" w:hint="cs"/>
                      <w:b/>
                      <w:bCs/>
                      <w:rtl/>
                    </w:rPr>
                    <w:t>معلومات</w:t>
                  </w:r>
                  <w:proofErr w:type="gramEnd"/>
                  <w:r w:rsidRPr="00D26D95">
                    <w:rPr>
                      <w:rFonts w:cs="AL-Mateen" w:hint="cs"/>
                      <w:b/>
                      <w:bCs/>
                      <w:rtl/>
                    </w:rPr>
                    <w:t xml:space="preserve"> المقرر</w:t>
                  </w:r>
                  <w:r>
                    <w:rPr>
                      <w:rFonts w:cs="AL-Mateen" w:hint="cs"/>
                      <w:b/>
                      <w:bCs/>
                      <w:sz w:val="32"/>
                      <w:szCs w:val="32"/>
                      <w:rtl/>
                    </w:rPr>
                    <w:t>:</w:t>
                  </w:r>
                  <w:r w:rsidRPr="00C61DA8">
                    <w:rPr>
                      <w:rFonts w:cs="AL-Mateen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cs="AL-Mateen" w:hint="cs"/>
                      <w:b/>
                      <w:bCs/>
                      <w:sz w:val="32"/>
                      <w:szCs w:val="32"/>
                      <w:rtl/>
                    </w:rPr>
                    <w:t xml:space="preserve">                                                                                                                            </w:t>
                  </w:r>
                  <w:r w:rsidRPr="00D26D95">
                    <w:rPr>
                      <w:rFonts w:cs="AL-Mateen"/>
                      <w:b/>
                      <w:bCs/>
                    </w:rPr>
                    <w:t>Course Information</w:t>
                  </w:r>
                  <w:r>
                    <w:rPr>
                      <w:rFonts w:cs="AL-Mateen"/>
                      <w:b/>
                      <w:bCs/>
                    </w:rPr>
                    <w:t>:</w:t>
                  </w:r>
                </w:p>
                <w:tbl>
                  <w:tblPr>
                    <w:bidiVisual/>
                    <w:tblW w:w="0" w:type="auto"/>
                    <w:jc w:val="center"/>
                    <w:tblInd w:w="175" w:type="dxa"/>
                    <w:tblBorders>
                      <w:top w:val="double" w:sz="2" w:space="0" w:color="auto"/>
                      <w:left w:val="double" w:sz="2" w:space="0" w:color="auto"/>
                      <w:bottom w:val="double" w:sz="2" w:space="0" w:color="auto"/>
                      <w:right w:val="double" w:sz="2" w:space="0" w:color="auto"/>
                      <w:insideH w:val="double" w:sz="2" w:space="0" w:color="auto"/>
                      <w:insideV w:val="double" w:sz="2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441"/>
                    <w:gridCol w:w="2523"/>
                    <w:gridCol w:w="2906"/>
                  </w:tblGrid>
                  <w:tr w:rsidR="00E572D6" w:rsidTr="009E1EA2">
                    <w:trPr>
                      <w:trHeight w:val="556"/>
                      <w:jc w:val="center"/>
                    </w:trPr>
                    <w:tc>
                      <w:tcPr>
                        <w:tcW w:w="4441" w:type="dxa"/>
                        <w:shd w:val="clear" w:color="auto" w:fill="D6E3BC"/>
                        <w:hideMark/>
                      </w:tcPr>
                      <w:p w:rsidR="00E572D6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cs="AL-Mateen"/>
                            <w:sz w:val="32"/>
                            <w:szCs w:val="32"/>
                          </w:rPr>
                        </w:pPr>
                        <w:r>
                          <w:rPr>
                            <w:rFonts w:cs="AL-Mateen" w:hint="cs"/>
                            <w:sz w:val="32"/>
                            <w:szCs w:val="32"/>
                            <w:rtl/>
                          </w:rPr>
                          <w:t xml:space="preserve">اسم </w:t>
                        </w:r>
                        <w:proofErr w:type="gramStart"/>
                        <w:r>
                          <w:rPr>
                            <w:rFonts w:cs="AL-Mateen" w:hint="cs"/>
                            <w:sz w:val="32"/>
                            <w:szCs w:val="32"/>
                            <w:rtl/>
                          </w:rPr>
                          <w:t>المقرر</w:t>
                        </w:r>
                        <w:proofErr w:type="gramEnd"/>
                        <w:r>
                          <w:rPr>
                            <w:rFonts w:cs="AL-Mateen" w:hint="cs"/>
                            <w:sz w:val="32"/>
                            <w:szCs w:val="32"/>
                            <w:rtl/>
                          </w:rPr>
                          <w:t>:</w:t>
                        </w:r>
                      </w:p>
                    </w:tc>
                    <w:tc>
                      <w:tcPr>
                        <w:tcW w:w="5429" w:type="dxa"/>
                        <w:gridSpan w:val="2"/>
                        <w:shd w:val="clear" w:color="auto" w:fill="D6E3BC"/>
                        <w:hideMark/>
                      </w:tcPr>
                      <w:p w:rsidR="00E572D6" w:rsidRPr="004C3BA4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cs="AL-Mohanad Bold"/>
                            <w:color w:val="244061"/>
                          </w:rPr>
                        </w:pPr>
                        <w:r>
                          <w:rPr>
                            <w:rFonts w:cs="AL-Mohanad Bold" w:hint="cs"/>
                            <w:color w:val="244061"/>
                            <w:rtl/>
                          </w:rPr>
                          <w:t xml:space="preserve">بناء الاستفتاءات </w:t>
                        </w:r>
                        <w:proofErr w:type="gramStart"/>
                        <w:r>
                          <w:rPr>
                            <w:rFonts w:cs="AL-Mohanad Bold" w:hint="cs"/>
                            <w:color w:val="244061"/>
                            <w:rtl/>
                          </w:rPr>
                          <w:t>والمقاييس</w:t>
                        </w:r>
                        <w:proofErr w:type="gramEnd"/>
                      </w:p>
                    </w:tc>
                  </w:tr>
                  <w:tr w:rsidR="00E572D6" w:rsidTr="009E1EA2">
                    <w:trPr>
                      <w:trHeight w:val="473"/>
                      <w:jc w:val="center"/>
                    </w:trPr>
                    <w:tc>
                      <w:tcPr>
                        <w:tcW w:w="4441" w:type="dxa"/>
                        <w:hideMark/>
                      </w:tcPr>
                      <w:p w:rsidR="00E572D6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cs="AL-Mateen"/>
                            <w:sz w:val="32"/>
                            <w:szCs w:val="32"/>
                          </w:rPr>
                        </w:pPr>
                        <w:r>
                          <w:rPr>
                            <w:rFonts w:cs="AL-Mateen" w:hint="cs"/>
                            <w:sz w:val="32"/>
                            <w:szCs w:val="32"/>
                            <w:rtl/>
                          </w:rPr>
                          <w:t>رقم المقرر:</w:t>
                        </w:r>
                      </w:p>
                    </w:tc>
                    <w:tc>
                      <w:tcPr>
                        <w:tcW w:w="5429" w:type="dxa"/>
                        <w:gridSpan w:val="2"/>
                        <w:hideMark/>
                      </w:tcPr>
                      <w:p w:rsidR="00E572D6" w:rsidRPr="004C3BA4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cs="AL-Mohanad Bold"/>
                            <w:color w:val="244061"/>
                          </w:rPr>
                        </w:pPr>
                        <w:r>
                          <w:rPr>
                            <w:rFonts w:cs="AL-Mohanad Bold" w:hint="cs"/>
                            <w:color w:val="244061"/>
                            <w:rtl/>
                          </w:rPr>
                          <w:t>630</w:t>
                        </w:r>
                        <w:r w:rsidRPr="004C3BA4">
                          <w:rPr>
                            <w:rFonts w:cs="AL-Mohanad Bold" w:hint="cs"/>
                            <w:color w:val="244061"/>
                            <w:rtl/>
                          </w:rPr>
                          <w:t xml:space="preserve"> س</w:t>
                        </w:r>
                      </w:p>
                    </w:tc>
                  </w:tr>
                  <w:tr w:rsidR="00E572D6" w:rsidTr="009E1EA2">
                    <w:trPr>
                      <w:jc w:val="center"/>
                    </w:trPr>
                    <w:tc>
                      <w:tcPr>
                        <w:tcW w:w="4441" w:type="dxa"/>
                        <w:shd w:val="clear" w:color="auto" w:fill="D6E3BC"/>
                        <w:hideMark/>
                      </w:tcPr>
                      <w:p w:rsidR="00E572D6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cs="AL-Mateen"/>
                            <w:sz w:val="32"/>
                            <w:szCs w:val="32"/>
                          </w:rPr>
                        </w:pPr>
                        <w:r>
                          <w:rPr>
                            <w:rFonts w:cs="AL-Mateen" w:hint="cs"/>
                            <w:sz w:val="32"/>
                            <w:szCs w:val="32"/>
                            <w:rtl/>
                          </w:rPr>
                          <w:t>اسم ورقم المتطلب السابق:</w:t>
                        </w:r>
                      </w:p>
                    </w:tc>
                    <w:tc>
                      <w:tcPr>
                        <w:tcW w:w="5429" w:type="dxa"/>
                        <w:gridSpan w:val="2"/>
                        <w:shd w:val="clear" w:color="auto" w:fill="D6E3BC"/>
                        <w:hideMark/>
                      </w:tcPr>
                      <w:p w:rsidR="00E572D6" w:rsidRPr="004C3BA4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cs="AL-Mohanad Bold"/>
                            <w:color w:val="244061"/>
                          </w:rPr>
                        </w:pPr>
                        <w:proofErr w:type="gramStart"/>
                        <w:r w:rsidRPr="004C3BA4">
                          <w:rPr>
                            <w:rFonts w:cs="AL-Mohanad Bold"/>
                            <w:color w:val="244061"/>
                            <w:rtl/>
                          </w:rPr>
                          <w:t>لا</w:t>
                        </w:r>
                        <w:proofErr w:type="gramEnd"/>
                        <w:r w:rsidRPr="004C3BA4">
                          <w:rPr>
                            <w:rFonts w:cs="AL-Mohanad Bold"/>
                            <w:color w:val="244061"/>
                            <w:rtl/>
                          </w:rPr>
                          <w:t xml:space="preserve"> يوجد</w:t>
                        </w:r>
                      </w:p>
                    </w:tc>
                  </w:tr>
                  <w:tr w:rsidR="00E572D6" w:rsidTr="009E1EA2">
                    <w:trPr>
                      <w:trHeight w:val="555"/>
                      <w:jc w:val="center"/>
                    </w:trPr>
                    <w:tc>
                      <w:tcPr>
                        <w:tcW w:w="4441" w:type="dxa"/>
                        <w:hideMark/>
                      </w:tcPr>
                      <w:p w:rsidR="00E572D6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cs="AL-Mateen"/>
                            <w:sz w:val="32"/>
                            <w:szCs w:val="32"/>
                          </w:rPr>
                        </w:pPr>
                        <w:r>
                          <w:rPr>
                            <w:rFonts w:cs="AL-Mateen" w:hint="cs"/>
                            <w:sz w:val="32"/>
                            <w:szCs w:val="32"/>
                            <w:rtl/>
                          </w:rPr>
                          <w:t>اسم ورقم المتطلب المرافق:</w:t>
                        </w:r>
                      </w:p>
                    </w:tc>
                    <w:tc>
                      <w:tcPr>
                        <w:tcW w:w="5429" w:type="dxa"/>
                        <w:gridSpan w:val="2"/>
                        <w:hideMark/>
                      </w:tcPr>
                      <w:p w:rsidR="00E572D6" w:rsidRPr="004C3BA4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cs="AL-Mohanad Bold"/>
                            <w:color w:val="244061"/>
                          </w:rPr>
                        </w:pPr>
                        <w:proofErr w:type="gramStart"/>
                        <w:r w:rsidRPr="004C3BA4">
                          <w:rPr>
                            <w:rFonts w:cs="AL-Mohanad Bold"/>
                            <w:color w:val="244061"/>
                            <w:rtl/>
                          </w:rPr>
                          <w:t>لا</w:t>
                        </w:r>
                        <w:proofErr w:type="gramEnd"/>
                        <w:r w:rsidRPr="004C3BA4">
                          <w:rPr>
                            <w:rFonts w:cs="AL-Mohanad Bold"/>
                            <w:color w:val="244061"/>
                            <w:rtl/>
                          </w:rPr>
                          <w:t xml:space="preserve"> يوجد</w:t>
                        </w:r>
                      </w:p>
                    </w:tc>
                  </w:tr>
                  <w:tr w:rsidR="00E572D6" w:rsidTr="009E1EA2">
                    <w:trPr>
                      <w:jc w:val="center"/>
                    </w:trPr>
                    <w:tc>
                      <w:tcPr>
                        <w:tcW w:w="4441" w:type="dxa"/>
                        <w:shd w:val="clear" w:color="auto" w:fill="D6E3BC"/>
                        <w:hideMark/>
                      </w:tcPr>
                      <w:p w:rsidR="00E572D6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cs="AL-Mateen"/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cs="AL-Mateen" w:hint="cs"/>
                            <w:sz w:val="32"/>
                            <w:szCs w:val="32"/>
                            <w:rtl/>
                          </w:rPr>
                          <w:t>مستوى</w:t>
                        </w:r>
                        <w:proofErr w:type="gramEnd"/>
                        <w:r>
                          <w:rPr>
                            <w:rFonts w:cs="AL-Mateen" w:hint="cs"/>
                            <w:sz w:val="32"/>
                            <w:szCs w:val="32"/>
                            <w:rtl/>
                          </w:rPr>
                          <w:t xml:space="preserve"> المقرر:</w:t>
                        </w:r>
                      </w:p>
                    </w:tc>
                    <w:tc>
                      <w:tcPr>
                        <w:tcW w:w="5429" w:type="dxa"/>
                        <w:gridSpan w:val="2"/>
                        <w:shd w:val="clear" w:color="auto" w:fill="D6E3BC"/>
                        <w:hideMark/>
                      </w:tcPr>
                      <w:p w:rsidR="00E572D6" w:rsidRPr="004C3BA4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cs="AL-Mohanad Bold"/>
                            <w:color w:val="244061"/>
                          </w:rPr>
                        </w:pPr>
                        <w:proofErr w:type="gramStart"/>
                        <w:r>
                          <w:rPr>
                            <w:rFonts w:cs="AL-Mohanad Bold"/>
                            <w:color w:val="244061"/>
                            <w:rtl/>
                          </w:rPr>
                          <w:t>المستوى</w:t>
                        </w:r>
                        <w:proofErr w:type="gramEnd"/>
                        <w:r>
                          <w:rPr>
                            <w:rFonts w:cs="AL-Mohanad Bold"/>
                            <w:color w:val="244061"/>
                            <w:rtl/>
                          </w:rPr>
                          <w:t xml:space="preserve"> ال</w:t>
                        </w:r>
                        <w:r>
                          <w:rPr>
                            <w:rFonts w:cs="AL-Mohanad Bold" w:hint="cs"/>
                            <w:color w:val="244061"/>
                            <w:rtl/>
                          </w:rPr>
                          <w:t>ثاني</w:t>
                        </w:r>
                      </w:p>
                    </w:tc>
                  </w:tr>
                  <w:tr w:rsidR="00E572D6" w:rsidTr="009E1EA2">
                    <w:trPr>
                      <w:trHeight w:val="592"/>
                      <w:jc w:val="center"/>
                    </w:trPr>
                    <w:tc>
                      <w:tcPr>
                        <w:tcW w:w="4441" w:type="dxa"/>
                        <w:hideMark/>
                      </w:tcPr>
                      <w:p w:rsidR="00E572D6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cs="AL-Mateen"/>
                            <w:sz w:val="32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cs="AL-Mateen" w:hint="cs"/>
                            <w:sz w:val="32"/>
                            <w:szCs w:val="32"/>
                            <w:rtl/>
                          </w:rPr>
                          <w:t>الساعات</w:t>
                        </w:r>
                        <w:proofErr w:type="gramEnd"/>
                        <w:r>
                          <w:rPr>
                            <w:rFonts w:cs="AL-Mateen" w:hint="cs"/>
                            <w:sz w:val="32"/>
                            <w:szCs w:val="32"/>
                            <w:rtl/>
                          </w:rPr>
                          <w:t xml:space="preserve"> المعتمدة:</w:t>
                        </w:r>
                      </w:p>
                    </w:tc>
                    <w:tc>
                      <w:tcPr>
                        <w:tcW w:w="5429" w:type="dxa"/>
                        <w:gridSpan w:val="2"/>
                        <w:hideMark/>
                      </w:tcPr>
                      <w:p w:rsidR="00E572D6" w:rsidRPr="004C3BA4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cs="AL-Mohanad Bold"/>
                            <w:color w:val="244061"/>
                          </w:rPr>
                        </w:pPr>
                        <w:r w:rsidRPr="004C3BA4">
                          <w:rPr>
                            <w:rFonts w:cs="AL-Mohanad Bold"/>
                            <w:color w:val="244061"/>
                            <w:rtl/>
                          </w:rPr>
                          <w:t>ساعتان</w:t>
                        </w:r>
                      </w:p>
                    </w:tc>
                  </w:tr>
                  <w:tr w:rsidR="00E572D6" w:rsidTr="009E1EA2">
                    <w:trPr>
                      <w:trHeight w:val="648"/>
                      <w:jc w:val="center"/>
                    </w:trPr>
                    <w:tc>
                      <w:tcPr>
                        <w:tcW w:w="6964" w:type="dxa"/>
                        <w:gridSpan w:val="2"/>
                        <w:shd w:val="clear" w:color="auto" w:fill="D6E3BC"/>
                        <w:hideMark/>
                      </w:tcPr>
                      <w:p w:rsidR="00E572D6" w:rsidRPr="00B63166" w:rsidRDefault="00E572D6" w:rsidP="009E1EA2">
                        <w:pPr>
                          <w:tabs>
                            <w:tab w:val="left" w:pos="6703"/>
                          </w:tabs>
                          <w:bidi w:val="0"/>
                          <w:spacing w:line="276" w:lineRule="auto"/>
                          <w:jc w:val="center"/>
                          <w:rPr>
                            <w:rFonts w:ascii="Arial" w:hAnsi="Arial" w:cs="PT Bold Heading"/>
                            <w:bCs/>
                            <w:i/>
                            <w:color w:val="244061"/>
                            <w:kern w:val="32"/>
                          </w:rPr>
                        </w:pPr>
                        <w:r w:rsidRPr="006A6D14">
                          <w:rPr>
                            <w:rFonts w:ascii="Arial" w:hAnsi="Arial" w:cs="PT Bold Heading"/>
                            <w:bCs/>
                            <w:i/>
                            <w:color w:val="244061"/>
                            <w:kern w:val="32"/>
                          </w:rPr>
                          <w:t>Building Referendums and Measurements</w:t>
                        </w:r>
                      </w:p>
                    </w:tc>
                    <w:tc>
                      <w:tcPr>
                        <w:tcW w:w="2906" w:type="dxa"/>
                        <w:shd w:val="clear" w:color="auto" w:fill="D6E3BC"/>
                        <w:hideMark/>
                      </w:tcPr>
                      <w:p w:rsidR="00E572D6" w:rsidRDefault="00E572D6" w:rsidP="009E1EA2">
                        <w:pPr>
                          <w:tabs>
                            <w:tab w:val="left" w:pos="6703"/>
                          </w:tabs>
                          <w:bidi w:val="0"/>
                          <w:spacing w:line="276" w:lineRule="auto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Module Title:</w:t>
                        </w:r>
                      </w:p>
                    </w:tc>
                  </w:tr>
                  <w:tr w:rsidR="00E572D6" w:rsidTr="009E1EA2">
                    <w:trPr>
                      <w:jc w:val="center"/>
                    </w:trPr>
                    <w:tc>
                      <w:tcPr>
                        <w:tcW w:w="6964" w:type="dxa"/>
                        <w:gridSpan w:val="2"/>
                        <w:hideMark/>
                      </w:tcPr>
                      <w:p w:rsidR="00E572D6" w:rsidRPr="00886C0C" w:rsidRDefault="00E572D6" w:rsidP="009E1EA2">
                        <w:pPr>
                          <w:tabs>
                            <w:tab w:val="left" w:pos="6703"/>
                          </w:tabs>
                          <w:bidi w:val="0"/>
                          <w:spacing w:line="276" w:lineRule="auto"/>
                          <w:jc w:val="center"/>
                          <w:rPr>
                            <w:rFonts w:ascii="Arial" w:hAnsi="Arial" w:cs="PT Bold Heading"/>
                            <w:bCs/>
                            <w:i/>
                            <w:color w:val="244061"/>
                            <w:kern w:val="32"/>
                          </w:rPr>
                        </w:pPr>
                        <w:r w:rsidRPr="00B63166">
                          <w:rPr>
                            <w:rFonts w:ascii="Arial" w:hAnsi="Arial" w:cs="PT Bold Heading"/>
                            <w:bCs/>
                            <w:i/>
                            <w:color w:val="244061"/>
                            <w:kern w:val="32"/>
                          </w:rPr>
                          <w:t>EDU 6</w:t>
                        </w:r>
                        <w:r>
                          <w:rPr>
                            <w:rFonts w:ascii="Arial" w:hAnsi="Arial" w:cs="PT Bold Heading"/>
                            <w:bCs/>
                            <w:i/>
                            <w:color w:val="244061"/>
                            <w:kern w:val="32"/>
                          </w:rPr>
                          <w:t>30</w:t>
                        </w:r>
                      </w:p>
                    </w:tc>
                    <w:tc>
                      <w:tcPr>
                        <w:tcW w:w="2906" w:type="dxa"/>
                        <w:hideMark/>
                      </w:tcPr>
                      <w:p w:rsidR="00E572D6" w:rsidRDefault="00E572D6" w:rsidP="009E1EA2">
                        <w:pPr>
                          <w:tabs>
                            <w:tab w:val="left" w:pos="6703"/>
                          </w:tabs>
                          <w:bidi w:val="0"/>
                          <w:spacing w:line="276" w:lineRule="auto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Module ID:</w:t>
                        </w:r>
                      </w:p>
                    </w:tc>
                  </w:tr>
                  <w:tr w:rsidR="00E572D6" w:rsidTr="009E1EA2">
                    <w:trPr>
                      <w:trHeight w:val="629"/>
                      <w:jc w:val="center"/>
                    </w:trPr>
                    <w:tc>
                      <w:tcPr>
                        <w:tcW w:w="6964" w:type="dxa"/>
                        <w:gridSpan w:val="2"/>
                        <w:shd w:val="clear" w:color="auto" w:fill="D6E3BC"/>
                        <w:hideMark/>
                      </w:tcPr>
                      <w:p w:rsidR="00E572D6" w:rsidRPr="00886C0C" w:rsidRDefault="00E572D6" w:rsidP="009E1EA2">
                        <w:pPr>
                          <w:tabs>
                            <w:tab w:val="left" w:pos="6703"/>
                          </w:tabs>
                          <w:bidi w:val="0"/>
                          <w:spacing w:line="276" w:lineRule="auto"/>
                          <w:jc w:val="center"/>
                          <w:rPr>
                            <w:rFonts w:ascii="Arial" w:hAnsi="Arial" w:cs="PT Bold Heading"/>
                            <w:bCs/>
                            <w:i/>
                            <w:color w:val="244061"/>
                            <w:kern w:val="32"/>
                          </w:rPr>
                        </w:pPr>
                        <w:r w:rsidRPr="00886C0C">
                          <w:rPr>
                            <w:rFonts w:ascii="Arial" w:hAnsi="Arial" w:cs="PT Bold Heading"/>
                            <w:bCs/>
                            <w:i/>
                            <w:color w:val="244061"/>
                            <w:kern w:val="32"/>
                          </w:rPr>
                          <w:t>Not found</w:t>
                        </w:r>
                      </w:p>
                    </w:tc>
                    <w:tc>
                      <w:tcPr>
                        <w:tcW w:w="2906" w:type="dxa"/>
                        <w:shd w:val="clear" w:color="auto" w:fill="D6E3BC"/>
                        <w:hideMark/>
                      </w:tcPr>
                      <w:p w:rsidR="00E572D6" w:rsidRDefault="00E572D6" w:rsidP="009E1EA2">
                        <w:pPr>
                          <w:tabs>
                            <w:tab w:val="left" w:pos="6703"/>
                          </w:tabs>
                          <w:bidi w:val="0"/>
                          <w:spacing w:line="276" w:lineRule="auto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Prerequisite (Co-requisite) :</w:t>
                        </w:r>
                      </w:p>
                    </w:tc>
                  </w:tr>
                  <w:tr w:rsidR="00E572D6" w:rsidTr="009E1EA2">
                    <w:trPr>
                      <w:trHeight w:val="350"/>
                      <w:jc w:val="center"/>
                    </w:trPr>
                    <w:tc>
                      <w:tcPr>
                        <w:tcW w:w="6964" w:type="dxa"/>
                        <w:gridSpan w:val="2"/>
                        <w:hideMark/>
                      </w:tcPr>
                      <w:p w:rsidR="00E572D6" w:rsidRPr="00886C0C" w:rsidRDefault="00E572D6" w:rsidP="009E1EA2">
                        <w:pPr>
                          <w:tabs>
                            <w:tab w:val="left" w:pos="6703"/>
                          </w:tabs>
                          <w:bidi w:val="0"/>
                          <w:spacing w:line="276" w:lineRule="auto"/>
                          <w:jc w:val="center"/>
                          <w:rPr>
                            <w:rFonts w:ascii="Arial" w:hAnsi="Arial" w:cs="PT Bold Heading"/>
                            <w:bCs/>
                            <w:i/>
                            <w:color w:val="244061"/>
                            <w:kern w:val="32"/>
                          </w:rPr>
                        </w:pPr>
                        <w:r w:rsidRPr="00B63166">
                          <w:rPr>
                            <w:rFonts w:ascii="Arial" w:hAnsi="Arial" w:cs="PT Bold Heading"/>
                            <w:bCs/>
                            <w:i/>
                            <w:color w:val="244061"/>
                            <w:kern w:val="32"/>
                          </w:rPr>
                          <w:t>No more</w:t>
                        </w:r>
                      </w:p>
                    </w:tc>
                    <w:tc>
                      <w:tcPr>
                        <w:tcW w:w="2906" w:type="dxa"/>
                        <w:hideMark/>
                      </w:tcPr>
                      <w:p w:rsidR="00E572D6" w:rsidRDefault="00E572D6" w:rsidP="009E1EA2">
                        <w:pPr>
                          <w:tabs>
                            <w:tab w:val="left" w:pos="6703"/>
                          </w:tabs>
                          <w:bidi w:val="0"/>
                          <w:spacing w:line="276" w:lineRule="auto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Co-requisite :</w:t>
                        </w:r>
                      </w:p>
                    </w:tc>
                  </w:tr>
                  <w:tr w:rsidR="00E572D6" w:rsidTr="009E1EA2">
                    <w:trPr>
                      <w:jc w:val="center"/>
                    </w:trPr>
                    <w:tc>
                      <w:tcPr>
                        <w:tcW w:w="6964" w:type="dxa"/>
                        <w:gridSpan w:val="2"/>
                        <w:shd w:val="clear" w:color="auto" w:fill="D6E3BC"/>
                        <w:hideMark/>
                      </w:tcPr>
                      <w:p w:rsidR="00E572D6" w:rsidRPr="00886C0C" w:rsidRDefault="00E572D6" w:rsidP="009E1EA2">
                        <w:pPr>
                          <w:tabs>
                            <w:tab w:val="left" w:pos="6703"/>
                          </w:tabs>
                          <w:bidi w:val="0"/>
                          <w:spacing w:line="276" w:lineRule="auto"/>
                          <w:jc w:val="center"/>
                          <w:rPr>
                            <w:rFonts w:ascii="Arial" w:hAnsi="Arial" w:cs="PT Bold Heading"/>
                            <w:bCs/>
                            <w:i/>
                            <w:color w:val="244061"/>
                            <w:kern w:val="32"/>
                          </w:rPr>
                        </w:pPr>
                        <w:r w:rsidRPr="00B63166">
                          <w:rPr>
                            <w:rFonts w:ascii="Arial" w:hAnsi="Arial" w:cs="PT Bold Heading"/>
                            <w:bCs/>
                            <w:i/>
                            <w:color w:val="244061"/>
                            <w:kern w:val="32"/>
                          </w:rPr>
                          <w:t>Second Level</w:t>
                        </w:r>
                      </w:p>
                    </w:tc>
                    <w:tc>
                      <w:tcPr>
                        <w:tcW w:w="2906" w:type="dxa"/>
                        <w:shd w:val="clear" w:color="auto" w:fill="D6E3BC"/>
                        <w:hideMark/>
                      </w:tcPr>
                      <w:p w:rsidR="00E572D6" w:rsidRDefault="00E572D6" w:rsidP="009E1EA2">
                        <w:pPr>
                          <w:tabs>
                            <w:tab w:val="left" w:pos="6703"/>
                          </w:tabs>
                          <w:bidi w:val="0"/>
                          <w:spacing w:line="276" w:lineRule="auto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Course Level:</w:t>
                        </w:r>
                      </w:p>
                    </w:tc>
                  </w:tr>
                  <w:tr w:rsidR="00E572D6" w:rsidTr="009E1EA2">
                    <w:trPr>
                      <w:trHeight w:val="446"/>
                      <w:jc w:val="center"/>
                    </w:trPr>
                    <w:tc>
                      <w:tcPr>
                        <w:tcW w:w="6964" w:type="dxa"/>
                        <w:gridSpan w:val="2"/>
                        <w:hideMark/>
                      </w:tcPr>
                      <w:p w:rsidR="00E572D6" w:rsidRPr="00886C0C" w:rsidRDefault="00E572D6" w:rsidP="009E1EA2">
                        <w:pPr>
                          <w:tabs>
                            <w:tab w:val="left" w:pos="6703"/>
                          </w:tabs>
                          <w:bidi w:val="0"/>
                          <w:spacing w:line="276" w:lineRule="auto"/>
                          <w:jc w:val="center"/>
                          <w:rPr>
                            <w:rFonts w:ascii="Arial" w:hAnsi="Arial" w:cs="PT Bold Heading"/>
                            <w:bCs/>
                            <w:i/>
                            <w:color w:val="244061"/>
                            <w:kern w:val="32"/>
                          </w:rPr>
                        </w:pPr>
                        <w:r w:rsidRPr="00886C0C">
                          <w:rPr>
                            <w:rFonts w:ascii="Arial" w:hAnsi="Arial" w:cs="PT Bold Heading"/>
                            <w:bCs/>
                            <w:i/>
                            <w:color w:val="244061"/>
                            <w:kern w:val="32"/>
                          </w:rPr>
                          <w:t>2 Hour</w:t>
                        </w:r>
                        <w:r>
                          <w:rPr>
                            <w:rFonts w:ascii="Arial" w:hAnsi="Arial" w:cs="PT Bold Heading"/>
                            <w:bCs/>
                            <w:i/>
                            <w:color w:val="244061"/>
                            <w:kern w:val="32"/>
                          </w:rPr>
                          <w:t xml:space="preserve">s </w:t>
                        </w:r>
                        <w:r w:rsidRPr="00B63166">
                          <w:rPr>
                            <w:rFonts w:ascii="Arial" w:hAnsi="Arial" w:cs="PT Bold Heading"/>
                            <w:bCs/>
                            <w:i/>
                            <w:color w:val="244061"/>
                            <w:kern w:val="32"/>
                          </w:rPr>
                          <w:t>per week</w:t>
                        </w:r>
                      </w:p>
                    </w:tc>
                    <w:tc>
                      <w:tcPr>
                        <w:tcW w:w="2906" w:type="dxa"/>
                        <w:hideMark/>
                      </w:tcPr>
                      <w:p w:rsidR="00E572D6" w:rsidRDefault="00E572D6" w:rsidP="009E1EA2">
                        <w:pPr>
                          <w:tabs>
                            <w:tab w:val="left" w:pos="6703"/>
                          </w:tabs>
                          <w:bidi w:val="0"/>
                          <w:spacing w:line="276" w:lineRule="auto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Credit Hours:</w:t>
                        </w:r>
                      </w:p>
                    </w:tc>
                  </w:tr>
                </w:tbl>
                <w:p w:rsidR="00E572D6" w:rsidRPr="002B7550" w:rsidRDefault="00E572D6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b/>
                      <w:bCs/>
                      <w:color w:val="632423"/>
                    </w:rPr>
                  </w:pPr>
                  <w:r w:rsidRPr="00D26D95">
                    <w:rPr>
                      <w:rFonts w:cs="AL-Mateen"/>
                      <w:b/>
                      <w:bCs/>
                      <w:rtl/>
                    </w:rPr>
                    <w:t>وصف المقرر :</w:t>
                  </w:r>
                  <w:r w:rsidRPr="002B7550">
                    <w:rPr>
                      <w:b/>
                      <w:bCs/>
                      <w:color w:val="632423"/>
                      <w:rtl/>
                    </w:rPr>
                    <w:t xml:space="preserve">                   </w:t>
                  </w:r>
                  <w:r w:rsidRPr="002B7550">
                    <w:rPr>
                      <w:b/>
                      <w:bCs/>
                      <w:color w:val="632423"/>
                      <w:rtl/>
                    </w:rPr>
                    <w:tab/>
                  </w:r>
                  <w:r w:rsidRPr="002B7550">
                    <w:rPr>
                      <w:b/>
                      <w:bCs/>
                      <w:color w:val="632423"/>
                      <w:rtl/>
                    </w:rPr>
                    <w:tab/>
                  </w:r>
                  <w:r>
                    <w:rPr>
                      <w:rFonts w:hint="cs"/>
                      <w:b/>
                      <w:bCs/>
                      <w:color w:val="632423"/>
                      <w:rtl/>
                    </w:rPr>
                    <w:t xml:space="preserve">                    </w:t>
                  </w:r>
                  <w:r w:rsidRPr="002B7550">
                    <w:rPr>
                      <w:b/>
                      <w:bCs/>
                      <w:color w:val="632423"/>
                      <w:rtl/>
                    </w:rPr>
                    <w:tab/>
                  </w:r>
                  <w:r>
                    <w:rPr>
                      <w:rFonts w:hint="cs"/>
                      <w:b/>
                      <w:bCs/>
                      <w:color w:val="632423"/>
                      <w:rtl/>
                    </w:rPr>
                    <w:t xml:space="preserve">     </w:t>
                  </w:r>
                  <w:r w:rsidRPr="000B5876">
                    <w:rPr>
                      <w:b/>
                      <w:bCs/>
                    </w:rPr>
                    <w:t>Module Description</w:t>
                  </w:r>
                  <w:r>
                    <w:rPr>
                      <w:b/>
                      <w:bCs/>
                    </w:rPr>
                    <w:t>:</w:t>
                  </w:r>
                </w:p>
                <w:tbl>
                  <w:tblPr>
                    <w:bidiVisual/>
                    <w:tblW w:w="0" w:type="auto"/>
                    <w:jc w:val="center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65"/>
                  </w:tblGrid>
                  <w:tr w:rsidR="00E572D6" w:rsidTr="009E1EA2">
                    <w:trPr>
                      <w:trHeight w:val="1030"/>
                      <w:jc w:val="center"/>
                    </w:trPr>
                    <w:tc>
                      <w:tcPr>
                        <w:tcW w:w="9865" w:type="dxa"/>
                        <w:tc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</w:tcBorders>
                      </w:tcPr>
                      <w:p w:rsidR="00E572D6" w:rsidRPr="00575231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cs="AL-Mateen"/>
                            <w:b/>
                            <w:bCs/>
                          </w:rPr>
                        </w:pPr>
                        <w:r w:rsidRPr="006A6D14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يتناول هذا المقرر الأسس</w:t>
                        </w: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العلمية لبناء واستخدام الاستفتاء </w:t>
                        </w:r>
                        <w:r w:rsidRPr="006A6D14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والمقاييس </w:t>
                        </w: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كأداة من أدوات البحث العلمي</w:t>
                        </w: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</w:t>
                        </w:r>
                        <w:r w:rsidRPr="006A6D14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في عملية القياس والتقويم</w:t>
                        </w: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، </w:t>
                        </w:r>
                        <w:r w:rsidRPr="006A6D14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والتعريف ب</w:t>
                        </w: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مهارات تصميم الاستفتاء </w:t>
                        </w:r>
                        <w:r w:rsidRPr="006A6D14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</w:t>
                        </w:r>
                        <w:proofErr w:type="spellStart"/>
                        <w:r w:rsidRPr="006A6D14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والإستبيان</w:t>
                        </w:r>
                        <w:proofErr w:type="spellEnd"/>
                        <w:r w:rsidRPr="006A6D14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والفرق بينها ، </w:t>
                        </w: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وتجريب وتحليل </w:t>
                        </w:r>
                        <w:r w:rsidRPr="006A6D14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ال</w:t>
                        </w: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مفردات</w:t>
                        </w:r>
                        <w:r w:rsidRPr="006A6D14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</w:t>
                        </w: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واختبار </w:t>
                        </w:r>
                        <w:r w:rsidRPr="006A6D14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ال</w:t>
                        </w: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صدق</w:t>
                        </w:r>
                        <w:r w:rsidRPr="006A6D14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</w:t>
                        </w: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و</w:t>
                        </w:r>
                        <w:r w:rsidRPr="006A6D14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ال</w:t>
                        </w: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ثبات</w:t>
                        </w:r>
                        <w:r w:rsidRPr="006A6D14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</w:t>
                        </w: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</w:t>
                        </w:r>
                        <w:proofErr w:type="spellStart"/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واعداد</w:t>
                        </w:r>
                        <w:proofErr w:type="spellEnd"/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التقرير النهائي للنتائج</w:t>
                        </w:r>
                      </w:p>
                    </w:tc>
                  </w:tr>
                </w:tbl>
                <w:p w:rsidR="00E572D6" w:rsidRPr="002B7550" w:rsidRDefault="00E572D6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D26D95">
                    <w:rPr>
                      <w:rFonts w:cs="AL-Mateen"/>
                      <w:b/>
                      <w:bCs/>
                      <w:rtl/>
                    </w:rPr>
                    <w:lastRenderedPageBreak/>
                    <w:t xml:space="preserve">أهداف </w:t>
                  </w:r>
                  <w:proofErr w:type="gramStart"/>
                  <w:r w:rsidRPr="00D26D95">
                    <w:rPr>
                      <w:rFonts w:cs="AL-Mateen"/>
                      <w:b/>
                      <w:bCs/>
                      <w:rtl/>
                    </w:rPr>
                    <w:t>المقرر :</w:t>
                  </w:r>
                  <w:proofErr w:type="gramEnd"/>
                  <w:r w:rsidRPr="00E215F8">
                    <w:rPr>
                      <w:rFonts w:cs="AL-Mateen" w:hint="cs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632423"/>
                      <w:rtl/>
                    </w:rPr>
                    <w:t xml:space="preserve">                              </w:t>
                  </w:r>
                  <w:r w:rsidRPr="002B7550">
                    <w:rPr>
                      <w:b/>
                      <w:bCs/>
                      <w:color w:val="632423"/>
                      <w:rtl/>
                    </w:rPr>
                    <w:tab/>
                  </w:r>
                  <w:r>
                    <w:rPr>
                      <w:rFonts w:hint="cs"/>
                      <w:b/>
                      <w:bCs/>
                      <w:color w:val="632423"/>
                      <w:rtl/>
                    </w:rPr>
                    <w:t xml:space="preserve">                               </w:t>
                  </w:r>
                  <w:r w:rsidRPr="00501E56">
                    <w:rPr>
                      <w:b/>
                      <w:bCs/>
                    </w:rPr>
                    <w:t>Module Aims</w:t>
                  </w:r>
                  <w:r>
                    <w:rPr>
                      <w:b/>
                      <w:bCs/>
                    </w:rPr>
                    <w:t>:</w:t>
                  </w:r>
                </w:p>
                <w:tbl>
                  <w:tblPr>
                    <w:bidiVisual/>
                    <w:tblW w:w="0" w:type="auto"/>
                    <w:jc w:val="center"/>
                    <w:tblInd w:w="60" w:type="dxa"/>
                    <w:tblBorders>
                      <w:top w:val="double" w:sz="2" w:space="0" w:color="auto"/>
                      <w:left w:val="double" w:sz="2" w:space="0" w:color="auto"/>
                      <w:bottom w:val="double" w:sz="2" w:space="0" w:color="auto"/>
                      <w:right w:val="double" w:sz="2" w:space="0" w:color="auto"/>
                      <w:insideH w:val="double" w:sz="2" w:space="0" w:color="auto"/>
                      <w:insideV w:val="double" w:sz="2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73"/>
                    <w:gridCol w:w="9243"/>
                  </w:tblGrid>
                  <w:tr w:rsidR="00E572D6" w:rsidTr="009E1EA2">
                    <w:trPr>
                      <w:jc w:val="center"/>
                    </w:trPr>
                    <w:tc>
                      <w:tcPr>
                        <w:tcW w:w="473" w:type="dxa"/>
                        <w:hideMark/>
                      </w:tcPr>
                      <w:p w:rsidR="00E572D6" w:rsidRPr="006A6D14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1</w:t>
                        </w:r>
                      </w:p>
                    </w:tc>
                    <w:tc>
                      <w:tcPr>
                        <w:tcW w:w="9243" w:type="dxa"/>
                      </w:tcPr>
                      <w:p w:rsidR="00E572D6" w:rsidRPr="006A6D14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تعريف</w:t>
                        </w: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الطالب </w:t>
                        </w:r>
                        <w:r w:rsidRPr="006A6D14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ب</w:t>
                        </w: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الاستفتاء </w:t>
                        </w:r>
                        <w:proofErr w:type="spellStart"/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ات</w:t>
                        </w:r>
                        <w:proofErr w:type="spellEnd"/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والمقاييس </w:t>
                        </w: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، وأهميته</w:t>
                        </w: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ا</w:t>
                        </w: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، ومجالات استخدامه</w:t>
                        </w: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ا</w:t>
                        </w: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، ومميزاته ، وافتراضاته</w:t>
                        </w:r>
                      </w:p>
                    </w:tc>
                  </w:tr>
                  <w:tr w:rsidR="00E572D6" w:rsidTr="009E1EA2">
                    <w:trPr>
                      <w:jc w:val="center"/>
                    </w:trPr>
                    <w:tc>
                      <w:tcPr>
                        <w:tcW w:w="473" w:type="dxa"/>
                        <w:hideMark/>
                      </w:tcPr>
                      <w:p w:rsidR="00E572D6" w:rsidRPr="006A6D14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2</w:t>
                        </w:r>
                      </w:p>
                    </w:tc>
                    <w:tc>
                      <w:tcPr>
                        <w:tcW w:w="9243" w:type="dxa"/>
                      </w:tcPr>
                      <w:p w:rsidR="00E572D6" w:rsidRPr="006A6D14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توضيح أهم الفروق بين </w:t>
                        </w:r>
                        <w:proofErr w:type="spellStart"/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الأستفتاءات</w:t>
                        </w:r>
                        <w:proofErr w:type="spellEnd"/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والمقاييس وأنواع كل منهم</w:t>
                        </w:r>
                      </w:p>
                    </w:tc>
                  </w:tr>
                  <w:tr w:rsidR="00E572D6" w:rsidTr="009E1EA2">
                    <w:trPr>
                      <w:jc w:val="center"/>
                    </w:trPr>
                    <w:tc>
                      <w:tcPr>
                        <w:tcW w:w="473" w:type="dxa"/>
                        <w:hideMark/>
                      </w:tcPr>
                      <w:p w:rsidR="00E572D6" w:rsidRPr="006A6D14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3</w:t>
                        </w:r>
                      </w:p>
                    </w:tc>
                    <w:tc>
                      <w:tcPr>
                        <w:tcW w:w="9243" w:type="dxa"/>
                      </w:tcPr>
                      <w:p w:rsidR="00E572D6" w:rsidRPr="006A6D14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proofErr w:type="spellStart"/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اكساب</w:t>
                        </w:r>
                        <w:proofErr w:type="spellEnd"/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الطالب</w:t>
                        </w: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مهارات تصميم الاستفتاء وتجريبه وتحليل مفرداته واختبار صدقه وثباته </w:t>
                        </w:r>
                        <w:proofErr w:type="spellStart"/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واعداد</w:t>
                        </w:r>
                        <w:proofErr w:type="spellEnd"/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التقرير النهائي للنتائج</w:t>
                        </w:r>
                      </w:p>
                    </w:tc>
                  </w:tr>
                  <w:tr w:rsidR="00E572D6" w:rsidTr="009E1EA2">
                    <w:trPr>
                      <w:jc w:val="center"/>
                    </w:trPr>
                    <w:tc>
                      <w:tcPr>
                        <w:tcW w:w="473" w:type="dxa"/>
                        <w:hideMark/>
                      </w:tcPr>
                      <w:p w:rsidR="00E572D6" w:rsidRPr="006A6D14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4</w:t>
                        </w:r>
                      </w:p>
                    </w:tc>
                    <w:tc>
                      <w:tcPr>
                        <w:tcW w:w="9243" w:type="dxa"/>
                      </w:tcPr>
                      <w:p w:rsidR="00E572D6" w:rsidRPr="006A6D14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proofErr w:type="gramStart"/>
                        <w:r w:rsidRPr="006A6D14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تمكن</w:t>
                        </w:r>
                        <w:proofErr w:type="gramEnd"/>
                        <w:r w:rsidRPr="006A6D14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الطالبة من </w:t>
                        </w:r>
                        <w:r w:rsidRPr="006A6D14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التمييز بين أساليب وأدوات البحث العلمي ومصادر جمع البيانات وطرق تطبيق الأدوات</w:t>
                        </w:r>
                      </w:p>
                    </w:tc>
                  </w:tr>
                </w:tbl>
                <w:p w:rsidR="00E572D6" w:rsidRPr="002B7550" w:rsidRDefault="00E572D6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rtl/>
                    </w:rPr>
                  </w:pPr>
                  <w:r w:rsidRPr="00D26D95">
                    <w:rPr>
                      <w:rFonts w:cs="AL-Mateen"/>
                      <w:b/>
                      <w:bCs/>
                      <w:rtl/>
                    </w:rPr>
                    <w:t>مخرجات التعلم:</w:t>
                  </w:r>
                  <w:r w:rsidRPr="00E215F8">
                    <w:rPr>
                      <w:rFonts w:cs="AL-Mateen"/>
                      <w:rtl/>
                    </w:rPr>
                    <w:t xml:space="preserve"> </w:t>
                  </w:r>
                  <w:r w:rsidRPr="00F03067">
                    <w:rPr>
                      <w:rFonts w:cs="AL-Mateen" w:hint="cs"/>
                      <w:sz w:val="28"/>
                      <w:szCs w:val="28"/>
                      <w:rtl/>
                    </w:rPr>
                    <w:t xml:space="preserve">بنهاية المقرر </w:t>
                  </w:r>
                  <w:r>
                    <w:rPr>
                      <w:rFonts w:cs="AL-Mateen" w:hint="cs"/>
                      <w:sz w:val="28"/>
                      <w:szCs w:val="28"/>
                      <w:rtl/>
                    </w:rPr>
                    <w:t xml:space="preserve">يصبح </w:t>
                  </w:r>
                  <w:proofErr w:type="gramStart"/>
                  <w:r>
                    <w:rPr>
                      <w:rFonts w:cs="AL-Mateen" w:hint="cs"/>
                      <w:sz w:val="28"/>
                      <w:szCs w:val="28"/>
                      <w:rtl/>
                    </w:rPr>
                    <w:t xml:space="preserve">الخريج </w:t>
                  </w:r>
                  <w:r w:rsidRPr="00F03067">
                    <w:rPr>
                      <w:rFonts w:cs="AL-Mateen" w:hint="cs"/>
                      <w:sz w:val="28"/>
                      <w:szCs w:val="28"/>
                      <w:rtl/>
                    </w:rPr>
                    <w:t xml:space="preserve"> قادراً</w:t>
                  </w:r>
                  <w:proofErr w:type="gramEnd"/>
                  <w:r w:rsidRPr="00F03067">
                    <w:rPr>
                      <w:rFonts w:cs="AL-Mateen" w:hint="cs"/>
                      <w:sz w:val="28"/>
                      <w:szCs w:val="28"/>
                      <w:rtl/>
                    </w:rPr>
                    <w:t xml:space="preserve"> على:</w:t>
                  </w:r>
                  <w:r w:rsidRPr="00E215F8">
                    <w:rPr>
                      <w:rFonts w:cs="AL-Mateen"/>
                      <w:rtl/>
                    </w:rPr>
                    <w:t xml:space="preserve">      </w:t>
                  </w:r>
                  <w:r w:rsidRPr="00E215F8">
                    <w:rPr>
                      <w:rFonts w:cs="AL-Mateen" w:hint="cs"/>
                      <w:rtl/>
                    </w:rPr>
                    <w:t xml:space="preserve">                     </w:t>
                  </w:r>
                  <w:r>
                    <w:rPr>
                      <w:rFonts w:cs="AL-Mateen" w:hint="cs"/>
                      <w:rtl/>
                    </w:rPr>
                    <w:t xml:space="preserve">         </w:t>
                  </w:r>
                  <w:r w:rsidRPr="00E215F8">
                    <w:rPr>
                      <w:rFonts w:cs="AL-Mateen" w:hint="cs"/>
                      <w:rtl/>
                    </w:rPr>
                    <w:t xml:space="preserve">    </w:t>
                  </w:r>
                  <w:r w:rsidRPr="00E215F8">
                    <w:rPr>
                      <w:rFonts w:cs="AL-Mateen"/>
                    </w:rPr>
                    <w:t xml:space="preserve">  </w:t>
                  </w:r>
                  <w:r w:rsidRPr="00501E56">
                    <w:rPr>
                      <w:b/>
                      <w:bCs/>
                    </w:rPr>
                    <w:t>Learning Outcomes</w:t>
                  </w:r>
                  <w:r w:rsidRPr="002B7550">
                    <w:rPr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</w:p>
                <w:tbl>
                  <w:tblPr>
                    <w:bidiVisual/>
                    <w:tblW w:w="0" w:type="auto"/>
                    <w:jc w:val="center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25"/>
                    <w:gridCol w:w="9191"/>
                  </w:tblGrid>
                  <w:tr w:rsidR="00E572D6" w:rsidTr="009E1EA2">
                    <w:trPr>
                      <w:jc w:val="center"/>
                    </w:trPr>
                    <w:tc>
                      <w:tcPr>
                        <w:tcW w:w="525" w:type="dxa"/>
                        <w:hideMark/>
                      </w:tcPr>
                      <w:p w:rsidR="00E572D6" w:rsidRPr="002B7550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</w:pPr>
                        <w:r>
                          <w:rPr>
                            <w:rtl/>
                          </w:rPr>
                          <w:t>1</w:t>
                        </w:r>
                      </w:p>
                    </w:tc>
                    <w:tc>
                      <w:tcPr>
                        <w:tcW w:w="9191" w:type="dxa"/>
                      </w:tcPr>
                      <w:p w:rsidR="00E572D6" w:rsidRPr="00864F3D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864F3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تعريف</w:t>
                        </w:r>
                        <w:r w:rsidRPr="00864F3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</w:t>
                        </w:r>
                        <w:proofErr w:type="gramStart"/>
                        <w:r w:rsidRPr="00864F3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الاستفتاء ،</w:t>
                        </w:r>
                        <w:proofErr w:type="gramEnd"/>
                        <w:r w:rsidRPr="00864F3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وأهميته ، ومجالات استخدامه ، ومميزاته ، وافتراضاته</w:t>
                        </w:r>
                      </w:p>
                    </w:tc>
                  </w:tr>
                  <w:tr w:rsidR="00E572D6" w:rsidTr="009E1EA2">
                    <w:trPr>
                      <w:jc w:val="center"/>
                    </w:trPr>
                    <w:tc>
                      <w:tcPr>
                        <w:tcW w:w="525" w:type="dxa"/>
                      </w:tcPr>
                      <w:p w:rsidR="00E572D6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191" w:type="dxa"/>
                      </w:tcPr>
                      <w:p w:rsidR="00E572D6" w:rsidRPr="00864F3D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</w:pPr>
                        <w:r w:rsidRPr="00864F3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تعريف</w:t>
                        </w:r>
                        <w:r w:rsidRPr="00864F3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ا</w:t>
                        </w: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لمقياس</w:t>
                        </w:r>
                        <w:r w:rsidRPr="00864F3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، وأهميته ، ومجالات استخدامه ، ومميزاته ، </w:t>
                        </w: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وشروطه </w:t>
                        </w:r>
                        <w:proofErr w:type="spellStart"/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السيكومترية</w:t>
                        </w:r>
                        <w:proofErr w:type="spellEnd"/>
                      </w:p>
                    </w:tc>
                  </w:tr>
                  <w:tr w:rsidR="00E572D6" w:rsidTr="009E1EA2">
                    <w:trPr>
                      <w:jc w:val="center"/>
                    </w:trPr>
                    <w:tc>
                      <w:tcPr>
                        <w:tcW w:w="525" w:type="dxa"/>
                      </w:tcPr>
                      <w:p w:rsidR="00E572D6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9191" w:type="dxa"/>
                      </w:tcPr>
                      <w:p w:rsidR="00E572D6" w:rsidRPr="00864F3D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</w:pP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التمييز  بين المقياس </w:t>
                        </w:r>
                        <w:proofErr w:type="spellStart"/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والإستفتاء</w:t>
                        </w:r>
                        <w:proofErr w:type="spellEnd"/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ويحدد الفرق بينها وحالة استخدام كل منهم</w:t>
                        </w:r>
                      </w:p>
                    </w:tc>
                  </w:tr>
                  <w:tr w:rsidR="00E572D6" w:rsidTr="009E1EA2">
                    <w:trPr>
                      <w:jc w:val="center"/>
                    </w:trPr>
                    <w:tc>
                      <w:tcPr>
                        <w:tcW w:w="525" w:type="dxa"/>
                        <w:hideMark/>
                      </w:tcPr>
                      <w:p w:rsidR="00E572D6" w:rsidRPr="002B7550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</w:pPr>
                        <w:r>
                          <w:rPr>
                            <w:rtl/>
                          </w:rPr>
                          <w:t>2</w:t>
                        </w:r>
                      </w:p>
                    </w:tc>
                    <w:tc>
                      <w:tcPr>
                        <w:tcW w:w="9191" w:type="dxa"/>
                      </w:tcPr>
                      <w:p w:rsidR="00E572D6" w:rsidRPr="00864F3D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864F3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تصميم الاستفتاء </w:t>
                        </w: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والإستبيان</w:t>
                        </w:r>
                        <w:proofErr w:type="spellEnd"/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</w:t>
                        </w:r>
                        <w:r w:rsidRPr="00864F3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وتجريبه وتحليل مفرداته واختبار صدقه وثباته</w:t>
                        </w:r>
                      </w:p>
                    </w:tc>
                  </w:tr>
                  <w:tr w:rsidR="00E572D6" w:rsidTr="009E1EA2">
                    <w:trPr>
                      <w:jc w:val="center"/>
                    </w:trPr>
                    <w:tc>
                      <w:tcPr>
                        <w:tcW w:w="525" w:type="dxa"/>
                        <w:hideMark/>
                      </w:tcPr>
                      <w:p w:rsidR="00E572D6" w:rsidRPr="002B7550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</w:pPr>
                        <w:r>
                          <w:rPr>
                            <w:rtl/>
                          </w:rPr>
                          <w:t>3</w:t>
                        </w:r>
                      </w:p>
                    </w:tc>
                    <w:tc>
                      <w:tcPr>
                        <w:tcW w:w="9191" w:type="dxa"/>
                      </w:tcPr>
                      <w:p w:rsidR="00E572D6" w:rsidRPr="00864F3D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864F3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تطبيق</w:t>
                        </w:r>
                        <w:r w:rsidRPr="00864F3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الاستفتاء </w:t>
                        </w:r>
                        <w:proofErr w:type="spellStart"/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ات</w:t>
                        </w:r>
                        <w:proofErr w:type="spellEnd"/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والمقياييس</w:t>
                        </w:r>
                        <w:proofErr w:type="spellEnd"/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التي تناسب طبيعة الظاهرة</w:t>
                        </w:r>
                      </w:p>
                    </w:tc>
                  </w:tr>
                  <w:tr w:rsidR="00E572D6" w:rsidTr="009E1EA2">
                    <w:trPr>
                      <w:jc w:val="center"/>
                    </w:trPr>
                    <w:tc>
                      <w:tcPr>
                        <w:tcW w:w="525" w:type="dxa"/>
                        <w:hideMark/>
                      </w:tcPr>
                      <w:p w:rsidR="00E572D6" w:rsidRPr="002B7550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</w:pPr>
                        <w:r>
                          <w:rPr>
                            <w:rtl/>
                          </w:rPr>
                          <w:t>4</w:t>
                        </w:r>
                      </w:p>
                    </w:tc>
                    <w:tc>
                      <w:tcPr>
                        <w:tcW w:w="9191" w:type="dxa"/>
                      </w:tcPr>
                      <w:p w:rsidR="00E572D6" w:rsidRPr="00864F3D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864F3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تفسير نتائج البيانات كما وكيفا</w:t>
                        </w:r>
                        <w:r w:rsidRPr="00864F3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</w:t>
                        </w:r>
                        <w:proofErr w:type="spellStart"/>
                        <w:r w:rsidRPr="00864F3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واعداد</w:t>
                        </w:r>
                        <w:proofErr w:type="spellEnd"/>
                        <w:r w:rsidRPr="00864F3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التقرير النهائي للنتائج</w:t>
                        </w:r>
                      </w:p>
                    </w:tc>
                  </w:tr>
                  <w:tr w:rsidR="00E572D6" w:rsidTr="009E1EA2">
                    <w:trPr>
                      <w:jc w:val="center"/>
                    </w:trPr>
                    <w:tc>
                      <w:tcPr>
                        <w:tcW w:w="525" w:type="dxa"/>
                        <w:hideMark/>
                      </w:tcPr>
                      <w:p w:rsidR="00E572D6" w:rsidRPr="002B7550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</w:pPr>
                        <w:r>
                          <w:rPr>
                            <w:rtl/>
                          </w:rPr>
                          <w:t>5</w:t>
                        </w:r>
                      </w:p>
                    </w:tc>
                    <w:tc>
                      <w:tcPr>
                        <w:tcW w:w="9191" w:type="dxa"/>
                      </w:tcPr>
                      <w:p w:rsidR="00E572D6" w:rsidRPr="00864F3D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ال</w:t>
                        </w:r>
                        <w:r w:rsidRPr="00864F3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عمل بفاعلية على المستوى الفردي </w:t>
                        </w:r>
                        <w:proofErr w:type="spellStart"/>
                        <w:r w:rsidRPr="00864F3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والجماعى</w:t>
                        </w:r>
                        <w:proofErr w:type="spellEnd"/>
                        <w:r w:rsidRPr="00864F3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وتتحمل مسئولية تطوير ذاتها</w:t>
                        </w:r>
                      </w:p>
                    </w:tc>
                  </w:tr>
                </w:tbl>
                <w:p w:rsidR="00E572D6" w:rsidRDefault="00E572D6" w:rsidP="009E1EA2">
                  <w:pPr>
                    <w:tabs>
                      <w:tab w:val="left" w:pos="6703"/>
                      <w:tab w:val="left" w:pos="9729"/>
                      <w:tab w:val="left" w:pos="9924"/>
                      <w:tab w:val="left" w:pos="10107"/>
                    </w:tabs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proofErr w:type="gramStart"/>
                  <w:r w:rsidRPr="00DF6C9D">
                    <w:rPr>
                      <w:rFonts w:cs="AL-Mateen"/>
                      <w:b/>
                      <w:bCs/>
                      <w:rtl/>
                    </w:rPr>
                    <w:t>محتوى</w:t>
                  </w:r>
                  <w:proofErr w:type="gramEnd"/>
                  <w:r w:rsidRPr="00DF6C9D">
                    <w:rPr>
                      <w:rFonts w:cs="AL-Mateen"/>
                      <w:b/>
                      <w:bCs/>
                      <w:rtl/>
                    </w:rPr>
                    <w:t xml:space="preserve"> المقرر:</w:t>
                  </w:r>
                  <w:r w:rsidRPr="002B7550">
                    <w:rPr>
                      <w:b/>
                      <w:bCs/>
                      <w:color w:val="632423"/>
                      <w:rtl/>
                    </w:rPr>
                    <w:t xml:space="preserve"> </w:t>
                  </w:r>
                  <w:r>
                    <w:rPr>
                      <w:b/>
                      <w:bCs/>
                      <w:color w:val="632423"/>
                    </w:rPr>
                    <w:t xml:space="preserve">  </w:t>
                  </w:r>
                  <w:r w:rsidRPr="00F97E47">
                    <w:rPr>
                      <w:b/>
                      <w:bCs/>
                    </w:rPr>
                    <w:t>Course Contents:</w:t>
                  </w:r>
                </w:p>
                <w:tbl>
                  <w:tblPr>
                    <w:bidiVisual/>
                    <w:tblW w:w="9731" w:type="dxa"/>
                    <w:jc w:val="center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037"/>
                    <w:gridCol w:w="1845"/>
                    <w:gridCol w:w="1849"/>
                  </w:tblGrid>
                  <w:tr w:rsidR="00E572D6" w:rsidTr="009E1EA2">
                    <w:trPr>
                      <w:jc w:val="center"/>
                    </w:trPr>
                    <w:tc>
                      <w:tcPr>
                        <w:tcW w:w="6037" w:type="dxa"/>
                        <w:shd w:val="clear" w:color="auto" w:fill="C2D69B"/>
                        <w:vAlign w:val="center"/>
                        <w:hideMark/>
                      </w:tcPr>
                      <w:p w:rsidR="00E572D6" w:rsidRPr="00B05B22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proofErr w:type="gramStart"/>
                        <w:r w:rsidRPr="00B05B22">
                          <w:rPr>
                            <w:rFonts w:cs="AL-Mohanad Bold"/>
                            <w:b/>
                            <w:bCs/>
                            <w:sz w:val="32"/>
                            <w:szCs w:val="32"/>
                            <w:rtl/>
                          </w:rPr>
                          <w:t>قائمة</w:t>
                        </w:r>
                        <w:proofErr w:type="gramEnd"/>
                        <w:r w:rsidRPr="00B05B22">
                          <w:rPr>
                            <w:rFonts w:cs="AL-Mohanad Bold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الموضوعات</w:t>
                        </w:r>
                      </w:p>
                      <w:p w:rsidR="00E572D6" w:rsidRPr="00B05B22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05B22">
                          <w:rPr>
                            <w:rFonts w:cs="AL-Mohanad Bold"/>
                            <w:b/>
                            <w:bCs/>
                            <w:sz w:val="32"/>
                            <w:szCs w:val="32"/>
                          </w:rPr>
                          <w:t>(Subjects)</w:t>
                        </w:r>
                      </w:p>
                    </w:tc>
                    <w:tc>
                      <w:tcPr>
                        <w:tcW w:w="1845" w:type="dxa"/>
                        <w:shd w:val="clear" w:color="auto" w:fill="C2D69B"/>
                        <w:vAlign w:val="center"/>
                        <w:hideMark/>
                      </w:tcPr>
                      <w:p w:rsidR="00E572D6" w:rsidRPr="00B05B22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 w:rsidRPr="00B05B22">
                          <w:rPr>
                            <w:rFonts w:cs="AL-Mohanad Bold"/>
                            <w:b/>
                            <w:bCs/>
                            <w:sz w:val="32"/>
                            <w:szCs w:val="32"/>
                            <w:rtl/>
                          </w:rPr>
                          <w:t>عدد الأسابيع</w:t>
                        </w:r>
                      </w:p>
                      <w:p w:rsidR="00E572D6" w:rsidRPr="00B05B22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05B22">
                          <w:rPr>
                            <w:rFonts w:cs="AL-Mohanad Bold"/>
                            <w:b/>
                            <w:bCs/>
                            <w:sz w:val="32"/>
                            <w:szCs w:val="32"/>
                          </w:rPr>
                          <w:t>(Weeks)</w:t>
                        </w:r>
                      </w:p>
                    </w:tc>
                    <w:tc>
                      <w:tcPr>
                        <w:tcW w:w="1849" w:type="dxa"/>
                        <w:shd w:val="clear" w:color="auto" w:fill="C2D69B"/>
                        <w:vAlign w:val="center"/>
                        <w:hideMark/>
                      </w:tcPr>
                      <w:p w:rsidR="00E572D6" w:rsidRPr="00B05B22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proofErr w:type="gramStart"/>
                        <w:r w:rsidRPr="00B05B22">
                          <w:rPr>
                            <w:rFonts w:cs="AL-Mohanad Bold"/>
                            <w:b/>
                            <w:bCs/>
                            <w:sz w:val="32"/>
                            <w:szCs w:val="32"/>
                            <w:rtl/>
                          </w:rPr>
                          <w:t>ساعات</w:t>
                        </w:r>
                        <w:proofErr w:type="gramEnd"/>
                        <w:r w:rsidRPr="00B05B22">
                          <w:rPr>
                            <w:rFonts w:cs="AL-Mohanad Bold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 التدريس</w:t>
                        </w:r>
                      </w:p>
                      <w:p w:rsidR="00E572D6" w:rsidRPr="00B05B22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B05B22">
                          <w:rPr>
                            <w:rFonts w:cs="AL-Mohanad Bold"/>
                            <w:b/>
                            <w:bCs/>
                            <w:sz w:val="32"/>
                            <w:szCs w:val="32"/>
                          </w:rPr>
                          <w:t>(Hours)</w:t>
                        </w:r>
                      </w:p>
                    </w:tc>
                  </w:tr>
                  <w:tr w:rsidR="00E572D6" w:rsidTr="009E1EA2">
                    <w:trPr>
                      <w:jc w:val="center"/>
                    </w:trPr>
                    <w:tc>
                      <w:tcPr>
                        <w:tcW w:w="6037" w:type="dxa"/>
                      </w:tcPr>
                      <w:p w:rsidR="00E572D6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</w:pPr>
                        <w:proofErr w:type="gramStart"/>
                        <w:r w:rsidRPr="000D1F43">
                          <w:rPr>
                            <w:rFonts w:cs="AL-Mateen" w:hint="cs"/>
                            <w:sz w:val="28"/>
                            <w:szCs w:val="28"/>
                            <w:rtl/>
                          </w:rPr>
                          <w:t>-</w:t>
                        </w:r>
                        <w:r w:rsidRPr="000D1F43">
                          <w:rPr>
                            <w:rFonts w:cs="AL-Mateen"/>
                            <w:sz w:val="28"/>
                            <w:szCs w:val="28"/>
                            <w:rtl/>
                          </w:rPr>
                          <w:t xml:space="preserve">الاستفتاء </w:t>
                        </w:r>
                        <w:r w:rsidRPr="000D1F43">
                          <w:rPr>
                            <w:rFonts w:cs="AL-Mateen" w:hint="cs"/>
                            <w:sz w:val="28"/>
                            <w:szCs w:val="28"/>
                            <w:rtl/>
                          </w:rPr>
                          <w:t>:</w:t>
                        </w:r>
                        <w:proofErr w:type="gramEnd"/>
                        <w:r w:rsidRPr="00C15F81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تعريف</w:t>
                        </w: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ه-</w:t>
                        </w:r>
                        <w:r w:rsidRPr="00C15F81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وأهميته ، ومجالات ا</w:t>
                        </w:r>
                        <w:r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ستخدامه ، ومميزاته وافتراضاته</w:t>
                        </w: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، وطرق تصميمه ، وأنواعه</w:t>
                        </w:r>
                      </w:p>
                      <w:p w:rsidR="00E572D6" w:rsidRPr="00C15F81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0D1F43">
                          <w:rPr>
                            <w:rFonts w:cs="AL-Mateen" w:hint="cs"/>
                            <w:sz w:val="28"/>
                            <w:szCs w:val="28"/>
                            <w:rtl/>
                          </w:rPr>
                          <w:t>-المقياس:</w:t>
                        </w: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-</w:t>
                        </w:r>
                        <w:r w:rsidRPr="00C15F81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تعريف</w:t>
                        </w: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ه</w:t>
                        </w:r>
                        <w:r w:rsidRPr="00C15F81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-</w:t>
                        </w:r>
                        <w:r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أهميته </w:t>
                        </w: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-أنواعه</w:t>
                        </w:r>
                        <w:r w:rsidRPr="00C15F81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-</w:t>
                        </w:r>
                        <w:r w:rsidRPr="00C15F81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مجالات ا</w:t>
                        </w:r>
                        <w:r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ستخدامه </w:t>
                        </w: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-</w:t>
                        </w:r>
                        <w:r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مميزاته </w:t>
                        </w: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-</w:t>
                        </w:r>
                        <w:r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افتراضاته</w:t>
                        </w: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- وطرق </w:t>
                        </w:r>
                        <w:proofErr w:type="gramStart"/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تصميمه ،</w:t>
                        </w:r>
                        <w:proofErr w:type="gramEnd"/>
                      </w:p>
                    </w:tc>
                    <w:tc>
                      <w:tcPr>
                        <w:tcW w:w="1845" w:type="dxa"/>
                      </w:tcPr>
                      <w:p w:rsidR="00E572D6" w:rsidRPr="00DF6C9D" w:rsidRDefault="00E572D6" w:rsidP="009E1EA2">
                        <w:pPr>
                          <w:tabs>
                            <w:tab w:val="left" w:pos="6703"/>
                          </w:tabs>
                          <w:spacing w:line="21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DF6C9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3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E572D6" w:rsidRPr="00DF6C9D" w:rsidRDefault="00E572D6" w:rsidP="009E1EA2">
                        <w:pPr>
                          <w:tabs>
                            <w:tab w:val="left" w:pos="6703"/>
                          </w:tabs>
                          <w:spacing w:line="21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DF6C9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6</w:t>
                        </w:r>
                      </w:p>
                    </w:tc>
                  </w:tr>
                  <w:tr w:rsidR="00E572D6" w:rsidTr="009E1EA2">
                    <w:trPr>
                      <w:jc w:val="center"/>
                    </w:trPr>
                    <w:tc>
                      <w:tcPr>
                        <w:tcW w:w="6037" w:type="dxa"/>
                      </w:tcPr>
                      <w:p w:rsidR="00E572D6" w:rsidRPr="00DF6C9D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-</w:t>
                        </w:r>
                        <w:r w:rsidRPr="002753EB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التمييز </w:t>
                        </w:r>
                        <w:proofErr w:type="gramStart"/>
                        <w:r w:rsidRPr="002753EB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بين</w:t>
                        </w:r>
                        <w:proofErr w:type="gramEnd"/>
                        <w:r w:rsidRPr="002753EB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أساليب وأدوات البحث العلمي ومصادر جمع البيانات </w:t>
                        </w:r>
                        <w:r w:rsidRPr="002753EB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lastRenderedPageBreak/>
                          <w:t>وطرق تطبيق الأدوات</w:t>
                        </w:r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.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E572D6" w:rsidRPr="00DF6C9D" w:rsidRDefault="00E572D6" w:rsidP="009E1EA2">
                        <w:pPr>
                          <w:tabs>
                            <w:tab w:val="left" w:pos="6703"/>
                          </w:tabs>
                          <w:spacing w:line="21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DF6C9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lastRenderedPageBreak/>
                          <w:t>2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E572D6" w:rsidRPr="00DF6C9D" w:rsidRDefault="00E572D6" w:rsidP="009E1EA2">
                        <w:pPr>
                          <w:tabs>
                            <w:tab w:val="left" w:pos="6703"/>
                          </w:tabs>
                          <w:spacing w:line="21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DF6C9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4</w:t>
                        </w:r>
                      </w:p>
                    </w:tc>
                  </w:tr>
                  <w:tr w:rsidR="00E572D6" w:rsidTr="009E1EA2">
                    <w:trPr>
                      <w:jc w:val="center"/>
                    </w:trPr>
                    <w:tc>
                      <w:tcPr>
                        <w:tcW w:w="6037" w:type="dxa"/>
                      </w:tcPr>
                      <w:p w:rsidR="00E572D6" w:rsidRPr="00DF6C9D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lastRenderedPageBreak/>
                          <w:t>-</w:t>
                        </w:r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أساليب قياس الاتجاهات </w:t>
                        </w:r>
                        <w:proofErr w:type="gramStart"/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والآراء</w:t>
                        </w:r>
                        <w:proofErr w:type="gramEnd"/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.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E572D6" w:rsidRPr="00DF6C9D" w:rsidRDefault="00E572D6" w:rsidP="009E1EA2">
                        <w:pPr>
                          <w:tabs>
                            <w:tab w:val="left" w:pos="6703"/>
                          </w:tabs>
                          <w:spacing w:line="21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DF6C9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2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E572D6" w:rsidRPr="00DF6C9D" w:rsidRDefault="00E572D6" w:rsidP="009E1EA2">
                        <w:pPr>
                          <w:tabs>
                            <w:tab w:val="left" w:pos="6703"/>
                          </w:tabs>
                          <w:spacing w:line="21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DF6C9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4</w:t>
                        </w:r>
                      </w:p>
                    </w:tc>
                  </w:tr>
                  <w:tr w:rsidR="00E572D6" w:rsidTr="009E1EA2">
                    <w:trPr>
                      <w:jc w:val="center"/>
                    </w:trPr>
                    <w:tc>
                      <w:tcPr>
                        <w:tcW w:w="6037" w:type="dxa"/>
                      </w:tcPr>
                      <w:p w:rsidR="00E572D6" w:rsidRPr="00DF6C9D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مقاييس الاتجاهات </w:t>
                        </w:r>
                        <w:r w:rsidRPr="00DF6C9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والميول </w:t>
                        </w:r>
                        <w:proofErr w:type="gramStart"/>
                        <w:r w:rsidRPr="00DF6C9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والشخصية </w:t>
                        </w:r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.</w:t>
                        </w:r>
                        <w:proofErr w:type="gramEnd"/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</w:t>
                        </w:r>
                        <w:proofErr w:type="gramStart"/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مع</w:t>
                        </w:r>
                        <w:proofErr w:type="gramEnd"/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مراجعة لمستويات القياس.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E572D6" w:rsidRPr="00DF6C9D" w:rsidRDefault="00E572D6" w:rsidP="009E1EA2">
                        <w:pPr>
                          <w:tabs>
                            <w:tab w:val="left" w:pos="6703"/>
                          </w:tabs>
                          <w:spacing w:line="21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DF6C9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2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E572D6" w:rsidRPr="00DF6C9D" w:rsidRDefault="00E572D6" w:rsidP="009E1EA2">
                        <w:pPr>
                          <w:tabs>
                            <w:tab w:val="left" w:pos="6703"/>
                          </w:tabs>
                          <w:spacing w:line="21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DF6C9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4</w:t>
                        </w:r>
                      </w:p>
                    </w:tc>
                  </w:tr>
                  <w:tr w:rsidR="00E572D6" w:rsidTr="009E1EA2">
                    <w:trPr>
                      <w:jc w:val="center"/>
                    </w:trPr>
                    <w:tc>
                      <w:tcPr>
                        <w:tcW w:w="6037" w:type="dxa"/>
                      </w:tcPr>
                      <w:p w:rsidR="00E572D6" w:rsidRPr="00DF6C9D" w:rsidRDefault="00E572D6" w:rsidP="009E1EA2">
                        <w:pPr>
                          <w:tabs>
                            <w:tab w:val="left" w:pos="6703"/>
                          </w:tabs>
                          <w:spacing w:line="27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أهم طرق وفنيات بناء الاستبيان : </w:t>
                        </w:r>
                        <w:proofErr w:type="spellStart"/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ثرستون</w:t>
                        </w:r>
                        <w:proofErr w:type="spellEnd"/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، </w:t>
                        </w:r>
                        <w:proofErr w:type="spellStart"/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جتمان</w:t>
                        </w:r>
                        <w:proofErr w:type="spellEnd"/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، </w:t>
                        </w:r>
                        <w:proofErr w:type="spellStart"/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بوجاردس</w:t>
                        </w:r>
                        <w:proofErr w:type="spellEnd"/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، </w:t>
                        </w:r>
                        <w:proofErr w:type="spellStart"/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أوسجود</w:t>
                        </w:r>
                        <w:proofErr w:type="spellEnd"/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، </w:t>
                        </w:r>
                        <w:proofErr w:type="spellStart"/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ليكرت</w:t>
                        </w:r>
                        <w:proofErr w:type="spellEnd"/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.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E572D6" w:rsidRPr="00DF6C9D" w:rsidRDefault="00E572D6" w:rsidP="009E1EA2">
                        <w:pPr>
                          <w:tabs>
                            <w:tab w:val="left" w:pos="6703"/>
                          </w:tabs>
                          <w:spacing w:line="21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DF6C9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3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E572D6" w:rsidRPr="00DF6C9D" w:rsidRDefault="00E572D6" w:rsidP="009E1EA2">
                        <w:pPr>
                          <w:tabs>
                            <w:tab w:val="left" w:pos="6703"/>
                          </w:tabs>
                          <w:spacing w:line="21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DF6C9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6</w:t>
                        </w:r>
                      </w:p>
                    </w:tc>
                  </w:tr>
                  <w:tr w:rsidR="00E572D6" w:rsidTr="009E1EA2">
                    <w:trPr>
                      <w:trHeight w:val="259"/>
                      <w:jc w:val="center"/>
                    </w:trPr>
                    <w:tc>
                      <w:tcPr>
                        <w:tcW w:w="6037" w:type="dxa"/>
                      </w:tcPr>
                      <w:p w:rsidR="00E572D6" w:rsidRPr="00DF6C9D" w:rsidRDefault="00E572D6" w:rsidP="009E1EA2">
                        <w:pPr>
                          <w:tabs>
                            <w:tab w:val="left" w:pos="6703"/>
                          </w:tabs>
                          <w:spacing w:before="100" w:beforeAutospacing="1" w:after="100" w:afterAutospacing="1"/>
                          <w:jc w:val="center"/>
                          <w:outlineLvl w:val="1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عرض تفصيلي لبناء الاستفتاء بطريقة </w:t>
                        </w:r>
                        <w:proofErr w:type="spellStart"/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ليكرت</w:t>
                        </w:r>
                        <w:proofErr w:type="spellEnd"/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: صياغة الفقرات وترتيبها والحجم المناسب للاستفتاء وكتابة المقدمة والتعليمات ، وتحليل المفردات ،  </w:t>
                        </w:r>
                        <w:proofErr w:type="spellStart"/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واعداد</w:t>
                        </w:r>
                        <w:proofErr w:type="spellEnd"/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الاستبيان في شكله </w:t>
                        </w:r>
                        <w:proofErr w:type="spellStart"/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النهائي،واختبار</w:t>
                        </w:r>
                        <w:proofErr w:type="spellEnd"/>
                        <w:r w:rsidRPr="00DF6C9D"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صدقه وثباته ، مع مناقشة أهمية تجريب الاستفتاء والعائد من الاستفتاء.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E572D6" w:rsidRPr="00DF6C9D" w:rsidRDefault="00E572D6" w:rsidP="009E1EA2">
                        <w:pPr>
                          <w:tabs>
                            <w:tab w:val="left" w:pos="6703"/>
                          </w:tabs>
                          <w:spacing w:line="21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DF6C9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3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E572D6" w:rsidRPr="00DF6C9D" w:rsidRDefault="00E572D6" w:rsidP="009E1EA2">
                        <w:pPr>
                          <w:tabs>
                            <w:tab w:val="left" w:pos="6703"/>
                          </w:tabs>
                          <w:spacing w:line="21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DF6C9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6</w:t>
                        </w:r>
                      </w:p>
                    </w:tc>
                  </w:tr>
                  <w:tr w:rsidR="00E572D6" w:rsidTr="009E1EA2">
                    <w:trPr>
                      <w:trHeight w:val="259"/>
                      <w:jc w:val="center"/>
                    </w:trPr>
                    <w:tc>
                      <w:tcPr>
                        <w:tcW w:w="6037" w:type="dxa"/>
                      </w:tcPr>
                      <w:p w:rsidR="00E572D6" w:rsidRPr="00DF6C9D" w:rsidRDefault="00E572D6" w:rsidP="009E1EA2">
                        <w:pPr>
                          <w:tabs>
                            <w:tab w:val="left" w:pos="6703"/>
                          </w:tabs>
                          <w:spacing w:before="100" w:beforeAutospacing="1" w:after="100" w:afterAutospacing="1"/>
                          <w:jc w:val="center"/>
                          <w:outlineLvl w:val="1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</w:pPr>
                        <w:r w:rsidRPr="00DF6C9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تدريب عملي على إعداد مقياس </w:t>
                        </w:r>
                        <w:proofErr w:type="gramStart"/>
                        <w:r w:rsidRPr="00DF6C9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واستفتاء</w:t>
                        </w:r>
                        <w:proofErr w:type="gramEnd"/>
                        <w:r w:rsidRPr="00DF6C9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 xml:space="preserve"> في مجال التخصص</w:t>
                        </w:r>
                      </w:p>
                    </w:tc>
                    <w:tc>
                      <w:tcPr>
                        <w:tcW w:w="1845" w:type="dxa"/>
                      </w:tcPr>
                      <w:p w:rsidR="00E572D6" w:rsidRPr="00DF6C9D" w:rsidRDefault="00E572D6" w:rsidP="009E1EA2">
                        <w:pPr>
                          <w:tabs>
                            <w:tab w:val="left" w:pos="6703"/>
                          </w:tabs>
                          <w:spacing w:line="21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DF6C9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1</w:t>
                        </w:r>
                      </w:p>
                    </w:tc>
                    <w:tc>
                      <w:tcPr>
                        <w:tcW w:w="1849" w:type="dxa"/>
                      </w:tcPr>
                      <w:p w:rsidR="00E572D6" w:rsidRPr="00DF6C9D" w:rsidRDefault="00E572D6" w:rsidP="009E1EA2">
                        <w:pPr>
                          <w:tabs>
                            <w:tab w:val="left" w:pos="6703"/>
                          </w:tabs>
                          <w:spacing w:line="216" w:lineRule="auto"/>
                          <w:jc w:val="center"/>
                          <w:rPr>
                            <w:rFonts w:ascii="Calibri" w:eastAsia="Calibri" w:hAnsi="Calibri" w:cs="AL-Mohanad Bold"/>
                            <w:color w:val="002060"/>
                            <w:sz w:val="28"/>
                            <w:szCs w:val="28"/>
                            <w:lang w:bidi="ar"/>
                          </w:rPr>
                        </w:pPr>
                        <w:r w:rsidRPr="00DF6C9D">
                          <w:rPr>
                            <w:rFonts w:ascii="Calibri" w:eastAsia="Calibri" w:hAnsi="Calibri" w:cs="AL-Mohanad Bold" w:hint="cs"/>
                            <w:color w:val="002060"/>
                            <w:sz w:val="28"/>
                            <w:szCs w:val="28"/>
                            <w:rtl/>
                            <w:lang w:bidi="ar"/>
                          </w:rPr>
                          <w:t>2</w:t>
                        </w:r>
                      </w:p>
                    </w:tc>
                  </w:tr>
                </w:tbl>
                <w:p w:rsidR="00E572D6" w:rsidRPr="00216D54" w:rsidRDefault="00E572D6" w:rsidP="009E1EA2">
                  <w:pPr>
                    <w:tabs>
                      <w:tab w:val="left" w:pos="6703"/>
                    </w:tabs>
                    <w:spacing w:line="276" w:lineRule="auto"/>
                    <w:jc w:val="center"/>
                    <w:rPr>
                      <w:b/>
                      <w:bCs/>
                      <w:color w:val="632423"/>
                      <w:rtl/>
                    </w:rPr>
                  </w:pPr>
                  <w:proofErr w:type="gramStart"/>
                  <w:r w:rsidRPr="00BB7A21">
                    <w:rPr>
                      <w:rFonts w:cs="AL-Mateen"/>
                      <w:b/>
                      <w:bCs/>
                      <w:rtl/>
                    </w:rPr>
                    <w:t>الكتاب</w:t>
                  </w:r>
                  <w:proofErr w:type="gramEnd"/>
                  <w:r w:rsidRPr="00BB7A21">
                    <w:rPr>
                      <w:rFonts w:cs="AL-Mateen"/>
                      <w:b/>
                      <w:bCs/>
                      <w:rtl/>
                    </w:rPr>
                    <w:t xml:space="preserve"> المقرر والمراجع المساندة:</w:t>
                  </w:r>
                  <w:r w:rsidRPr="002B7550">
                    <w:rPr>
                      <w:b/>
                      <w:bCs/>
                      <w:color w:val="632423"/>
                      <w:rtl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color w:val="632423"/>
                      <w:rtl/>
                    </w:rPr>
                    <w:t xml:space="preserve">        </w:t>
                  </w:r>
                  <w:r w:rsidRPr="00BB7A21">
                    <w:rPr>
                      <w:rFonts w:hint="cs"/>
                      <w:b/>
                      <w:bCs/>
                      <w:rtl/>
                    </w:rPr>
                    <w:t xml:space="preserve">                  </w:t>
                  </w:r>
                  <w:r>
                    <w:rPr>
                      <w:rFonts w:hint="cs"/>
                      <w:b/>
                      <w:bCs/>
                      <w:rtl/>
                    </w:rPr>
                    <w:t xml:space="preserve">    </w:t>
                  </w:r>
                  <w:r w:rsidRPr="00216D54">
                    <w:rPr>
                      <w:b/>
                      <w:bCs/>
                    </w:rPr>
                    <w:t>Textbook and References:</w:t>
                  </w:r>
                </w:p>
                <w:tbl>
                  <w:tblPr>
                    <w:bidiVisual/>
                    <w:tblW w:w="0" w:type="auto"/>
                    <w:jc w:val="center"/>
                    <w:tblBorders>
                      <w:top w:val="double" w:sz="4" w:space="0" w:color="auto"/>
                      <w:left w:val="double" w:sz="4" w:space="0" w:color="auto"/>
                      <w:bottom w:val="double" w:sz="4" w:space="0" w:color="auto"/>
                      <w:right w:val="double" w:sz="4" w:space="0" w:color="auto"/>
                      <w:insideH w:val="double" w:sz="4" w:space="0" w:color="auto"/>
                      <w:insideV w:val="doub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26"/>
                    <w:gridCol w:w="2686"/>
                    <w:gridCol w:w="1843"/>
                    <w:gridCol w:w="2276"/>
                  </w:tblGrid>
                  <w:tr w:rsidR="00E572D6" w:rsidTr="009E1EA2">
                    <w:trPr>
                      <w:jc w:val="center"/>
                    </w:trPr>
                    <w:tc>
                      <w:tcPr>
                        <w:tcW w:w="2926" w:type="dxa"/>
                        <w:shd w:val="clear" w:color="auto" w:fill="C2D69B"/>
                        <w:vAlign w:val="center"/>
                        <w:hideMark/>
                      </w:tcPr>
                      <w:p w:rsidR="00E572D6" w:rsidRPr="000664B0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اسم </w:t>
                        </w:r>
                        <w:proofErr w:type="gramStart"/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الكتاب</w:t>
                        </w:r>
                        <w:proofErr w:type="gramEnd"/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المقرر</w:t>
                        </w:r>
                      </w:p>
                      <w:p w:rsidR="00E572D6" w:rsidRPr="000664B0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</w:rPr>
                          <w:t>Textbook title</w:t>
                        </w:r>
                      </w:p>
                    </w:tc>
                    <w:tc>
                      <w:tcPr>
                        <w:tcW w:w="2686" w:type="dxa"/>
                        <w:shd w:val="clear" w:color="auto" w:fill="C2D69B"/>
                        <w:vAlign w:val="center"/>
                        <w:hideMark/>
                      </w:tcPr>
                      <w:p w:rsidR="00E572D6" w:rsidRPr="000664B0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اسم </w:t>
                        </w:r>
                        <w:proofErr w:type="gramStart"/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المؤلف</w:t>
                        </w:r>
                        <w:proofErr w:type="gramEnd"/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(رئيسي)</w:t>
                        </w:r>
                      </w:p>
                      <w:p w:rsidR="00E572D6" w:rsidRPr="000664B0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</w:rPr>
                          <w:t>Author's Name</w:t>
                        </w:r>
                      </w:p>
                    </w:tc>
                    <w:tc>
                      <w:tcPr>
                        <w:tcW w:w="1843" w:type="dxa"/>
                        <w:shd w:val="clear" w:color="auto" w:fill="C2D69B"/>
                        <w:vAlign w:val="center"/>
                        <w:hideMark/>
                      </w:tcPr>
                      <w:p w:rsidR="00E572D6" w:rsidRPr="000664B0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اسم </w:t>
                        </w:r>
                        <w:proofErr w:type="gramStart"/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الناشر</w:t>
                        </w:r>
                        <w:proofErr w:type="gramEnd"/>
                      </w:p>
                      <w:p w:rsidR="00E572D6" w:rsidRPr="000664B0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</w:rPr>
                          <w:t>Publisher</w:t>
                        </w:r>
                      </w:p>
                    </w:tc>
                    <w:tc>
                      <w:tcPr>
                        <w:tcW w:w="2276" w:type="dxa"/>
                        <w:shd w:val="clear" w:color="auto" w:fill="C2D69B"/>
                        <w:vAlign w:val="center"/>
                        <w:hideMark/>
                      </w:tcPr>
                      <w:p w:rsidR="00E572D6" w:rsidRPr="000664B0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gramStart"/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سنة</w:t>
                        </w:r>
                        <w:proofErr w:type="gramEnd"/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النشر</w:t>
                        </w:r>
                      </w:p>
                      <w:p w:rsidR="00E572D6" w:rsidRPr="000664B0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</w:rPr>
                          <w:t>Publishing Year</w:t>
                        </w:r>
                      </w:p>
                    </w:tc>
                  </w:tr>
                  <w:tr w:rsidR="00E572D6" w:rsidTr="009E1EA2">
                    <w:trPr>
                      <w:jc w:val="center"/>
                    </w:trPr>
                    <w:tc>
                      <w:tcPr>
                        <w:tcW w:w="2926" w:type="dxa"/>
                        <w:shd w:val="clear" w:color="auto" w:fill="auto"/>
                      </w:tcPr>
                      <w:p w:rsidR="00E572D6" w:rsidRPr="002E6333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</w:rPr>
                        </w:pPr>
                        <w:proofErr w:type="gramStart"/>
                        <w:r w:rsidRPr="002E6333"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>بناء</w:t>
                        </w:r>
                        <w:proofErr w:type="gramEnd"/>
                        <w:r w:rsidRPr="002E6333"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 xml:space="preserve"> الاستفتاءات وقياس الاتجاهات</w:t>
                        </w:r>
                        <w:r w:rsidRPr="002E6333">
                          <w:rPr>
                            <w:rFonts w:cs="AL-Mohanad Bold" w:hint="cs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 xml:space="preserve"> ط</w:t>
                        </w:r>
                        <w:r w:rsidRPr="002E6333"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</w:rPr>
                          <w:t xml:space="preserve"> 1</w:t>
                        </w:r>
                      </w:p>
                    </w:tc>
                    <w:tc>
                      <w:tcPr>
                        <w:tcW w:w="2686" w:type="dxa"/>
                        <w:shd w:val="clear" w:color="auto" w:fill="auto"/>
                      </w:tcPr>
                      <w:p w:rsidR="00E572D6" w:rsidRPr="002E6333" w:rsidRDefault="00E572D6" w:rsidP="009E1EA2">
                        <w:pPr>
                          <w:tabs>
                            <w:tab w:val="left" w:pos="6703"/>
                          </w:tabs>
                          <w:autoSpaceDE w:val="0"/>
                          <w:autoSpaceDN w:val="0"/>
                          <w:adjustRightInd w:val="0"/>
                          <w:spacing w:after="200" w:line="276" w:lineRule="auto"/>
                          <w:jc w:val="center"/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</w:rPr>
                        </w:pPr>
                        <w:r w:rsidRPr="002E6333"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>زايد الحارثي</w:t>
                        </w:r>
                      </w:p>
                      <w:p w:rsidR="00E572D6" w:rsidRPr="002E6333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E572D6" w:rsidRPr="002E6333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</w:rPr>
                        </w:pPr>
                        <w:r w:rsidRPr="002E6333">
                          <w:rPr>
                            <w:rFonts w:cs="AL-Mohanad Bold" w:hint="cs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>دار</w:t>
                        </w:r>
                        <w:r w:rsidRPr="002E6333"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</w:rPr>
                          <w:t xml:space="preserve"> </w:t>
                        </w:r>
                        <w:proofErr w:type="gramStart"/>
                        <w:r w:rsidRPr="002E6333">
                          <w:rPr>
                            <w:rFonts w:cs="AL-Mohanad Bold" w:hint="cs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>الفنون</w:t>
                        </w:r>
                        <w:proofErr w:type="gramEnd"/>
                        <w:r w:rsidRPr="002E6333">
                          <w:rPr>
                            <w:rFonts w:cs="AL-Mohanad Bold" w:hint="cs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 xml:space="preserve"> للطباعة</w:t>
                        </w:r>
                        <w:r w:rsidRPr="002E6333"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</w:rPr>
                          <w:t xml:space="preserve">) </w:t>
                        </w:r>
                        <w:r w:rsidRPr="002E6333">
                          <w:rPr>
                            <w:rFonts w:cs="AL-Mohanad Bold" w:hint="cs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>جدة</w:t>
                        </w:r>
                        <w:r w:rsidRPr="002E6333"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</w:rPr>
                          <w:t>(.</w:t>
                        </w:r>
                      </w:p>
                    </w:tc>
                    <w:tc>
                      <w:tcPr>
                        <w:tcW w:w="2276" w:type="dxa"/>
                        <w:shd w:val="clear" w:color="auto" w:fill="auto"/>
                      </w:tcPr>
                      <w:p w:rsidR="00E572D6" w:rsidRPr="002E6333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</w:rPr>
                        </w:pPr>
                        <w:r w:rsidRPr="002E6333"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>1992</w:t>
                        </w:r>
                      </w:p>
                    </w:tc>
                  </w:tr>
                  <w:tr w:rsidR="00E572D6" w:rsidTr="009E1EA2">
                    <w:trPr>
                      <w:jc w:val="center"/>
                    </w:trPr>
                    <w:tc>
                      <w:tcPr>
                        <w:tcW w:w="2926" w:type="dxa"/>
                        <w:shd w:val="clear" w:color="auto" w:fill="C2D69B"/>
                        <w:vAlign w:val="center"/>
                        <w:hideMark/>
                      </w:tcPr>
                      <w:p w:rsidR="00E572D6" w:rsidRPr="000664B0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اسم </w:t>
                        </w:r>
                        <w:proofErr w:type="gramStart"/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المرجع</w:t>
                        </w:r>
                        <w:proofErr w:type="gramEnd"/>
                      </w:p>
                      <w:p w:rsidR="00E572D6" w:rsidRPr="000664B0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</w:rPr>
                          <w:t>Reference</w:t>
                        </w:r>
                      </w:p>
                    </w:tc>
                    <w:tc>
                      <w:tcPr>
                        <w:tcW w:w="2686" w:type="dxa"/>
                        <w:shd w:val="clear" w:color="auto" w:fill="C2D69B"/>
                        <w:vAlign w:val="center"/>
                        <w:hideMark/>
                      </w:tcPr>
                      <w:p w:rsidR="00E572D6" w:rsidRPr="000664B0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اسم </w:t>
                        </w:r>
                        <w:proofErr w:type="gramStart"/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المؤلف</w:t>
                        </w:r>
                        <w:proofErr w:type="gramEnd"/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(رئيسي)</w:t>
                        </w:r>
                      </w:p>
                      <w:p w:rsidR="00E572D6" w:rsidRPr="000664B0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</w:rPr>
                          <w:t>Author's Name</w:t>
                        </w:r>
                      </w:p>
                    </w:tc>
                    <w:tc>
                      <w:tcPr>
                        <w:tcW w:w="1843" w:type="dxa"/>
                        <w:shd w:val="clear" w:color="auto" w:fill="C2D69B"/>
                        <w:vAlign w:val="center"/>
                        <w:hideMark/>
                      </w:tcPr>
                      <w:p w:rsidR="00E572D6" w:rsidRPr="000664B0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اسم </w:t>
                        </w:r>
                        <w:proofErr w:type="gramStart"/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الناشر</w:t>
                        </w:r>
                        <w:proofErr w:type="gramEnd"/>
                      </w:p>
                      <w:p w:rsidR="00E572D6" w:rsidRPr="000664B0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</w:rPr>
                          <w:t>Publisher</w:t>
                        </w:r>
                      </w:p>
                    </w:tc>
                    <w:tc>
                      <w:tcPr>
                        <w:tcW w:w="2276" w:type="dxa"/>
                        <w:shd w:val="clear" w:color="auto" w:fill="C2D69B"/>
                        <w:vAlign w:val="center"/>
                        <w:hideMark/>
                      </w:tcPr>
                      <w:p w:rsidR="00E572D6" w:rsidRPr="000664B0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proofErr w:type="gramStart"/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>سنة</w:t>
                        </w:r>
                        <w:proofErr w:type="gramEnd"/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 النشر</w:t>
                        </w:r>
                      </w:p>
                      <w:p w:rsidR="00E572D6" w:rsidRPr="000664B0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0664B0">
                          <w:rPr>
                            <w:rFonts w:cs="AL-Mohanad Bold"/>
                            <w:b/>
                            <w:bCs/>
                            <w:sz w:val="28"/>
                            <w:szCs w:val="28"/>
                          </w:rPr>
                          <w:t>Publishing Year</w:t>
                        </w:r>
                      </w:p>
                    </w:tc>
                  </w:tr>
                  <w:tr w:rsidR="00E572D6" w:rsidTr="009E1EA2">
                    <w:trPr>
                      <w:jc w:val="center"/>
                    </w:trPr>
                    <w:tc>
                      <w:tcPr>
                        <w:tcW w:w="2926" w:type="dxa"/>
                        <w:shd w:val="clear" w:color="auto" w:fill="auto"/>
                      </w:tcPr>
                      <w:p w:rsidR="00E572D6" w:rsidRPr="002E6333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</w:rPr>
                        </w:pPr>
                        <w:r w:rsidRPr="002E6333"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 xml:space="preserve">القياس </w:t>
                        </w:r>
                        <w:proofErr w:type="gramStart"/>
                        <w:r w:rsidRPr="002E6333"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>النفسي ،</w:t>
                        </w:r>
                        <w:proofErr w:type="gramEnd"/>
                        <w:r w:rsidRPr="002E6333"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 xml:space="preserve"> النظرية والتطبيق</w:t>
                        </w:r>
                      </w:p>
                    </w:tc>
                    <w:tc>
                      <w:tcPr>
                        <w:tcW w:w="2686" w:type="dxa"/>
                        <w:shd w:val="clear" w:color="auto" w:fill="auto"/>
                      </w:tcPr>
                      <w:p w:rsidR="00E572D6" w:rsidRPr="002E6333" w:rsidRDefault="00E572D6" w:rsidP="009E1EA2">
                        <w:pPr>
                          <w:tabs>
                            <w:tab w:val="left" w:pos="6703"/>
                          </w:tabs>
                          <w:spacing w:before="100" w:beforeAutospacing="1" w:after="100" w:afterAutospacing="1" w:line="276" w:lineRule="auto"/>
                          <w:jc w:val="center"/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</w:rPr>
                        </w:pPr>
                        <w:r w:rsidRPr="002E6333"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 xml:space="preserve">سعد </w:t>
                        </w:r>
                        <w:proofErr w:type="gramStart"/>
                        <w:r w:rsidRPr="002E6333"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>عبد</w:t>
                        </w:r>
                        <w:proofErr w:type="gramEnd"/>
                        <w:r w:rsidRPr="002E6333"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 xml:space="preserve"> الرحمن</w:t>
                        </w:r>
                      </w:p>
                      <w:p w:rsidR="00E572D6" w:rsidRPr="002E6333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843" w:type="dxa"/>
                        <w:shd w:val="clear" w:color="auto" w:fill="auto"/>
                      </w:tcPr>
                      <w:p w:rsidR="00E572D6" w:rsidRPr="002E6333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</w:rPr>
                        </w:pPr>
                        <w:r w:rsidRPr="002E6333"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 xml:space="preserve">القاهرة : دار </w:t>
                        </w:r>
                        <w:r w:rsidRPr="002E6333">
                          <w:rPr>
                            <w:rFonts w:cs="AL-Mohanad Bold" w:hint="cs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>الفكر</w:t>
                        </w:r>
                        <w:r w:rsidRPr="002E6333"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 xml:space="preserve"> العربي.</w:t>
                        </w:r>
                      </w:p>
                    </w:tc>
                    <w:tc>
                      <w:tcPr>
                        <w:tcW w:w="2276" w:type="dxa"/>
                        <w:shd w:val="clear" w:color="auto" w:fill="auto"/>
                      </w:tcPr>
                      <w:p w:rsidR="00E572D6" w:rsidRPr="002E6333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</w:rPr>
                        </w:pPr>
                        <w:r w:rsidRPr="002E6333"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>2003</w:t>
                        </w:r>
                      </w:p>
                    </w:tc>
                  </w:tr>
                  <w:tr w:rsidR="00E572D6" w:rsidTr="009E1EA2">
                    <w:trPr>
                      <w:trHeight w:val="1132"/>
                      <w:jc w:val="center"/>
                    </w:trPr>
                    <w:tc>
                      <w:tcPr>
                        <w:tcW w:w="2926" w:type="dxa"/>
                        <w:shd w:val="clear" w:color="auto" w:fill="auto"/>
                        <w:vAlign w:val="center"/>
                      </w:tcPr>
                      <w:p w:rsidR="00E572D6" w:rsidRPr="00A65B60" w:rsidRDefault="00E572D6" w:rsidP="009E1EA2">
                        <w:pPr>
                          <w:tabs>
                            <w:tab w:val="left" w:pos="6703"/>
                          </w:tabs>
                          <w:snapToGrid w:val="0"/>
                          <w:jc w:val="center"/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</w:rPr>
                        </w:pPr>
                        <w:r w:rsidRPr="00A65B60"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 xml:space="preserve">مناهج البحث وطرق التحليل الإحصائي في العلوم النفسية والتربوية </w:t>
                        </w:r>
                        <w:proofErr w:type="gramStart"/>
                        <w:r w:rsidRPr="00A65B60"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>والاجتماعية</w:t>
                        </w:r>
                        <w:proofErr w:type="gramEnd"/>
                      </w:p>
                    </w:tc>
                    <w:tc>
                      <w:tcPr>
                        <w:tcW w:w="2686" w:type="dxa"/>
                        <w:shd w:val="clear" w:color="auto" w:fill="auto"/>
                        <w:vAlign w:val="center"/>
                      </w:tcPr>
                      <w:p w:rsidR="00E572D6" w:rsidRPr="00A65B60" w:rsidRDefault="00E572D6" w:rsidP="009E1EA2">
                        <w:pPr>
                          <w:tabs>
                            <w:tab w:val="left" w:pos="6703"/>
                          </w:tabs>
                          <w:snapToGrid w:val="0"/>
                          <w:spacing w:before="100" w:beforeAutospacing="1" w:after="100" w:afterAutospacing="1" w:line="276" w:lineRule="auto"/>
                          <w:jc w:val="center"/>
                          <w:rPr>
                            <w:rFonts w:cs="AL-Mohanad Bold" w:hint="cs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</w:pPr>
                        <w:r w:rsidRPr="00A65B60">
                          <w:rPr>
                            <w:rFonts w:cs="AL-Mohanad Bold" w:hint="cs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 xml:space="preserve">فؤاد أبو </w:t>
                        </w:r>
                        <w:proofErr w:type="gramStart"/>
                        <w:r w:rsidRPr="00A65B60">
                          <w:rPr>
                            <w:rFonts w:cs="AL-Mohanad Bold" w:hint="cs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>حطب ،</w:t>
                        </w:r>
                        <w:proofErr w:type="gramEnd"/>
                      </w:p>
                      <w:p w:rsidR="00E572D6" w:rsidRPr="00A65B60" w:rsidRDefault="00E572D6" w:rsidP="009E1EA2">
                        <w:pPr>
                          <w:tabs>
                            <w:tab w:val="left" w:pos="6703"/>
                          </w:tabs>
                          <w:snapToGrid w:val="0"/>
                          <w:spacing w:before="100" w:beforeAutospacing="1" w:after="100" w:afterAutospacing="1" w:line="276" w:lineRule="auto"/>
                          <w:jc w:val="center"/>
                          <w:rPr>
                            <w:rFonts w:cs="AL-Mohanad Bold" w:hint="cs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</w:pPr>
                        <w:r w:rsidRPr="00A65B60">
                          <w:rPr>
                            <w:rFonts w:cs="AL-Mohanad Bold" w:hint="cs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 xml:space="preserve">أمال </w:t>
                        </w:r>
                        <w:proofErr w:type="gramStart"/>
                        <w:r w:rsidRPr="00A65B60">
                          <w:rPr>
                            <w:rFonts w:cs="AL-Mohanad Bold" w:hint="cs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>صادق</w:t>
                        </w:r>
                        <w:proofErr w:type="gramEnd"/>
                      </w:p>
                    </w:tc>
                    <w:tc>
                      <w:tcPr>
                        <w:tcW w:w="1843" w:type="dxa"/>
                        <w:shd w:val="clear" w:color="auto" w:fill="auto"/>
                        <w:vAlign w:val="center"/>
                      </w:tcPr>
                      <w:p w:rsidR="00E572D6" w:rsidRPr="00A65B60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 w:hint="cs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</w:pPr>
                        <w:r w:rsidRPr="00A65B60">
                          <w:rPr>
                            <w:rFonts w:cs="AL-Mohanad Bold" w:hint="cs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>الأنجلو المصرية</w:t>
                        </w:r>
                      </w:p>
                      <w:p w:rsidR="00E572D6" w:rsidRPr="00A65B60" w:rsidRDefault="00E572D6" w:rsidP="009E1EA2">
                        <w:pPr>
                          <w:tabs>
                            <w:tab w:val="left" w:pos="6703"/>
                          </w:tabs>
                          <w:snapToGrid w:val="0"/>
                          <w:jc w:val="center"/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</w:rPr>
                        </w:pPr>
                        <w:r w:rsidRPr="00A65B60">
                          <w:rPr>
                            <w:rFonts w:cs="AL-Mohanad Bold" w:hint="cs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>القاهرة</w:t>
                        </w:r>
                      </w:p>
                    </w:tc>
                    <w:tc>
                      <w:tcPr>
                        <w:tcW w:w="2276" w:type="dxa"/>
                        <w:shd w:val="clear" w:color="auto" w:fill="auto"/>
                        <w:vAlign w:val="center"/>
                      </w:tcPr>
                      <w:p w:rsidR="00E572D6" w:rsidRPr="00A65B60" w:rsidRDefault="00E572D6" w:rsidP="009E1EA2">
                        <w:pPr>
                          <w:tabs>
                            <w:tab w:val="left" w:pos="6703"/>
                          </w:tabs>
                          <w:jc w:val="center"/>
                          <w:rPr>
                            <w:rFonts w:cs="AL-Mohanad Bold"/>
                            <w:b/>
                            <w:bCs/>
                            <w:color w:val="244061"/>
                            <w:sz w:val="28"/>
                            <w:szCs w:val="28"/>
                          </w:rPr>
                        </w:pPr>
                        <w:r w:rsidRPr="00A65B60">
                          <w:rPr>
                            <w:rFonts w:cs="AL-Mohanad Bold" w:hint="cs"/>
                            <w:b/>
                            <w:bCs/>
                            <w:color w:val="244061"/>
                            <w:sz w:val="28"/>
                            <w:szCs w:val="28"/>
                            <w:rtl/>
                          </w:rPr>
                          <w:t>1991</w:t>
                        </w:r>
                      </w:p>
                    </w:tc>
                  </w:tr>
                </w:tbl>
                <w:p w:rsidR="00E572D6" w:rsidRPr="00EF7406" w:rsidRDefault="00E572D6" w:rsidP="009E1EA2">
                  <w:pPr>
                    <w:tabs>
                      <w:tab w:val="left" w:pos="6703"/>
                    </w:tabs>
                    <w:jc w:val="center"/>
                    <w:rPr>
                      <w:rFonts w:hint="cs"/>
                      <w:rtl/>
                    </w:rPr>
                  </w:pPr>
                </w:p>
              </w:tc>
            </w:tr>
          </w:tbl>
          <w:p w:rsidR="00E572D6" w:rsidRPr="00A43283" w:rsidRDefault="00E572D6" w:rsidP="009E1EA2">
            <w:pPr>
              <w:tabs>
                <w:tab w:val="left" w:pos="6703"/>
              </w:tabs>
              <w:jc w:val="center"/>
              <w:rPr>
                <w:rtl/>
              </w:rPr>
            </w:pPr>
          </w:p>
        </w:tc>
      </w:tr>
    </w:tbl>
    <w:p w:rsidR="00E572D6" w:rsidRDefault="00E572D6" w:rsidP="00E572D6">
      <w:pPr>
        <w:tabs>
          <w:tab w:val="left" w:pos="6703"/>
        </w:tabs>
        <w:jc w:val="center"/>
        <w:rPr>
          <w:rFonts w:hint="cs"/>
        </w:rPr>
      </w:pPr>
    </w:p>
    <w:p w:rsidR="00291540" w:rsidRDefault="00291540"/>
    <w:sectPr w:rsidR="00291540" w:rsidSect="00177DF0">
      <w:pgSz w:w="11906" w:h="16838"/>
      <w:pgMar w:top="1440" w:right="1800" w:bottom="1440" w:left="184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D6"/>
    <w:rsid w:val="001171A7"/>
    <w:rsid w:val="00291540"/>
    <w:rsid w:val="00E5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D6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D6"/>
    <w:pPr>
      <w:bidi/>
      <w:spacing w:after="0" w:line="240" w:lineRule="auto"/>
    </w:pPr>
    <w:rPr>
      <w:rFonts w:ascii="Times New Roman" w:eastAsia="Times New Roman" w:hAnsi="Times New Roman" w:cs="Traditional Arabic"/>
      <w:snapToGrid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517</Words>
  <Characters>2951</Characters>
  <Application>Microsoft Office Word</Application>
  <DocSecurity>0</DocSecurity>
  <Lines>24</Lines>
  <Paragraphs>6</Paragraphs>
  <ScaleCrop>false</ScaleCrop>
  <Company>AbdulMajeed Alutiwi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2015-03-27T02:01:00Z</dcterms:created>
  <dcterms:modified xsi:type="dcterms:W3CDTF">2015-03-27T02:01:00Z</dcterms:modified>
</cp:coreProperties>
</file>