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5A708A" w:rsidRPr="00582FBE" w:rsidRDefault="005A708A" w:rsidP="00582FBE">
      <w:pPr>
        <w:bidi w:val="0"/>
        <w:spacing w:after="0" w:line="240" w:lineRule="auto"/>
        <w:jc w:val="right"/>
        <w:rPr>
          <w:rFonts w:ascii="Tahoma" w:eastAsia="Times New Roman" w:hAnsi="Tahoma" w:cs="Sultan bold"/>
          <w:color w:val="0F243E"/>
          <w:sz w:val="28"/>
          <w:szCs w:val="28"/>
          <w:rtl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>   </w:t>
      </w:r>
      <w:r w:rsidRPr="00582FBE">
        <w:rPr>
          <w:rFonts w:cs="Sultan bold"/>
          <w:sz w:val="28"/>
          <w:szCs w:val="28"/>
          <w:rtl/>
        </w:rPr>
        <w:t xml:space="preserve">عميد الكلية يلتقي بطلاب </w:t>
      </w:r>
      <w:proofErr w:type="gramStart"/>
      <w:r w:rsidRPr="00582FBE">
        <w:rPr>
          <w:rFonts w:cs="Sultan bold"/>
          <w:sz w:val="28"/>
          <w:szCs w:val="28"/>
          <w:rtl/>
        </w:rPr>
        <w:t>قسم</w:t>
      </w:r>
      <w:proofErr w:type="gramEnd"/>
      <w:r w:rsidRPr="00582FBE">
        <w:rPr>
          <w:rFonts w:cs="Sultan bold"/>
          <w:sz w:val="28"/>
          <w:szCs w:val="28"/>
          <w:rtl/>
        </w:rPr>
        <w:t xml:space="preserve"> اللغة الإنجليزية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التقى عميد الكلية بأعضاء وطلاب قسم اللغة </w:t>
      </w:r>
      <w:proofErr w:type="gram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الإنجليزية ،</w:t>
      </w:r>
      <w:proofErr w:type="gram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بحضور وكيل الكلية للشؤون التعليمية ورئيس قسم اللغة الإنجليزية وأعضاء القسم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    </w:t>
      </w: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وقد تم في يوم </w:t>
      </w:r>
      <w:proofErr w:type="spell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الإثنين</w:t>
      </w:r>
      <w:proofErr w:type="spell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: 9/6/1433 هـ  عند الساعة الحادية عشرة صباحاً ، ويهدف اللقاء إلى تعريفهم بقسمهم وتوعيتهم بكيفية تسجيل المواد الدراسية والإجابة على الإشكالات والاطلاع على مقترحاتهم في العملية التعليمية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>   </w:t>
      </w: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وقد افتتح اللقاء </w:t>
      </w:r>
      <w:proofErr w:type="spell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بآي</w:t>
      </w:r>
      <w:proofErr w:type="spell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من الذكر الحكيم رتله الطالب : محمد </w:t>
      </w:r>
      <w:proofErr w:type="spell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الحلافي</w:t>
      </w:r>
      <w:proofErr w:type="spell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، ثم بدئ اللقاء بكلمة لمدير شؤون الطلاب الأستاذ إبراهيم المنصور رحب بها بعميد الكلية ووكيل الكلية ورئيس القسم وطلاب قسم اللغة الإنجليزية وأعضاء هيئة التدريس بالقسم ، وبين لهم الهدف من هذا اللقاء المفتوح وأنه اللقاء الثاني الذي يجمع عميد الكلية بزملائه وأبنائه الطلاب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 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      </w:t>
      </w: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ثم كلمة لسعادة وكيل الكلية للشؤون التعليمية أ . جبر بن </w:t>
      </w:r>
      <w:proofErr w:type="spell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ضويحي</w:t>
      </w:r>
      <w:proofErr w:type="spell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الفحام رحب فيها بالطلاب وأعضاء هيئة التدريس في القسم ، ثم تحدث عن الجدول الدراسي ، وكيفية التسجيل وما يواجه الطلاب من مشاكل ، ثم تحدث عن مقررات الفصل الدراسي الثاني وعدد الساعات المطلوبة ،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> 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وبين لهم مقررات الإعداد العام ومواد </w:t>
      </w:r>
      <w:proofErr w:type="gram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التخصص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</w:t>
      </w:r>
      <w:proofErr w:type="gramEnd"/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    </w:t>
      </w: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ثم كلمة لرئيس قسم اللغة الإنجليزية </w:t>
      </w:r>
      <w:proofErr w:type="gram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د .</w:t>
      </w:r>
      <w:proofErr w:type="gram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أسامة رسلان التي رحب فيها بالحضور ، ثم بين لهم ما يحتويه القسم من شعب كالأدب والترجمة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</w:t>
      </w:r>
    </w:p>
    <w:p w:rsidR="005A708A" w:rsidRPr="00582FBE" w:rsidRDefault="005A708A" w:rsidP="00582FBE">
      <w:pPr>
        <w:bidi w:val="0"/>
        <w:spacing w:after="0" w:line="240" w:lineRule="auto"/>
        <w:jc w:val="right"/>
        <w:rPr>
          <w:rFonts w:ascii="Times New Roman" w:eastAsia="Times New Roman" w:hAnsi="Times New Roman" w:cs="Sultan bold"/>
          <w:color w:val="0F243E"/>
          <w:sz w:val="28"/>
          <w:szCs w:val="28"/>
        </w:rPr>
      </w:pP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>   </w:t>
      </w:r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وختم اللقاء بالإجابة عن كافة الأسئلة  والاستفسارات الموجهة من </w:t>
      </w:r>
      <w:proofErr w:type="gramStart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>الطلاب ،</w:t>
      </w:r>
      <w:proofErr w:type="gramEnd"/>
      <w:r w:rsidRPr="00582FBE">
        <w:rPr>
          <w:rFonts w:ascii="Tahoma" w:eastAsia="Times New Roman" w:hAnsi="Tahoma" w:cs="Sultan bold"/>
          <w:color w:val="0F243E"/>
          <w:sz w:val="28"/>
          <w:szCs w:val="28"/>
          <w:rtl/>
        </w:rPr>
        <w:t xml:space="preserve"> وسجلت كل المقترحات والتساؤلات وتم توجيهها إلى جهات ذات الاختصاص</w:t>
      </w:r>
      <w:r w:rsidRPr="00582FBE">
        <w:rPr>
          <w:rFonts w:ascii="Tahoma" w:eastAsia="Times New Roman" w:hAnsi="Tahoma" w:cs="Sultan bold"/>
          <w:color w:val="0F243E"/>
          <w:sz w:val="28"/>
          <w:szCs w:val="28"/>
        </w:rPr>
        <w:t xml:space="preserve"> .</w:t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5A708A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5A708A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F243E"/>
          <w:sz w:val="24"/>
          <w:szCs w:val="24"/>
        </w:rPr>
        <w:drawing>
          <wp:inline distT="0" distB="0" distL="0" distR="0">
            <wp:extent cx="4165599" cy="3124200"/>
            <wp:effectExtent l="0" t="0" r="6985" b="0"/>
            <wp:docPr id="3" name="صورة 3" descr="http://mu.edu.sa/sites/default/files/IMG_4019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4019_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4" cy="312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5A708A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F243E"/>
          <w:sz w:val="24"/>
          <w:szCs w:val="24"/>
        </w:rPr>
        <w:lastRenderedPageBreak/>
        <w:drawing>
          <wp:inline distT="0" distB="0" distL="0" distR="0">
            <wp:extent cx="6219825" cy="4664869"/>
            <wp:effectExtent l="0" t="0" r="0" b="2540"/>
            <wp:docPr id="2" name="صورة 2" descr="http://mu.edu.sa/sites/default/files/IMG_4117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IMG_4117_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5A708A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5A708A" w:rsidRPr="005A708A" w:rsidRDefault="005A708A" w:rsidP="005A708A">
      <w:pPr>
        <w:bidi w:val="0"/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F243E"/>
          <w:sz w:val="24"/>
          <w:szCs w:val="24"/>
        </w:rPr>
        <w:drawing>
          <wp:inline distT="0" distB="0" distL="0" distR="0">
            <wp:extent cx="4356100" cy="3267075"/>
            <wp:effectExtent l="0" t="0" r="6350" b="9525"/>
            <wp:docPr id="1" name="صورة 1" descr="http://mu.edu.sa/sites/default/files/IMG_4079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IMG_4079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3" w:rsidRDefault="007E3B13"/>
    <w:sectPr w:rsidR="007E3B1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8A"/>
    <w:rsid w:val="001171A7"/>
    <w:rsid w:val="00582FBE"/>
    <w:rsid w:val="005A708A"/>
    <w:rsid w:val="007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2015-03-30T05:04:00Z</cp:lastPrinted>
  <dcterms:created xsi:type="dcterms:W3CDTF">2015-03-26T05:58:00Z</dcterms:created>
  <dcterms:modified xsi:type="dcterms:W3CDTF">2015-03-30T05:05:00Z</dcterms:modified>
</cp:coreProperties>
</file>