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0B" w:rsidRDefault="005E5296" w:rsidP="005E5296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0" w:name="_GoBack"/>
      <w:bookmarkEnd w:id="0"/>
      <w:r w:rsidRPr="005E529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محضر اجتماع وكالة الكلية للجودة والتطوير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3"/>
        <w:gridCol w:w="3544"/>
        <w:gridCol w:w="1613"/>
        <w:gridCol w:w="2464"/>
      </w:tblGrid>
      <w:tr w:rsidR="00FC7B76" w:rsidRPr="003F5D7F" w:rsidTr="001F6668">
        <w:tc>
          <w:tcPr>
            <w:tcW w:w="2233" w:type="dxa"/>
          </w:tcPr>
          <w:p w:rsidR="00FC7B76" w:rsidRPr="00D603CB" w:rsidRDefault="00FC7B76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موضوع الاجتماع</w:t>
            </w:r>
          </w:p>
        </w:tc>
        <w:tc>
          <w:tcPr>
            <w:tcW w:w="3544" w:type="dxa"/>
          </w:tcPr>
          <w:p w:rsidR="00FC7B76" w:rsidRPr="00D603CB" w:rsidRDefault="00460A64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1276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مناقشة تقرير زيارة لجنة الجودة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الداخلية </w:t>
            </w:r>
            <w:r w:rsidRPr="001276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بالجامعة  </w:t>
            </w:r>
          </w:p>
        </w:tc>
        <w:tc>
          <w:tcPr>
            <w:tcW w:w="1613" w:type="dxa"/>
          </w:tcPr>
          <w:p w:rsidR="00FC7B76" w:rsidRPr="00D603CB" w:rsidRDefault="00BA0144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2464" w:type="dxa"/>
          </w:tcPr>
          <w:p w:rsidR="00FC7B76" w:rsidRPr="00D603CB" w:rsidRDefault="008A310A" w:rsidP="008A31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0361D1"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/1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0361D1"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/1436</w:t>
            </w:r>
          </w:p>
        </w:tc>
      </w:tr>
      <w:tr w:rsidR="00FC7B76" w:rsidRPr="003F5D7F" w:rsidTr="001F6668">
        <w:tc>
          <w:tcPr>
            <w:tcW w:w="2233" w:type="dxa"/>
          </w:tcPr>
          <w:p w:rsidR="00FC7B76" w:rsidRPr="00D603CB" w:rsidRDefault="001F6668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رقم الاجتماع</w:t>
            </w:r>
          </w:p>
        </w:tc>
        <w:tc>
          <w:tcPr>
            <w:tcW w:w="3544" w:type="dxa"/>
          </w:tcPr>
          <w:p w:rsidR="00FC7B76" w:rsidRPr="00D603CB" w:rsidRDefault="008A310A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613" w:type="dxa"/>
          </w:tcPr>
          <w:p w:rsidR="00FC7B76" w:rsidRPr="00D603CB" w:rsidRDefault="00BA0144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الوقت</w:t>
            </w:r>
          </w:p>
        </w:tc>
        <w:tc>
          <w:tcPr>
            <w:tcW w:w="2464" w:type="dxa"/>
          </w:tcPr>
          <w:p w:rsidR="00FC7B76" w:rsidRPr="00D603CB" w:rsidRDefault="001F6668" w:rsidP="008A31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11:</w:t>
            </w:r>
            <w:r w:rsidR="008A310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45</w:t>
            </w:r>
            <w:r w:rsidR="00524713"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12:</w:t>
            </w:r>
            <w:r w:rsidR="008A310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  <w:r w:rsidR="00BB66B2"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ظهرا</w:t>
            </w:r>
          </w:p>
        </w:tc>
      </w:tr>
    </w:tbl>
    <w:p w:rsidR="00FC7B76" w:rsidRDefault="00FC7B76" w:rsidP="005E5296">
      <w:pPr>
        <w:jc w:val="center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E5BBE" w:rsidRDefault="000E5BBE" w:rsidP="000E5BBE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أولا: الحضور</w:t>
      </w: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511"/>
        <w:gridCol w:w="3139"/>
        <w:gridCol w:w="3969"/>
        <w:gridCol w:w="2411"/>
      </w:tblGrid>
      <w:tr w:rsidR="00E8451D" w:rsidTr="00294CE4">
        <w:tc>
          <w:tcPr>
            <w:tcW w:w="511" w:type="dxa"/>
          </w:tcPr>
          <w:p w:rsidR="00E8451D" w:rsidRDefault="00E8451D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139" w:type="dxa"/>
          </w:tcPr>
          <w:p w:rsidR="00E8451D" w:rsidRPr="00294CE4" w:rsidRDefault="00E8451D" w:rsidP="00294C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4C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969" w:type="dxa"/>
          </w:tcPr>
          <w:p w:rsidR="00E8451D" w:rsidRPr="00294CE4" w:rsidRDefault="00E8451D" w:rsidP="00294C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4C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المسمى الوظيفي</w:t>
            </w:r>
          </w:p>
        </w:tc>
        <w:tc>
          <w:tcPr>
            <w:tcW w:w="2411" w:type="dxa"/>
          </w:tcPr>
          <w:p w:rsidR="00E8451D" w:rsidRPr="00294CE4" w:rsidRDefault="00E8451D" w:rsidP="00294C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4C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E22F96" w:rsidTr="00294CE4">
        <w:tc>
          <w:tcPr>
            <w:tcW w:w="511" w:type="dxa"/>
          </w:tcPr>
          <w:p w:rsidR="00E22F96" w:rsidRDefault="00E22F96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13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د. صلاح الفروان</w:t>
            </w:r>
          </w:p>
        </w:tc>
        <w:tc>
          <w:tcPr>
            <w:tcW w:w="396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وكيل الكلية للجودة والتطوير</w:t>
            </w:r>
          </w:p>
        </w:tc>
        <w:tc>
          <w:tcPr>
            <w:tcW w:w="2411" w:type="dxa"/>
          </w:tcPr>
          <w:p w:rsidR="00E22F96" w:rsidRDefault="00E22F96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E22F96" w:rsidTr="00294CE4">
        <w:tc>
          <w:tcPr>
            <w:tcW w:w="511" w:type="dxa"/>
          </w:tcPr>
          <w:p w:rsidR="00E22F96" w:rsidRDefault="00E22F96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13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د. مشرف عبد الله المشرف</w:t>
            </w:r>
          </w:p>
        </w:tc>
        <w:tc>
          <w:tcPr>
            <w:tcW w:w="396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رئيس قسم</w:t>
            </w: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إدارة الأعمال</w:t>
            </w:r>
          </w:p>
        </w:tc>
        <w:tc>
          <w:tcPr>
            <w:tcW w:w="2411" w:type="dxa"/>
          </w:tcPr>
          <w:p w:rsidR="00E22F96" w:rsidRDefault="00E22F96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E22F96" w:rsidTr="00294CE4">
        <w:tc>
          <w:tcPr>
            <w:tcW w:w="511" w:type="dxa"/>
          </w:tcPr>
          <w:p w:rsidR="00E22F96" w:rsidRDefault="00E22F96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13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أ. سامي حداد</w:t>
            </w:r>
          </w:p>
        </w:tc>
        <w:tc>
          <w:tcPr>
            <w:tcW w:w="396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 وحدة التدريب ومنسق اللجنة</w:t>
            </w:r>
          </w:p>
        </w:tc>
        <w:tc>
          <w:tcPr>
            <w:tcW w:w="2411" w:type="dxa"/>
          </w:tcPr>
          <w:p w:rsidR="00E22F96" w:rsidRDefault="00E22F96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15BEF" w:rsidTr="00294CE4">
        <w:tc>
          <w:tcPr>
            <w:tcW w:w="511" w:type="dxa"/>
          </w:tcPr>
          <w:p w:rsidR="00015BEF" w:rsidRDefault="00015BEF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13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د. وسيم عبد الحليم</w:t>
            </w:r>
          </w:p>
        </w:tc>
        <w:tc>
          <w:tcPr>
            <w:tcW w:w="396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مساعد وكيل الكلية للجودة والتطوير</w:t>
            </w:r>
          </w:p>
        </w:tc>
        <w:tc>
          <w:tcPr>
            <w:tcW w:w="2411" w:type="dxa"/>
          </w:tcPr>
          <w:p w:rsidR="00015BEF" w:rsidRDefault="00015BEF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15BEF" w:rsidTr="00294CE4">
        <w:tc>
          <w:tcPr>
            <w:tcW w:w="511" w:type="dxa"/>
          </w:tcPr>
          <w:p w:rsidR="00015BEF" w:rsidRDefault="00015BEF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139" w:type="dxa"/>
          </w:tcPr>
          <w:p w:rsidR="00015BEF" w:rsidRPr="00294CE4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د. ناصر الزيديين</w:t>
            </w:r>
          </w:p>
        </w:tc>
        <w:tc>
          <w:tcPr>
            <w:tcW w:w="396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منسق الجودة بقسم اللغة الإنجليزية</w:t>
            </w:r>
          </w:p>
        </w:tc>
        <w:tc>
          <w:tcPr>
            <w:tcW w:w="2411" w:type="dxa"/>
          </w:tcPr>
          <w:p w:rsidR="00015BEF" w:rsidRDefault="00015BEF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15BEF" w:rsidTr="00294CE4">
        <w:tc>
          <w:tcPr>
            <w:tcW w:w="511" w:type="dxa"/>
          </w:tcPr>
          <w:p w:rsidR="00015BEF" w:rsidRDefault="00015BEF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139" w:type="dxa"/>
          </w:tcPr>
          <w:p w:rsidR="00015BEF" w:rsidRPr="00294CE4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أ. </w:t>
            </w:r>
            <w:r w:rsidRPr="00294CE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زيزي إبراهيم  مشالي</w:t>
            </w:r>
          </w:p>
        </w:tc>
        <w:tc>
          <w:tcPr>
            <w:tcW w:w="396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مساعدة الوكيلة للجودة والتطوير</w:t>
            </w:r>
          </w:p>
        </w:tc>
        <w:tc>
          <w:tcPr>
            <w:tcW w:w="2411" w:type="dxa"/>
          </w:tcPr>
          <w:p w:rsidR="00015BEF" w:rsidRDefault="00015BEF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15BEF" w:rsidTr="00294CE4">
        <w:tc>
          <w:tcPr>
            <w:tcW w:w="511" w:type="dxa"/>
          </w:tcPr>
          <w:p w:rsidR="00015BEF" w:rsidRDefault="00015BEF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13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د. منى محمد النقيب</w:t>
            </w:r>
          </w:p>
        </w:tc>
        <w:tc>
          <w:tcPr>
            <w:tcW w:w="396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مسئولة الجودة في قسم الدراسات الإسلامية</w:t>
            </w:r>
          </w:p>
        </w:tc>
        <w:tc>
          <w:tcPr>
            <w:tcW w:w="2411" w:type="dxa"/>
          </w:tcPr>
          <w:p w:rsidR="00015BEF" w:rsidRDefault="00015BEF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15BEF" w:rsidTr="00294CE4">
        <w:tc>
          <w:tcPr>
            <w:tcW w:w="511" w:type="dxa"/>
          </w:tcPr>
          <w:p w:rsidR="00015BEF" w:rsidRDefault="00015BEF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13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أ. </w:t>
            </w: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هاجر </w:t>
            </w: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سيد</w:t>
            </w:r>
          </w:p>
        </w:tc>
        <w:tc>
          <w:tcPr>
            <w:tcW w:w="396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منسقة قسم </w:t>
            </w:r>
            <w:r w:rsidRPr="00DB3DC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إدارة</w:t>
            </w: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DB3DC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الأعمال</w:t>
            </w: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 ومسئولة الجودة</w:t>
            </w:r>
          </w:p>
        </w:tc>
        <w:tc>
          <w:tcPr>
            <w:tcW w:w="2411" w:type="dxa"/>
          </w:tcPr>
          <w:p w:rsidR="00015BEF" w:rsidRDefault="00015BEF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15BEF" w:rsidTr="00294CE4">
        <w:tc>
          <w:tcPr>
            <w:tcW w:w="511" w:type="dxa"/>
          </w:tcPr>
          <w:p w:rsidR="00015BEF" w:rsidRDefault="00015BEF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13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أ. </w:t>
            </w: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منيرة الحصان</w:t>
            </w:r>
          </w:p>
        </w:tc>
        <w:tc>
          <w:tcPr>
            <w:tcW w:w="396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موظفة وحدة التدريب</w:t>
            </w:r>
          </w:p>
        </w:tc>
        <w:tc>
          <w:tcPr>
            <w:tcW w:w="2411" w:type="dxa"/>
          </w:tcPr>
          <w:p w:rsidR="00015BEF" w:rsidRDefault="00015BEF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15BEF" w:rsidTr="00294CE4">
        <w:tc>
          <w:tcPr>
            <w:tcW w:w="511" w:type="dxa"/>
          </w:tcPr>
          <w:p w:rsidR="00015BEF" w:rsidRDefault="00015BEF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13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أ. </w:t>
            </w: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جهير محمد السبيعي</w:t>
            </w:r>
          </w:p>
        </w:tc>
        <w:tc>
          <w:tcPr>
            <w:tcW w:w="3969" w:type="dxa"/>
          </w:tcPr>
          <w:p w:rsidR="00015BEF" w:rsidRPr="00DB3DCB" w:rsidRDefault="00015BEF" w:rsidP="00FC2D9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موظفة وحدة الجودة والاعتماد الاكاديمي</w:t>
            </w:r>
          </w:p>
        </w:tc>
        <w:tc>
          <w:tcPr>
            <w:tcW w:w="2411" w:type="dxa"/>
          </w:tcPr>
          <w:p w:rsidR="00015BEF" w:rsidRDefault="00015BEF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785360" w:rsidRDefault="00785360" w:rsidP="000E5BBE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C7702" w:rsidRPr="00BB6BBC" w:rsidRDefault="009C7702" w:rsidP="000E5BBE">
      <w:p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BB6BB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ثانيا: الغائبون</w:t>
      </w:r>
    </w:p>
    <w:p w:rsidR="009C7702" w:rsidRDefault="00E400BD" w:rsidP="00E400BD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E400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 يحضر أحد من</w:t>
      </w:r>
      <w:r w:rsidR="009C7702" w:rsidRPr="00E400B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قسم الدراسات الإسلامية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/قسم الطلاب</w:t>
      </w:r>
    </w:p>
    <w:p w:rsidR="008D6166" w:rsidRPr="00E400BD" w:rsidRDefault="008D6166" w:rsidP="00E400BD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اعتذر أ. علي خاطر عن عدم الحضور نظرا إلى عدم صدور تكليف رسمي له</w:t>
      </w:r>
      <w:r w:rsidR="00C7132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برئاسة وحدة التخطيط والتطوير</w:t>
      </w:r>
    </w:p>
    <w:p w:rsidR="009C7702" w:rsidRPr="00BB6BBC" w:rsidRDefault="009C7702" w:rsidP="009C7702">
      <w:p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BB6BB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ثالثا: المناقشات</w:t>
      </w:r>
    </w:p>
    <w:p w:rsidR="00E400BD" w:rsidRPr="00E400BD" w:rsidRDefault="00E400BD" w:rsidP="00E400BD">
      <w:pPr>
        <w:pStyle w:val="ListParagraph"/>
        <w:numPr>
          <w:ilvl w:val="0"/>
          <w:numId w:val="4"/>
        </w:numPr>
        <w:jc w:val="both"/>
        <w:rPr>
          <w:rFonts w:cs="Mudir MT"/>
          <w:sz w:val="28"/>
          <w:szCs w:val="28"/>
          <w:rtl/>
          <w:lang w:bidi="ar-EG"/>
        </w:rPr>
      </w:pPr>
      <w:r w:rsidRPr="00E400BD">
        <w:rPr>
          <w:rFonts w:cs="Mudir MT" w:hint="cs"/>
          <w:sz w:val="28"/>
          <w:szCs w:val="28"/>
          <w:rtl/>
          <w:lang w:bidi="ar-EG"/>
        </w:rPr>
        <w:t>التقييم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العام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للكلية</w:t>
      </w:r>
    </w:p>
    <w:p w:rsidR="00E400BD" w:rsidRPr="00E400BD" w:rsidRDefault="00E400BD" w:rsidP="00E400BD">
      <w:pPr>
        <w:pStyle w:val="ListParagraph"/>
        <w:numPr>
          <w:ilvl w:val="0"/>
          <w:numId w:val="4"/>
        </w:numPr>
        <w:jc w:val="both"/>
        <w:rPr>
          <w:rFonts w:cs="Mudir MT"/>
          <w:sz w:val="28"/>
          <w:szCs w:val="28"/>
          <w:rtl/>
          <w:lang w:bidi="ar-EG"/>
        </w:rPr>
      </w:pPr>
      <w:r w:rsidRPr="00E400BD">
        <w:rPr>
          <w:rFonts w:cs="Mudir MT" w:hint="cs"/>
          <w:sz w:val="28"/>
          <w:szCs w:val="28"/>
          <w:rtl/>
          <w:lang w:bidi="ar-EG"/>
        </w:rPr>
        <w:t>تقييم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برنامج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الدراسات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الإسلامية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</w:p>
    <w:p w:rsidR="00E400BD" w:rsidRPr="00E400BD" w:rsidRDefault="00E400BD" w:rsidP="00E400BD">
      <w:pPr>
        <w:pStyle w:val="ListParagraph"/>
        <w:numPr>
          <w:ilvl w:val="0"/>
          <w:numId w:val="4"/>
        </w:numPr>
        <w:jc w:val="both"/>
        <w:rPr>
          <w:rFonts w:cs="Mudir MT"/>
          <w:sz w:val="28"/>
          <w:szCs w:val="28"/>
          <w:rtl/>
          <w:lang w:bidi="ar-EG"/>
        </w:rPr>
      </w:pPr>
      <w:r w:rsidRPr="00E400BD">
        <w:rPr>
          <w:rFonts w:cs="Mudir MT" w:hint="cs"/>
          <w:sz w:val="28"/>
          <w:szCs w:val="28"/>
          <w:rtl/>
          <w:lang w:bidi="ar-EG"/>
        </w:rPr>
        <w:t>تقييم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برنامج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إدارة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الأعمال</w:t>
      </w:r>
    </w:p>
    <w:p w:rsidR="00E400BD" w:rsidRPr="00E400BD" w:rsidRDefault="00E400BD" w:rsidP="00E400BD">
      <w:pPr>
        <w:pStyle w:val="ListParagraph"/>
        <w:numPr>
          <w:ilvl w:val="0"/>
          <w:numId w:val="4"/>
        </w:numPr>
        <w:jc w:val="both"/>
        <w:rPr>
          <w:rFonts w:cs="Mudir MT"/>
          <w:sz w:val="28"/>
          <w:szCs w:val="28"/>
          <w:rtl/>
          <w:lang w:bidi="ar-EG"/>
        </w:rPr>
      </w:pPr>
      <w:r w:rsidRPr="00E400BD">
        <w:rPr>
          <w:rFonts w:cs="Mudir MT" w:hint="cs"/>
          <w:sz w:val="28"/>
          <w:szCs w:val="28"/>
          <w:rtl/>
          <w:lang w:bidi="ar-EG"/>
        </w:rPr>
        <w:t>تقييم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برنامج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اللغة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الإنجليزية</w:t>
      </w:r>
    </w:p>
    <w:p w:rsidR="00E400BD" w:rsidRPr="00E400BD" w:rsidRDefault="00E400BD" w:rsidP="00E400BD">
      <w:pPr>
        <w:pStyle w:val="ListParagraph"/>
        <w:numPr>
          <w:ilvl w:val="0"/>
          <w:numId w:val="4"/>
        </w:numPr>
        <w:jc w:val="both"/>
        <w:rPr>
          <w:rFonts w:cs="Mudir MT"/>
          <w:sz w:val="28"/>
          <w:szCs w:val="28"/>
          <w:rtl/>
          <w:lang w:bidi="ar-EG"/>
        </w:rPr>
      </w:pPr>
      <w:r w:rsidRPr="00E400BD">
        <w:rPr>
          <w:rFonts w:cs="Mudir MT" w:hint="cs"/>
          <w:sz w:val="28"/>
          <w:szCs w:val="28"/>
          <w:rtl/>
          <w:lang w:bidi="ar-EG"/>
        </w:rPr>
        <w:t>الإجراءات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المطلوب اتخاذها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للتغلب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على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نقاط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الضعف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وتدعيم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نقاط</w:t>
      </w:r>
      <w:r w:rsidRPr="00E400BD">
        <w:rPr>
          <w:rFonts w:cs="Mudir MT"/>
          <w:sz w:val="28"/>
          <w:szCs w:val="28"/>
          <w:rtl/>
          <w:lang w:bidi="ar-EG"/>
        </w:rPr>
        <w:t xml:space="preserve"> </w:t>
      </w:r>
      <w:r w:rsidRPr="00E400BD">
        <w:rPr>
          <w:rFonts w:cs="Mudir MT" w:hint="cs"/>
          <w:sz w:val="28"/>
          <w:szCs w:val="28"/>
          <w:rtl/>
          <w:lang w:bidi="ar-EG"/>
        </w:rPr>
        <w:t>القوة</w:t>
      </w:r>
    </w:p>
    <w:p w:rsidR="009C7702" w:rsidRPr="00DA10CF" w:rsidRDefault="009037C3" w:rsidP="009037C3">
      <w:pPr>
        <w:jc w:val="both"/>
        <w:rPr>
          <w:rFonts w:ascii="Simplified Arabic" w:hAnsi="Simplified Arabic" w:cs="Mudir MT"/>
          <w:b/>
          <w:bCs/>
          <w:sz w:val="28"/>
          <w:szCs w:val="28"/>
          <w:u w:val="single"/>
          <w:rtl/>
          <w:lang w:bidi="ar-EG"/>
        </w:rPr>
      </w:pPr>
      <w:r w:rsidRPr="00DA10CF">
        <w:rPr>
          <w:rFonts w:ascii="Simplified Arabic" w:hAnsi="Simplified Arabic" w:cs="Mudir MT"/>
          <w:b/>
          <w:bCs/>
          <w:sz w:val="28"/>
          <w:szCs w:val="28"/>
          <w:u w:val="single"/>
          <w:rtl/>
          <w:lang w:bidi="ar-EG"/>
        </w:rPr>
        <w:lastRenderedPageBreak/>
        <w:t>رابعا التوصيات</w:t>
      </w:r>
    </w:p>
    <w:p w:rsidR="00720D7B" w:rsidRPr="00BB6BBC" w:rsidRDefault="00720D7B" w:rsidP="00263411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لا بد </w:t>
      </w:r>
      <w:r w:rsidR="0068768C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أ</w:t>
      </w: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ن تخضع خطة العمل للعام الجامعي الجديد ل</w:t>
      </w:r>
      <w:r w:rsidR="0068768C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إجراء </w:t>
      </w: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تحسينات بناء على تقرير زيارة لجنة الجودة </w:t>
      </w:r>
      <w:r w:rsidR="0026341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الداخلية</w:t>
      </w:r>
    </w:p>
    <w:p w:rsidR="00720D7B" w:rsidRDefault="00263411" w:rsidP="00305F74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توزيع المهام على وحدات الوكالة المختلفة من أجل وضع خطة التحسين</w:t>
      </w:r>
    </w:p>
    <w:p w:rsidR="00263411" w:rsidRDefault="008D6166" w:rsidP="008D6166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اقتراح أن يتم عقد اجتماعات الوحدات بطريقة إلكترونية </w:t>
      </w:r>
    </w:p>
    <w:p w:rsidR="008D6166" w:rsidRDefault="00CB262A" w:rsidP="008D6166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تأكيد أن عمل الوكالة عمل جماعي لا يقتصر على وحدة أو قسم دون الآخرين.</w:t>
      </w:r>
    </w:p>
    <w:p w:rsidR="00383220" w:rsidRDefault="00383220" w:rsidP="008D6166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تأكيد أهمية التنسيق بين أقسام الكلية الأكاديمية الثلاثة من أجل إعداد الكلية للاعتماد.</w:t>
      </w:r>
    </w:p>
    <w:p w:rsidR="0020000B" w:rsidRPr="00BB6BBC" w:rsidRDefault="0020000B" w:rsidP="0020000B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الاتفاق على أن ينبع عمل الوحدات من تقرير </w:t>
      </w:r>
      <w:r w:rsidR="004F62A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زيارة الجودة الداخلية</w:t>
      </w:r>
      <w:r w:rsidR="00827F4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مع التركيز على نقاط الضعف وخطة التحسين</w:t>
      </w:r>
    </w:p>
    <w:p w:rsidR="00DB3DCB" w:rsidRDefault="00DB3DCB" w:rsidP="00BB6BBC">
      <w:pPr>
        <w:ind w:left="648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BB6BBC" w:rsidRPr="00BB6BBC" w:rsidRDefault="00BB6BBC" w:rsidP="00BB6BBC">
      <w:pPr>
        <w:ind w:left="648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B6B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وكيل الكلية للجودة والتطوير</w:t>
      </w:r>
    </w:p>
    <w:p w:rsidR="00BB6BBC" w:rsidRPr="00BB6BBC" w:rsidRDefault="00BB6BBC" w:rsidP="00BB6BBC">
      <w:pPr>
        <w:ind w:left="5760"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BB6B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د. صلاح الفروان</w:t>
      </w:r>
    </w:p>
    <w:sectPr w:rsidR="00BB6BBC" w:rsidRPr="00BB6BBC" w:rsidSect="005E529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9F" w:rsidRDefault="00F34F9F" w:rsidP="005E5296">
      <w:pPr>
        <w:spacing w:after="0" w:line="240" w:lineRule="auto"/>
      </w:pPr>
      <w:r>
        <w:separator/>
      </w:r>
    </w:p>
  </w:endnote>
  <w:endnote w:type="continuationSeparator" w:id="0">
    <w:p w:rsidR="00F34F9F" w:rsidRDefault="00F34F9F" w:rsidP="005E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25037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216" w:rsidRDefault="005172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E3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17216" w:rsidRDefault="00517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9F" w:rsidRDefault="00F34F9F" w:rsidP="005E5296">
      <w:pPr>
        <w:spacing w:after="0" w:line="240" w:lineRule="auto"/>
      </w:pPr>
      <w:r>
        <w:separator/>
      </w:r>
    </w:p>
  </w:footnote>
  <w:footnote w:type="continuationSeparator" w:id="0">
    <w:p w:rsidR="00F34F9F" w:rsidRDefault="00F34F9F" w:rsidP="005E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76" w:rsidRPr="00D603CB" w:rsidRDefault="00FC7B76" w:rsidP="00D603CB">
    <w:pPr>
      <w:pStyle w:val="Header"/>
      <w:spacing w:line="360" w:lineRule="auto"/>
      <w:rPr>
        <w:rFonts w:ascii="Tahoma" w:hAnsi="Tahoma" w:cs="Tahoma"/>
        <w:b/>
        <w:bCs/>
        <w:rtl/>
        <w:lang w:bidi="ar-EG"/>
      </w:rPr>
    </w:pPr>
    <w:r w:rsidRPr="00D603CB">
      <w:rPr>
        <w:rFonts w:ascii="Tahoma" w:hAnsi="Tahoma" w:cs="Tahoma"/>
        <w:b/>
        <w:bCs/>
        <w:rtl/>
        <w:lang w:bidi="ar-EG"/>
      </w:rPr>
      <w:t xml:space="preserve">جامعة المجمعة </w:t>
    </w:r>
  </w:p>
  <w:p w:rsidR="00FC7B76" w:rsidRPr="00D603CB" w:rsidRDefault="00FC7B76" w:rsidP="00D603CB">
    <w:pPr>
      <w:pStyle w:val="Header"/>
      <w:spacing w:line="360" w:lineRule="auto"/>
      <w:rPr>
        <w:rFonts w:ascii="Tahoma" w:hAnsi="Tahoma" w:cs="Tahoma"/>
        <w:b/>
        <w:bCs/>
        <w:lang w:bidi="ar-EG"/>
      </w:rPr>
    </w:pPr>
    <w:r w:rsidRPr="00D603CB">
      <w:rPr>
        <w:rFonts w:ascii="Tahoma" w:hAnsi="Tahoma" w:cs="Tahoma"/>
        <w:b/>
        <w:bCs/>
        <w:rtl/>
        <w:lang w:bidi="ar-EG"/>
      </w:rPr>
      <w:t>كلية العلوم والدراسات الإنسانية برماح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E1E"/>
    <w:multiLevelType w:val="hybridMultilevel"/>
    <w:tmpl w:val="B4ACDC9E"/>
    <w:lvl w:ilvl="0" w:tplc="74EC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1091B"/>
    <w:multiLevelType w:val="hybridMultilevel"/>
    <w:tmpl w:val="703408B2"/>
    <w:lvl w:ilvl="0" w:tplc="16565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D3FF3"/>
    <w:multiLevelType w:val="hybridMultilevel"/>
    <w:tmpl w:val="BB22834A"/>
    <w:lvl w:ilvl="0" w:tplc="EFFC3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548A7"/>
    <w:multiLevelType w:val="hybridMultilevel"/>
    <w:tmpl w:val="1DFA6724"/>
    <w:lvl w:ilvl="0" w:tplc="ADA07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37D2F"/>
    <w:multiLevelType w:val="hybridMultilevel"/>
    <w:tmpl w:val="9D704170"/>
    <w:lvl w:ilvl="0" w:tplc="43A6860A">
      <w:start w:val="1"/>
      <w:numFmt w:val="arabicAlpha"/>
      <w:lvlText w:val="%1."/>
      <w:lvlJc w:val="left"/>
      <w:pPr>
        <w:ind w:left="720" w:hanging="360"/>
      </w:pPr>
      <w:rPr>
        <w:rFonts w:ascii="Times New Roman" w:hAnsi="Times New Roman" w:cs="AL-Mohana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96"/>
    <w:rsid w:val="00015BEF"/>
    <w:rsid w:val="000361D1"/>
    <w:rsid w:val="00060701"/>
    <w:rsid w:val="000758FE"/>
    <w:rsid w:val="000E5BBE"/>
    <w:rsid w:val="001F6668"/>
    <w:rsid w:val="0020000B"/>
    <w:rsid w:val="00213744"/>
    <w:rsid w:val="00263411"/>
    <w:rsid w:val="00276468"/>
    <w:rsid w:val="00294CE4"/>
    <w:rsid w:val="002C46AB"/>
    <w:rsid w:val="002D01DC"/>
    <w:rsid w:val="00305F74"/>
    <w:rsid w:val="00383220"/>
    <w:rsid w:val="003A4D0B"/>
    <w:rsid w:val="003F298A"/>
    <w:rsid w:val="003F5D7F"/>
    <w:rsid w:val="00460A64"/>
    <w:rsid w:val="004F62AC"/>
    <w:rsid w:val="00517216"/>
    <w:rsid w:val="00524713"/>
    <w:rsid w:val="005E5296"/>
    <w:rsid w:val="0068768C"/>
    <w:rsid w:val="00706B36"/>
    <w:rsid w:val="00720D7B"/>
    <w:rsid w:val="00785360"/>
    <w:rsid w:val="00827F4C"/>
    <w:rsid w:val="008A310A"/>
    <w:rsid w:val="008D6166"/>
    <w:rsid w:val="009037C3"/>
    <w:rsid w:val="009C2B34"/>
    <w:rsid w:val="009C7702"/>
    <w:rsid w:val="00A618EE"/>
    <w:rsid w:val="00AB6E3E"/>
    <w:rsid w:val="00B244B7"/>
    <w:rsid w:val="00B36929"/>
    <w:rsid w:val="00B631FF"/>
    <w:rsid w:val="00B8294A"/>
    <w:rsid w:val="00BA0144"/>
    <w:rsid w:val="00BB3329"/>
    <w:rsid w:val="00BB66B2"/>
    <w:rsid w:val="00BB6BBC"/>
    <w:rsid w:val="00C457D5"/>
    <w:rsid w:val="00C7132B"/>
    <w:rsid w:val="00C87A1C"/>
    <w:rsid w:val="00CA12E2"/>
    <w:rsid w:val="00CA52A3"/>
    <w:rsid w:val="00CA7F80"/>
    <w:rsid w:val="00CB262A"/>
    <w:rsid w:val="00D27A67"/>
    <w:rsid w:val="00D31EE4"/>
    <w:rsid w:val="00D51364"/>
    <w:rsid w:val="00D51A3D"/>
    <w:rsid w:val="00D603CB"/>
    <w:rsid w:val="00DA10CF"/>
    <w:rsid w:val="00DB3DCB"/>
    <w:rsid w:val="00E11137"/>
    <w:rsid w:val="00E22F96"/>
    <w:rsid w:val="00E400BD"/>
    <w:rsid w:val="00E8451D"/>
    <w:rsid w:val="00F34F9F"/>
    <w:rsid w:val="00FB0F88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F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296"/>
  </w:style>
  <w:style w:type="paragraph" w:styleId="Footer">
    <w:name w:val="footer"/>
    <w:basedOn w:val="Normal"/>
    <w:link w:val="FooterChar"/>
    <w:uiPriority w:val="99"/>
    <w:unhideWhenUsed/>
    <w:rsid w:val="005E5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296"/>
  </w:style>
  <w:style w:type="table" w:styleId="TableGrid">
    <w:name w:val="Table Grid"/>
    <w:basedOn w:val="TableNormal"/>
    <w:uiPriority w:val="59"/>
    <w:rsid w:val="00FC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1A3D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F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296"/>
  </w:style>
  <w:style w:type="paragraph" w:styleId="Footer">
    <w:name w:val="footer"/>
    <w:basedOn w:val="Normal"/>
    <w:link w:val="FooterChar"/>
    <w:uiPriority w:val="99"/>
    <w:unhideWhenUsed/>
    <w:rsid w:val="005E5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296"/>
  </w:style>
  <w:style w:type="table" w:styleId="TableGrid">
    <w:name w:val="Table Grid"/>
    <w:basedOn w:val="TableNormal"/>
    <w:uiPriority w:val="59"/>
    <w:rsid w:val="00FC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1A3D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Wasseem 71</dc:creator>
  <cp:lastModifiedBy>ALI</cp:lastModifiedBy>
  <cp:revision>6</cp:revision>
  <cp:lastPrinted>2015-11-06T10:03:00Z</cp:lastPrinted>
  <dcterms:created xsi:type="dcterms:W3CDTF">2015-10-20T16:50:00Z</dcterms:created>
  <dcterms:modified xsi:type="dcterms:W3CDTF">2015-11-06T10:03:00Z</dcterms:modified>
</cp:coreProperties>
</file>