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AA0DA3" w:rsidRPr="00962017" w:rsidRDefault="00AA0DA3" w:rsidP="00AA0DA3">
      <w:pPr>
        <w:spacing w:before="100" w:beforeAutospacing="1" w:after="100" w:afterAutospacing="1" w:line="240" w:lineRule="auto"/>
        <w:jc w:val="center"/>
        <w:rPr>
          <w:color w:val="FFFFFF" w:themeColor="background1"/>
          <w:sz w:val="36"/>
          <w:szCs w:val="36"/>
          <w:rtl/>
        </w:rPr>
      </w:pPr>
      <w:bookmarkStart w:id="0" w:name="_GoBack"/>
      <w:proofErr w:type="gramStart"/>
      <w:r w:rsidRPr="00962017">
        <w:rPr>
          <w:color w:val="FFFFFF" w:themeColor="background1"/>
          <w:sz w:val="36"/>
          <w:szCs w:val="36"/>
          <w:rtl/>
        </w:rPr>
        <w:t>اليوم</w:t>
      </w:r>
      <w:proofErr w:type="gramEnd"/>
      <w:r w:rsidRPr="00962017">
        <w:rPr>
          <w:color w:val="FFFFFF" w:themeColor="background1"/>
          <w:sz w:val="36"/>
          <w:szCs w:val="36"/>
          <w:rtl/>
        </w:rPr>
        <w:t xml:space="preserve"> العالمي للدفاع المدني</w:t>
      </w:r>
    </w:p>
    <w:p w:rsidR="00AA0DA3" w:rsidRPr="00962017" w:rsidRDefault="00AA0DA3" w:rsidP="00AA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6"/>
          <w:szCs w:val="36"/>
        </w:rPr>
      </w:pPr>
      <w:r w:rsidRPr="00962017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ضمن فعاليات الاحتفال باليوم العالمي للدفاع المدني بالزلفي الموافق ليوم الأثنين الثاني من شهر جمادى الآخر للعام </w:t>
      </w:r>
      <w:proofErr w:type="spellStart"/>
      <w:r w:rsidRPr="00962017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1435ه</w:t>
      </w:r>
      <w:proofErr w:type="spellEnd"/>
      <w:r w:rsidRPr="00962017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ـ والذي يهدف </w:t>
      </w:r>
      <w:proofErr w:type="spellStart"/>
      <w:r w:rsidRPr="00962017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الى</w:t>
      </w:r>
      <w:proofErr w:type="spellEnd"/>
      <w:r w:rsidRPr="00962017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 تحقيق أفضل استفادة من هذه المناسبة العالمية في نشر ثقافة السلامة.</w:t>
      </w:r>
    </w:p>
    <w:p w:rsidR="00AA0DA3" w:rsidRPr="00962017" w:rsidRDefault="00AA0DA3" w:rsidP="00AA0D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36"/>
          <w:szCs w:val="36"/>
          <w:rtl/>
        </w:rPr>
      </w:pPr>
      <w:r w:rsidRPr="00962017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          كان لكلية التربية مشاركة فاعلة حيث قام مدير شؤون الطلاب  ومشرفي الأنشطة وعدد من طلاب الكلية بتوجيهات من عميد الكلية  بالتعاون مع الدفاع المدني في المحافظة بدعم و توزيع بطانيات إخماد الحريق وعدد من المنشورات والمطويات بالإضافة </w:t>
      </w:r>
      <w:proofErr w:type="spellStart"/>
      <w:r w:rsidRPr="00962017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الى</w:t>
      </w:r>
      <w:proofErr w:type="spellEnd"/>
      <w:r w:rsidRPr="00962017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 تقديم بعض اللوحات الإرشادية أثناء مسيرة السيارات التي أقيمت بهذه المناسبة. </w:t>
      </w:r>
      <w:proofErr w:type="gramStart"/>
      <w:r w:rsidRPr="00962017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>وذلك</w:t>
      </w:r>
      <w:proofErr w:type="gramEnd"/>
      <w:r w:rsidRPr="00962017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rtl/>
        </w:rPr>
        <w:t xml:space="preserve"> لتوعية وإرشاد المواطنين وقائياً لما فيه سلامتهم من المخاطر والحوادث والكوارث الطبيعية وكيفية التعامل معها في حال وقوعها لا سمح الله.</w:t>
      </w:r>
    </w:p>
    <w:bookmarkEnd w:id="0"/>
    <w:p w:rsidR="00AA0DA3" w:rsidRPr="00AA0DA3" w:rsidRDefault="00AA0DA3" w:rsidP="00AA0DA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A0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0DA3" w:rsidRPr="00AA0DA3" w:rsidRDefault="00AA0DA3" w:rsidP="00AA0DA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0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0DA3" w:rsidRPr="00AA0DA3" w:rsidRDefault="00AA0DA3" w:rsidP="00AA0DA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05425" cy="3357864"/>
            <wp:effectExtent l="0" t="0" r="0" b="0"/>
            <wp:docPr id="3" name="صورة 3" descr="https://eservices.mu.edu.sa/public/uploads/image/20140312/20140312200236_9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ervices.mu.edu.sa/public/uploads/image/20140312/20140312200236_95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5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A3" w:rsidRPr="00AA0DA3" w:rsidRDefault="00AA0DA3" w:rsidP="00AA0DA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0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0DA3" w:rsidRPr="00AA0DA3" w:rsidRDefault="00AA0DA3" w:rsidP="00AA0DA3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0D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0DA3" w:rsidRPr="00AA0DA3" w:rsidRDefault="00AA0DA3" w:rsidP="00AA0DA3">
      <w:pPr>
        <w:bidi w:val="0"/>
        <w:spacing w:before="75" w:after="75" w:line="270" w:lineRule="atLeast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lastRenderedPageBreak/>
        <w:drawing>
          <wp:inline distT="0" distB="0" distL="0" distR="0">
            <wp:extent cx="4962525" cy="3140839"/>
            <wp:effectExtent l="0" t="0" r="0" b="2540"/>
            <wp:docPr id="2" name="صورة 2" descr="https://eservices.mu.edu.sa/public/uploads/image/20140312/20140312195935_5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ervices.mu.edu.sa/public/uploads/image/20140312/20140312195935_548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4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A3" w:rsidRPr="00AA0DA3" w:rsidRDefault="00AA0DA3" w:rsidP="00AA0DA3">
      <w:pPr>
        <w:bidi w:val="0"/>
        <w:spacing w:before="75" w:after="75" w:line="27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AA0DA3">
        <w:rPr>
          <w:rFonts w:ascii="Tahoma" w:eastAsia="Times New Roman" w:hAnsi="Tahoma" w:cs="Tahoma"/>
          <w:sz w:val="18"/>
          <w:szCs w:val="18"/>
        </w:rPr>
        <w:t> </w:t>
      </w:r>
    </w:p>
    <w:p w:rsidR="00AA0DA3" w:rsidRPr="00AA0DA3" w:rsidRDefault="00AA0DA3" w:rsidP="00AA0DA3">
      <w:pPr>
        <w:bidi w:val="0"/>
        <w:spacing w:before="75" w:after="75" w:line="270" w:lineRule="atLeast"/>
        <w:rPr>
          <w:rFonts w:ascii="Tahoma" w:eastAsia="Times New Roman" w:hAnsi="Tahoma" w:cs="Tahoma"/>
          <w:sz w:val="18"/>
          <w:szCs w:val="18"/>
        </w:rPr>
      </w:pPr>
      <w:r w:rsidRPr="00AA0DA3">
        <w:rPr>
          <w:rFonts w:ascii="Tahoma" w:eastAsia="Times New Roman" w:hAnsi="Tahoma" w:cs="Tahoma"/>
          <w:sz w:val="18"/>
          <w:szCs w:val="18"/>
        </w:rPr>
        <w:t> </w:t>
      </w:r>
    </w:p>
    <w:p w:rsidR="00AA0DA3" w:rsidRPr="00AA0DA3" w:rsidRDefault="00AA0DA3" w:rsidP="00AA0DA3">
      <w:pPr>
        <w:bidi w:val="0"/>
        <w:spacing w:before="75" w:after="75" w:line="270" w:lineRule="atLeast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5146929" cy="3257550"/>
            <wp:effectExtent l="0" t="0" r="0" b="0"/>
            <wp:docPr id="1" name="صورة 1" descr="https://eservices.mu.edu.sa/public/uploads/image/20140312/20140312200118_8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ervices.mu.edu.sa/public/uploads/image/20140312/20140312200118_829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9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01" w:rsidRDefault="00F37F01"/>
    <w:sectPr w:rsidR="00F37F0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A3"/>
    <w:rsid w:val="001171A7"/>
    <w:rsid w:val="00962017"/>
    <w:rsid w:val="00AA0DA3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A0D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A0DA3"/>
    <w:rPr>
      <w:b/>
      <w:bCs/>
    </w:rPr>
  </w:style>
  <w:style w:type="paragraph" w:styleId="a4">
    <w:name w:val="Normal (Web)"/>
    <w:basedOn w:val="a"/>
    <w:uiPriority w:val="99"/>
    <w:semiHidden/>
    <w:unhideWhenUsed/>
    <w:rsid w:val="00AA0D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A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A0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A0D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A0DA3"/>
    <w:rPr>
      <w:b/>
      <w:bCs/>
    </w:rPr>
  </w:style>
  <w:style w:type="paragraph" w:styleId="a4">
    <w:name w:val="Normal (Web)"/>
    <w:basedOn w:val="a"/>
    <w:uiPriority w:val="99"/>
    <w:semiHidden/>
    <w:unhideWhenUsed/>
    <w:rsid w:val="00AA0D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A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A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2015-04-04T07:06:00Z</cp:lastPrinted>
  <dcterms:created xsi:type="dcterms:W3CDTF">2015-03-26T04:23:00Z</dcterms:created>
  <dcterms:modified xsi:type="dcterms:W3CDTF">2015-04-04T07:06:00Z</dcterms:modified>
</cp:coreProperties>
</file>