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C923D7" w:rsidRPr="00731896" w:rsidRDefault="00C923D7" w:rsidP="00C923D7">
      <w:pPr>
        <w:pStyle w:val="ar"/>
        <w:bidi/>
        <w:jc w:val="center"/>
        <w:rPr>
          <w:rFonts w:cs="AL-Mateen"/>
          <w:color w:val="FFFFFF" w:themeColor="background1"/>
          <w:sz w:val="36"/>
          <w:szCs w:val="36"/>
        </w:rPr>
      </w:pPr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الكلية تقيم </w:t>
      </w:r>
      <w:proofErr w:type="gramStart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مهرجان</w:t>
      </w:r>
      <w:proofErr w:type="gramEnd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الزهور</w:t>
      </w:r>
    </w:p>
    <w:p w:rsidR="00C923D7" w:rsidRPr="00731896" w:rsidRDefault="00C923D7" w:rsidP="00C923D7">
      <w:pPr>
        <w:pStyle w:val="ar"/>
        <w:bidi/>
        <w:rPr>
          <w:rFonts w:cs="AL-Mateen"/>
          <w:color w:val="FFFFFF" w:themeColor="background1"/>
          <w:sz w:val="36"/>
          <w:szCs w:val="36"/>
          <w:rtl/>
        </w:rPr>
      </w:pPr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الزهور تهذب النفس</w:t>
      </w:r>
      <w:bookmarkStart w:id="0" w:name="_GoBack"/>
      <w:bookmarkEnd w:id="0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والروح كلما نظرنا </w:t>
      </w:r>
      <w:proofErr w:type="spellStart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اليها</w:t>
      </w:r>
      <w:proofErr w:type="spellEnd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نتعلم درساً جديد ...فسبحان من ابدعها .</w:t>
      </w:r>
    </w:p>
    <w:p w:rsidR="00C923D7" w:rsidRPr="00731896" w:rsidRDefault="00C923D7" w:rsidP="00C923D7">
      <w:pPr>
        <w:pStyle w:val="ar"/>
        <w:bidi/>
        <w:rPr>
          <w:rFonts w:cs="AL-Mateen"/>
          <w:color w:val="FFFFFF" w:themeColor="background1"/>
          <w:sz w:val="36"/>
          <w:szCs w:val="36"/>
          <w:rtl/>
        </w:rPr>
      </w:pPr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في يوم الأحد الموافق /4/1/</w:t>
      </w:r>
      <w:proofErr w:type="spellStart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1434ه</w:t>
      </w:r>
      <w:proofErr w:type="spellEnd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ـ تزينت كلية التربية بالزلفي بمهرجان الزهور الذي أقامه النشاط الطلابي </w:t>
      </w:r>
    </w:p>
    <w:p w:rsidR="00C923D7" w:rsidRPr="00731896" w:rsidRDefault="00C923D7" w:rsidP="00C923D7">
      <w:pPr>
        <w:pStyle w:val="ar"/>
        <w:bidi/>
        <w:rPr>
          <w:rFonts w:cs="AL-Mateen"/>
          <w:color w:val="FFFFFF" w:themeColor="background1"/>
          <w:sz w:val="36"/>
          <w:szCs w:val="36"/>
          <w:rtl/>
        </w:rPr>
      </w:pPr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حيث شارك فيه عدد من </w:t>
      </w:r>
      <w:proofErr w:type="spellStart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الاقسام</w:t>
      </w:r>
      <w:proofErr w:type="spellEnd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،حيث أبدعت فيه الطالبات من مختلف المستويات حيث شمل الركن على ورود طبيعية ومزهريات منسقة بأزهار طبيعية  ، كما حوى الركن حلويات وسكريات من صنع الطالبات بأشكال الزهور وكذلك </w:t>
      </w:r>
      <w:proofErr w:type="spellStart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>تشيز</w:t>
      </w:r>
      <w:proofErr w:type="spellEnd"/>
      <w:r w:rsidRPr="00731896">
        <w:rPr>
          <w:rStyle w:val="a3"/>
          <w:rFonts w:ascii="Arial" w:hAnsi="Arial" w:cs="AL-Mateen"/>
          <w:color w:val="FFFFFF" w:themeColor="background1"/>
          <w:sz w:val="36"/>
          <w:szCs w:val="36"/>
          <w:rtl/>
        </w:rPr>
        <w:t xml:space="preserve"> كيك بشكل دوار الشمس وبعض الأطعمة بطريقة أنيقة ورائعة كما خصص الركن زاوية لتنسيق باقات الورد .</w:t>
      </w:r>
    </w:p>
    <w:p w:rsidR="0018483B" w:rsidRPr="00731896" w:rsidRDefault="0018483B">
      <w:pPr>
        <w:rPr>
          <w:rFonts w:cs="AL-Mateen"/>
          <w:sz w:val="36"/>
          <w:szCs w:val="36"/>
        </w:rPr>
      </w:pPr>
    </w:p>
    <w:sectPr w:rsidR="0018483B" w:rsidRPr="00731896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D7"/>
    <w:rsid w:val="001171A7"/>
    <w:rsid w:val="0018483B"/>
    <w:rsid w:val="00731896"/>
    <w:rsid w:val="00C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923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2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923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AbdulMajeed Alutiwi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2015-03-26T05:41:00Z</dcterms:created>
  <dcterms:modified xsi:type="dcterms:W3CDTF">2015-03-27T05:53:00Z</dcterms:modified>
</cp:coreProperties>
</file>