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97" w:rsidRDefault="00856E63">
      <w:pPr>
        <w:rPr>
          <w:rFonts w:hint="cs"/>
        </w:rPr>
      </w:pPr>
      <w:r>
        <w:rPr>
          <w:rStyle w:val="Strong"/>
          <w:rFonts w:ascii="Arial" w:hAnsi="Arial" w:cs="Arial"/>
          <w:color w:val="314318"/>
          <w:bdr w:val="none" w:sz="0" w:space="0" w:color="auto" w:frame="1"/>
          <w:shd w:val="clear" w:color="auto" w:fill="FFFFFF"/>
          <w:rtl/>
        </w:rPr>
        <w:t>رسالة المكتبة تتيح المكتبة الرقمية العالمية على الإنترنت مجانًا وبتنسيق متعدد اللغات مواد أولية مهمة من دول وثقافات حول العالم. أهداف المكتبة الرقمية العالمية الرئيسية هي: تعزيز التفاهم بين الدول والثقافات؛ توسيع حجم المحتوى الثقافي على الإنترنت وتنوعه؛ توفير موارد للتربويين والعلماء وعموم الجماهير؛ بناء القدرة لدى المؤسسات الشريكة لتضييق الفجوة الرقمية ضمن الدول وبينها. المحتوى وطريقة البحث والمسؤولية تتيح المكتبة الرقمية العالمية استكشاف الكنوز الثقافية من حول العالم ودراستها والتمتع بها، كل ذلك في موقع واحد وبأساليب متنوعة. وتتضمن هذه الكنوز الثقافية على سبيل المثال لا الحصر مخطوطات وخرائط وكتب نادرة ونوت موسيقية وتسجيلات وأفلام ومطبوعات وصور فوتوغرافية ورسوم معمارية. يمكن تصفح المواد على المكتبة الرقمية العالمية بسهولة عن حسب المكان والزمان والموضوع ونوع المادة والمؤسسة المساهمة، كما يمكن التوصل إليها عن طريق بحث مفتوح بلغات متعددة. من الميزات الخاصة الكتل الجغرافية التفاعلية وخط زمني وعرض متقدم للصور وإمكانيات تفسيرية. كما تتاح معلومات إضافية من خلال أوصاف على مستوى المادة ومقابلات مع الأمناء حول مواد معينة. تتاح أدوات التنقل وأوصاف المحتوى باللغات العربية والصينية والإنجليزية والفرنسية والبرتغالية والروسية والإسبانية. كما توجد لغات أخرى كثيرة ممثلةً في نفس الكتب والمخطوطات والخرائط والصور الفوتوغرافية وغير ذلك من المواد الأولية المتاحة بلغاتها الأصلية. قام بتطوير المكتبة الرقمية العالمية فريق في مكتبة الكونغرس بالولايات المتحدة مع إسهامات من مؤسسات شريكة في دول كثيرة ودعم من منظمة الأمم المتحدة للتعليم والعلوم والثقافة (اليونسكو) ودعم مالي من عدد من الشركات والمؤسسات الخاصة. رابط الوصول</w:t>
      </w:r>
      <w:r>
        <w:rPr>
          <w:rStyle w:val="Strong"/>
          <w:rFonts w:ascii="Arial" w:hAnsi="Arial" w:cs="Arial"/>
          <w:color w:val="314318"/>
          <w:bdr w:val="none" w:sz="0" w:space="0" w:color="auto" w:frame="1"/>
          <w:shd w:val="clear" w:color="auto" w:fill="FFFFFF"/>
        </w:rPr>
        <w:t xml:space="preserve"> :</w:t>
      </w:r>
      <w:r>
        <w:rPr>
          <w:rStyle w:val="apple-converted-space"/>
          <w:rFonts w:ascii="Arial" w:hAnsi="Arial" w:cs="Arial"/>
          <w:b/>
          <w:bCs/>
          <w:color w:val="314318"/>
          <w:bdr w:val="none" w:sz="0" w:space="0" w:color="auto" w:frame="1"/>
          <w:shd w:val="clear" w:color="auto" w:fill="FFFFFF"/>
        </w:rPr>
        <w:t> </w:t>
      </w:r>
      <w:hyperlink r:id="rId4" w:history="1">
        <w:r>
          <w:rPr>
            <w:rStyle w:val="Hyperlink"/>
            <w:rFonts w:ascii="Arial" w:hAnsi="Arial" w:cs="Arial"/>
            <w:b/>
            <w:bCs/>
            <w:bdr w:val="none" w:sz="0" w:space="0" w:color="auto" w:frame="1"/>
            <w:shd w:val="clear" w:color="auto" w:fill="FFFFFF"/>
          </w:rPr>
          <w:t>http://www.wdl.org/ar/</w:t>
        </w:r>
      </w:hyperlink>
    </w:p>
    <w:sectPr w:rsidR="00080D97"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E63"/>
    <w:rsid w:val="00080D97"/>
    <w:rsid w:val="00856E63"/>
    <w:rsid w:val="008F00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D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6E63"/>
    <w:rPr>
      <w:b/>
      <w:bCs/>
    </w:rPr>
  </w:style>
  <w:style w:type="character" w:customStyle="1" w:styleId="apple-converted-space">
    <w:name w:val="apple-converted-space"/>
    <w:basedOn w:val="DefaultParagraphFont"/>
    <w:rsid w:val="00856E63"/>
  </w:style>
  <w:style w:type="character" w:styleId="Hyperlink">
    <w:name w:val="Hyperlink"/>
    <w:basedOn w:val="DefaultParagraphFont"/>
    <w:uiPriority w:val="99"/>
    <w:semiHidden/>
    <w:unhideWhenUsed/>
    <w:rsid w:val="00856E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dl.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2015-03-31T10:51:00Z</cp:lastPrinted>
  <dcterms:created xsi:type="dcterms:W3CDTF">2015-03-31T10:51:00Z</dcterms:created>
  <dcterms:modified xsi:type="dcterms:W3CDTF">2015-03-31T10:52:00Z</dcterms:modified>
</cp:coreProperties>
</file>