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00" w:rsidRPr="009A3400" w:rsidRDefault="009A3400" w:rsidP="009A3400">
      <w:pPr>
        <w:shd w:val="clear" w:color="auto" w:fill="FFFFFF"/>
        <w:spacing w:after="0" w:line="390" w:lineRule="atLeast"/>
        <w:jc w:val="center"/>
        <w:textAlignment w:val="top"/>
        <w:rPr>
          <w:rFonts w:ascii="Times New Roman" w:eastAsia="Times New Roman" w:hAnsi="Times New Roman" w:cs="Times New Roman"/>
          <w:color w:val="314318"/>
          <w:sz w:val="24"/>
          <w:szCs w:val="24"/>
        </w:rPr>
      </w:pPr>
      <w:r w:rsidRPr="009A3400">
        <w:rPr>
          <w:rFonts w:ascii="Arial" w:eastAsia="Times New Roman" w:hAnsi="Arial" w:cs="Arial"/>
          <w:b/>
          <w:bCs/>
          <w:color w:val="314318"/>
          <w:sz w:val="24"/>
          <w:szCs w:val="24"/>
          <w:rtl/>
        </w:rPr>
        <w:t>بسم الله الرحمن الرحيم</w:t>
      </w:r>
    </w:p>
    <w:p w:rsidR="009A3400" w:rsidRPr="009A3400" w:rsidRDefault="009A3400" w:rsidP="009A3400">
      <w:pPr>
        <w:shd w:val="clear" w:color="auto" w:fill="FFFFFF"/>
        <w:spacing w:after="0" w:line="390" w:lineRule="atLeast"/>
        <w:jc w:val="center"/>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...فَلَا تُزَكُّوا أَنْفُسَكُمْ هُوَ أَعْلَمُ بِمَنِ اتَّقَى...  32 النجم</w:t>
      </w:r>
    </w:p>
    <w:p w:rsidR="009A3400" w:rsidRPr="009A3400" w:rsidRDefault="009A3400" w:rsidP="009A3400">
      <w:pPr>
        <w:shd w:val="clear" w:color="auto" w:fill="FFFFFF"/>
        <w:spacing w:after="0" w:line="390" w:lineRule="atLeast"/>
        <w:jc w:val="center"/>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سيرة ذاتية مختصرة</w:t>
      </w:r>
    </w:p>
    <w:p w:rsidR="009A3400" w:rsidRPr="009A3400" w:rsidRDefault="009A3400" w:rsidP="009A3400">
      <w:pPr>
        <w:shd w:val="clear" w:color="auto" w:fill="FFFFFF"/>
        <w:spacing w:after="0" w:line="390" w:lineRule="atLeast"/>
        <w:jc w:val="center"/>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تُعد السيرة الذاتية لأي فرد في مؤسسة ما جزء مهم وحيوي في</w:t>
      </w:r>
    </w:p>
    <w:p w:rsidR="009A3400" w:rsidRPr="009A3400" w:rsidRDefault="009A3400" w:rsidP="009A3400">
      <w:pPr>
        <w:shd w:val="clear" w:color="auto" w:fill="FFFFFF"/>
        <w:spacing w:after="0" w:line="390" w:lineRule="atLeast"/>
        <w:ind w:left="360"/>
        <w:jc w:val="center"/>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توثيق تاريخ وجهود وخدمات المؤسسة التي يتبعها " أسامة خميس                       </w:t>
      </w:r>
    </w:p>
    <w:p w:rsidR="009A3400" w:rsidRPr="009A3400" w:rsidRDefault="009A3400" w:rsidP="009A3400">
      <w:pPr>
        <w:shd w:val="clear" w:color="auto" w:fill="FFFFFF"/>
        <w:bidi w:val="0"/>
        <w:spacing w:after="0" w:line="390" w:lineRule="atLeast"/>
        <w:jc w:val="center"/>
        <w:textAlignment w:val="top"/>
        <w:rPr>
          <w:rFonts w:ascii="Times New Roman" w:eastAsia="Times New Roman" w:hAnsi="Times New Roman" w:cs="Times New Roman"/>
          <w:color w:val="314318"/>
          <w:sz w:val="24"/>
          <w:szCs w:val="24"/>
          <w:rtl/>
        </w:rPr>
      </w:pPr>
      <w:r>
        <w:rPr>
          <w:rFonts w:ascii="Arial" w:eastAsia="Times New Roman" w:hAnsi="Arial" w:cs="Arial"/>
          <w:b/>
          <w:bCs/>
          <w:noProof/>
          <w:color w:val="314318"/>
          <w:sz w:val="24"/>
          <w:szCs w:val="24"/>
          <w:bdr w:val="none" w:sz="0" w:space="0" w:color="auto" w:frame="1"/>
        </w:rPr>
        <w:drawing>
          <wp:inline distT="0" distB="0" distL="0" distR="0">
            <wp:extent cx="3314700" cy="4171950"/>
            <wp:effectExtent l="19050" t="0" r="0" b="0"/>
            <wp:docPr id="1" name="Picture 1" descr="http://www.mu.edu.sa/sites/default/files/osama%20kh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edu.sa/sites/default/files/osama%20khames.jpg"/>
                    <pic:cNvPicPr>
                      <a:picLocks noChangeAspect="1" noChangeArrowheads="1"/>
                    </pic:cNvPicPr>
                  </pic:nvPicPr>
                  <pic:blipFill>
                    <a:blip r:embed="rId4" cstate="print"/>
                    <a:srcRect/>
                    <a:stretch>
                      <a:fillRect/>
                    </a:stretch>
                  </pic:blipFill>
                  <pic:spPr bwMode="auto">
                    <a:xfrm>
                      <a:off x="0" y="0"/>
                      <a:ext cx="3314700" cy="4171950"/>
                    </a:xfrm>
                    <a:prstGeom prst="rect">
                      <a:avLst/>
                    </a:prstGeom>
                    <a:noFill/>
                    <a:ln w="9525">
                      <a:noFill/>
                      <a:miter lim="800000"/>
                      <a:headEnd/>
                      <a:tailEnd/>
                    </a:ln>
                  </pic:spPr>
                </pic:pic>
              </a:graphicData>
            </a:graphic>
          </wp:inline>
        </w:drawing>
      </w:r>
    </w:p>
    <w:tbl>
      <w:tblPr>
        <w:tblW w:w="5000" w:type="pct"/>
        <w:shd w:val="clear" w:color="auto" w:fill="FFFFFF"/>
        <w:tblCellMar>
          <w:left w:w="0" w:type="dxa"/>
          <w:right w:w="0" w:type="dxa"/>
        </w:tblCellMar>
        <w:tblLook w:val="04A0"/>
      </w:tblPr>
      <w:tblGrid>
        <w:gridCol w:w="8306"/>
      </w:tblGrid>
      <w:tr w:rsidR="009A3400" w:rsidRPr="009A3400" w:rsidTr="009A3400">
        <w:tc>
          <w:tcPr>
            <w:tcW w:w="0" w:type="auto"/>
            <w:shd w:val="clear" w:color="auto" w:fill="auto"/>
            <w:hideMark/>
          </w:tcPr>
          <w:p w:rsidR="009A3400" w:rsidRPr="009A3400" w:rsidRDefault="009A3400" w:rsidP="009A3400">
            <w:pPr>
              <w:spacing w:after="0" w:line="390" w:lineRule="atLeast"/>
              <w:jc w:val="both"/>
              <w:textAlignment w:val="top"/>
              <w:rPr>
                <w:rFonts w:ascii="Tahoma" w:eastAsia="Times New Roman" w:hAnsi="Tahoma" w:cs="Tahoma"/>
                <w:color w:val="314318"/>
                <w:sz w:val="20"/>
                <w:szCs w:val="20"/>
              </w:rPr>
            </w:pPr>
            <w:r w:rsidRPr="009A3400">
              <w:rPr>
                <w:rFonts w:ascii="Arial" w:eastAsia="Times New Roman" w:hAnsi="Arial" w:cs="Arial"/>
                <w:b/>
                <w:bCs/>
                <w:color w:val="314318"/>
                <w:sz w:val="24"/>
                <w:szCs w:val="24"/>
                <w:rtl/>
              </w:rPr>
              <w:t>البيانات الشخصية</w:t>
            </w:r>
          </w:p>
          <w:p w:rsidR="009A3400" w:rsidRPr="009A3400" w:rsidRDefault="009A3400" w:rsidP="009A3400">
            <w:pPr>
              <w:spacing w:after="0" w:line="390" w:lineRule="atLeast"/>
              <w:jc w:val="both"/>
              <w:textAlignment w:val="top"/>
              <w:rPr>
                <w:rFonts w:ascii="Tahoma" w:eastAsia="Times New Roman" w:hAnsi="Tahoma" w:cs="Tahoma"/>
                <w:color w:val="314318"/>
                <w:sz w:val="20"/>
                <w:szCs w:val="20"/>
                <w:rtl/>
              </w:rPr>
            </w:pPr>
            <w:r w:rsidRPr="009A3400">
              <w:rPr>
                <w:rFonts w:ascii="Arial" w:eastAsia="Times New Roman" w:hAnsi="Arial" w:cs="Arial"/>
                <w:b/>
                <w:bCs/>
                <w:color w:val="314318"/>
                <w:sz w:val="24"/>
                <w:szCs w:val="24"/>
                <w:rtl/>
              </w:rPr>
              <w:t>·         </w:t>
            </w:r>
            <w:r w:rsidRPr="009A3400">
              <w:rPr>
                <w:rFonts w:ascii="Arial" w:eastAsia="Times New Roman" w:hAnsi="Arial" w:cs="Arial"/>
                <w:b/>
                <w:bCs/>
                <w:color w:val="314318"/>
                <w:szCs w:val="21"/>
                <w:rtl/>
              </w:rPr>
              <w:t>الاسم</w:t>
            </w:r>
            <w:r w:rsidRPr="009A3400">
              <w:rPr>
                <w:rFonts w:ascii="Arial" w:eastAsia="Times New Roman" w:hAnsi="Arial" w:cs="Arial"/>
                <w:b/>
                <w:bCs/>
                <w:color w:val="314318"/>
                <w:sz w:val="24"/>
                <w:szCs w:val="24"/>
                <w:rtl/>
              </w:rPr>
              <w:t>: أسامة محمد عطية خميس.</w:t>
            </w:r>
          </w:p>
          <w:p w:rsidR="009A3400" w:rsidRPr="009A3400" w:rsidRDefault="009A3400" w:rsidP="009A3400">
            <w:pPr>
              <w:spacing w:after="0" w:line="390" w:lineRule="atLeast"/>
              <w:ind w:left="357"/>
              <w:jc w:val="both"/>
              <w:textAlignment w:val="top"/>
              <w:rPr>
                <w:rFonts w:ascii="Tahoma" w:eastAsia="Times New Roman" w:hAnsi="Tahoma" w:cs="Tahoma"/>
                <w:color w:val="314318"/>
                <w:sz w:val="20"/>
                <w:szCs w:val="20"/>
                <w:rtl/>
              </w:rPr>
            </w:pPr>
            <w:r w:rsidRPr="009A3400">
              <w:rPr>
                <w:rFonts w:ascii="Arial" w:eastAsia="Times New Roman" w:hAnsi="Arial" w:cs="Arial"/>
                <w:b/>
                <w:bCs/>
                <w:color w:val="314318"/>
                <w:sz w:val="24"/>
                <w:szCs w:val="24"/>
                <w:rtl/>
              </w:rPr>
              <w:t>·         الحالة الاجتماعية : متزوج.</w:t>
            </w:r>
          </w:p>
          <w:p w:rsidR="009A3400" w:rsidRPr="009A3400" w:rsidRDefault="009A3400" w:rsidP="009A3400">
            <w:pPr>
              <w:spacing w:after="0" w:line="390" w:lineRule="atLeast"/>
              <w:ind w:left="357"/>
              <w:jc w:val="both"/>
              <w:textAlignment w:val="top"/>
              <w:rPr>
                <w:rFonts w:ascii="Tahoma" w:eastAsia="Times New Roman" w:hAnsi="Tahoma" w:cs="Tahoma"/>
                <w:color w:val="314318"/>
                <w:sz w:val="20"/>
                <w:szCs w:val="20"/>
                <w:rtl/>
              </w:rPr>
            </w:pPr>
            <w:r w:rsidRPr="009A3400">
              <w:rPr>
                <w:rFonts w:ascii="Arial" w:eastAsia="Times New Roman" w:hAnsi="Arial" w:cs="Arial"/>
                <w:b/>
                <w:bCs/>
                <w:color w:val="314318"/>
                <w:sz w:val="24"/>
                <w:szCs w:val="24"/>
                <w:rtl/>
              </w:rPr>
              <w:t>·         التخصص العام: المكتبات والمعلومات.</w:t>
            </w:r>
          </w:p>
          <w:p w:rsidR="009A3400" w:rsidRPr="009A3400" w:rsidRDefault="009A3400" w:rsidP="009A3400">
            <w:pPr>
              <w:spacing w:after="0" w:line="390" w:lineRule="atLeast"/>
              <w:ind w:left="357"/>
              <w:jc w:val="both"/>
              <w:textAlignment w:val="top"/>
              <w:rPr>
                <w:rFonts w:ascii="Tahoma" w:eastAsia="Times New Roman" w:hAnsi="Tahoma" w:cs="Tahoma"/>
                <w:color w:val="314318"/>
                <w:sz w:val="20"/>
                <w:szCs w:val="20"/>
                <w:rtl/>
              </w:rPr>
            </w:pPr>
            <w:r w:rsidRPr="009A3400">
              <w:rPr>
                <w:rFonts w:ascii="Arial" w:eastAsia="Times New Roman" w:hAnsi="Arial" w:cs="Arial"/>
                <w:b/>
                <w:bCs/>
                <w:color w:val="314318"/>
                <w:sz w:val="24"/>
                <w:szCs w:val="24"/>
                <w:rtl/>
              </w:rPr>
              <w:t>·         التخصص الدقيق: تكنولوجيا المعلومات.</w:t>
            </w:r>
          </w:p>
          <w:p w:rsidR="009A3400" w:rsidRPr="009A3400" w:rsidRDefault="009A3400" w:rsidP="009A3400">
            <w:pPr>
              <w:spacing w:after="0" w:line="390" w:lineRule="atLeast"/>
              <w:ind w:left="357"/>
              <w:jc w:val="both"/>
              <w:textAlignment w:val="top"/>
              <w:rPr>
                <w:rFonts w:ascii="Tahoma" w:eastAsia="Times New Roman" w:hAnsi="Tahoma" w:cs="Tahoma"/>
                <w:color w:val="314318"/>
                <w:sz w:val="20"/>
                <w:szCs w:val="20"/>
                <w:rtl/>
              </w:rPr>
            </w:pPr>
            <w:r w:rsidRPr="009A3400">
              <w:rPr>
                <w:rFonts w:ascii="Arial" w:eastAsia="Times New Roman" w:hAnsi="Arial" w:cs="Arial"/>
                <w:b/>
                <w:bCs/>
                <w:color w:val="314318"/>
                <w:sz w:val="24"/>
                <w:szCs w:val="24"/>
                <w:rtl/>
              </w:rPr>
              <w:t>·         الوظيفة الحالية: أستاذ مساعد – عمادة شؤون المكتبات جامعة المجمعة – السعودية.</w:t>
            </w:r>
          </w:p>
          <w:p w:rsidR="009A3400" w:rsidRPr="009A3400" w:rsidRDefault="009A3400" w:rsidP="009A3400">
            <w:pPr>
              <w:spacing w:after="0" w:line="390" w:lineRule="atLeast"/>
              <w:ind w:left="357"/>
              <w:jc w:val="both"/>
              <w:textAlignment w:val="top"/>
              <w:rPr>
                <w:rFonts w:ascii="Tahoma" w:eastAsia="Times New Roman" w:hAnsi="Tahoma" w:cs="Tahoma"/>
                <w:color w:val="314318"/>
                <w:sz w:val="20"/>
                <w:szCs w:val="20"/>
                <w:rtl/>
              </w:rPr>
            </w:pPr>
            <w:r w:rsidRPr="009A3400">
              <w:rPr>
                <w:rFonts w:ascii="Arial" w:eastAsia="Times New Roman" w:hAnsi="Arial" w:cs="Arial"/>
                <w:b/>
                <w:bCs/>
                <w:color w:val="314318"/>
                <w:sz w:val="24"/>
                <w:szCs w:val="24"/>
                <w:rtl/>
              </w:rPr>
              <w:t>·         الجوال: 0540215846 </w:t>
            </w:r>
          </w:p>
          <w:p w:rsidR="009A3400" w:rsidRPr="009A3400" w:rsidRDefault="009A3400" w:rsidP="009A3400">
            <w:pPr>
              <w:spacing w:after="0" w:line="390" w:lineRule="atLeast"/>
              <w:ind w:left="357"/>
              <w:jc w:val="both"/>
              <w:textAlignment w:val="top"/>
              <w:rPr>
                <w:rFonts w:ascii="Tahoma" w:eastAsia="Times New Roman" w:hAnsi="Tahoma" w:cs="Tahoma"/>
                <w:color w:val="314318"/>
                <w:sz w:val="20"/>
                <w:szCs w:val="20"/>
                <w:rtl/>
              </w:rPr>
            </w:pPr>
            <w:r w:rsidRPr="009A3400">
              <w:rPr>
                <w:rFonts w:ascii="Arial" w:eastAsia="Times New Roman" w:hAnsi="Arial" w:cs="Arial"/>
                <w:b/>
                <w:bCs/>
                <w:color w:val="314318"/>
                <w:sz w:val="24"/>
                <w:szCs w:val="24"/>
                <w:rtl/>
              </w:rPr>
              <w:t>·         البريد الإلكتروني : </w:t>
            </w:r>
            <w:hyperlink r:id="rId5" w:history="1">
              <w:r w:rsidRPr="009A3400">
                <w:rPr>
                  <w:rFonts w:ascii="Arial" w:eastAsia="Times New Roman" w:hAnsi="Arial" w:cs="Arial"/>
                  <w:b/>
                  <w:bCs/>
                  <w:color w:val="0000FF"/>
                  <w:sz w:val="24"/>
                  <w:szCs w:val="24"/>
                  <w:u w:val="single"/>
                </w:rPr>
                <w:t>droskhames@gmail.com</w:t>
              </w:r>
            </w:hyperlink>
          </w:p>
          <w:p w:rsidR="009A3400" w:rsidRPr="009A3400" w:rsidRDefault="009A3400" w:rsidP="009A3400">
            <w:pPr>
              <w:spacing w:after="0" w:line="390" w:lineRule="atLeast"/>
              <w:ind w:left="357"/>
              <w:jc w:val="both"/>
              <w:textAlignment w:val="top"/>
              <w:rPr>
                <w:rFonts w:ascii="Tahoma" w:eastAsia="Times New Roman" w:hAnsi="Tahoma" w:cs="Tahoma"/>
                <w:color w:val="314318"/>
                <w:sz w:val="20"/>
                <w:szCs w:val="20"/>
                <w:rtl/>
              </w:rPr>
            </w:pPr>
            <w:r w:rsidRPr="009A3400">
              <w:rPr>
                <w:rFonts w:ascii="Arial" w:eastAsia="Times New Roman" w:hAnsi="Arial" w:cs="Arial"/>
                <w:b/>
                <w:bCs/>
                <w:color w:val="314318"/>
                <w:sz w:val="24"/>
                <w:szCs w:val="24"/>
                <w:rtl/>
              </w:rPr>
              <w:t>·          المدونة : </w:t>
            </w:r>
            <w:hyperlink r:id="rId6" w:history="1">
              <w:r w:rsidRPr="009A3400">
                <w:rPr>
                  <w:rFonts w:ascii="Arial" w:eastAsia="Times New Roman" w:hAnsi="Arial" w:cs="Arial"/>
                  <w:b/>
                  <w:bCs/>
                  <w:color w:val="0000FF"/>
                  <w:sz w:val="24"/>
                  <w:szCs w:val="24"/>
                  <w:u w:val="single"/>
                </w:rPr>
                <w:t>http://osamakhames.blogspot.com</w:t>
              </w:r>
            </w:hyperlink>
          </w:p>
          <w:p w:rsidR="009A3400" w:rsidRPr="009A3400" w:rsidRDefault="009A3400" w:rsidP="009A3400">
            <w:pPr>
              <w:spacing w:after="0" w:line="390" w:lineRule="atLeast"/>
              <w:ind w:left="357"/>
              <w:jc w:val="both"/>
              <w:textAlignment w:val="top"/>
              <w:rPr>
                <w:rFonts w:ascii="Tahoma" w:eastAsia="Times New Roman" w:hAnsi="Tahoma" w:cs="Tahoma"/>
                <w:color w:val="314318"/>
                <w:sz w:val="20"/>
                <w:szCs w:val="20"/>
              </w:rPr>
            </w:pPr>
            <w:r w:rsidRPr="009A3400">
              <w:rPr>
                <w:rFonts w:ascii="Arial" w:eastAsia="Times New Roman" w:hAnsi="Arial" w:cs="Arial"/>
                <w:b/>
                <w:bCs/>
                <w:color w:val="314318"/>
                <w:sz w:val="24"/>
                <w:szCs w:val="24"/>
                <w:rtl/>
              </w:rPr>
              <w:t>·         الموقع الالكتروني: </w:t>
            </w:r>
            <w:hyperlink r:id="rId7" w:history="1">
              <w:r w:rsidRPr="009A3400">
                <w:rPr>
                  <w:rFonts w:ascii="Arial" w:eastAsia="Times New Roman" w:hAnsi="Arial" w:cs="Arial"/>
                  <w:b/>
                  <w:bCs/>
                  <w:color w:val="0000FF"/>
                  <w:sz w:val="24"/>
                  <w:szCs w:val="24"/>
                  <w:u w:val="single"/>
                </w:rPr>
                <w:t>http://kenanaonline.com/oskhames201</w:t>
              </w:r>
            </w:hyperlink>
            <w:r w:rsidRPr="009A3400">
              <w:rPr>
                <w:rFonts w:ascii="Arial" w:eastAsia="Times New Roman" w:hAnsi="Arial" w:cs="Arial"/>
                <w:b/>
                <w:bCs/>
                <w:color w:val="314318"/>
                <w:sz w:val="24"/>
                <w:szCs w:val="24"/>
                <w:rtl/>
              </w:rPr>
              <w:t>                  </w:t>
            </w:r>
          </w:p>
        </w:tc>
      </w:tr>
    </w:tbl>
    <w:p w:rsidR="009A3400" w:rsidRPr="009A3400" w:rsidRDefault="009A3400" w:rsidP="009A3400">
      <w:pPr>
        <w:shd w:val="clear" w:color="auto" w:fill="FFFFFF"/>
        <w:bidi w:val="0"/>
        <w:spacing w:after="480" w:line="390" w:lineRule="atLeast"/>
        <w:jc w:val="both"/>
        <w:textAlignment w:val="top"/>
        <w:rPr>
          <w:rFonts w:ascii="Times New Roman" w:eastAsia="Times New Roman" w:hAnsi="Times New Roman" w:cs="Times New Roman"/>
          <w:color w:val="314318"/>
          <w:sz w:val="24"/>
          <w:szCs w:val="24"/>
        </w:rPr>
      </w:pPr>
      <w:r w:rsidRPr="009A3400">
        <w:rPr>
          <w:rFonts w:ascii="Times New Roman" w:eastAsia="Times New Roman" w:hAnsi="Times New Roman" w:cs="Times New Roman"/>
          <w:color w:val="314318"/>
          <w:sz w:val="24"/>
          <w:szCs w:val="24"/>
        </w:rPr>
        <w:t> </w:t>
      </w:r>
    </w:p>
    <w:p w:rsidR="009A3400" w:rsidRPr="009A3400" w:rsidRDefault="009A3400" w:rsidP="009A3400">
      <w:pPr>
        <w:shd w:val="clear" w:color="auto" w:fill="FFFFFF"/>
        <w:spacing w:after="0" w:line="390" w:lineRule="atLeast"/>
        <w:jc w:val="both"/>
        <w:textAlignment w:val="top"/>
        <w:rPr>
          <w:rFonts w:ascii="Times New Roman" w:eastAsia="Times New Roman" w:hAnsi="Times New Roman" w:cs="Times New Roman"/>
          <w:color w:val="314318"/>
          <w:sz w:val="24"/>
          <w:szCs w:val="24"/>
        </w:rPr>
      </w:pPr>
      <w:r w:rsidRPr="009A3400">
        <w:rPr>
          <w:rFonts w:ascii="Arial" w:eastAsia="Times New Roman" w:hAnsi="Arial" w:cs="Arial"/>
          <w:b/>
          <w:bCs/>
          <w:color w:val="314318"/>
          <w:sz w:val="24"/>
          <w:szCs w:val="24"/>
          <w:rtl/>
        </w:rPr>
        <w:t>المؤهلات العلمية</w:t>
      </w:r>
    </w:p>
    <w:p w:rsidR="009A3400" w:rsidRPr="009A3400" w:rsidRDefault="009A3400" w:rsidP="009A3400">
      <w:pPr>
        <w:shd w:val="clear" w:color="auto" w:fill="FFFFFF"/>
        <w:spacing w:after="0" w:line="390" w:lineRule="atLeast"/>
        <w:ind w:left="357"/>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lastRenderedPageBreak/>
        <w:t>·   دكتوراه في الآداب تخصص المكتبات والمعلومات، والرسالة حائزة على تقدير " مرتبة الشرف الأولى - ممتاز - مع التوصية بالطبع وتبادل الرسالة مع الجامعات الأخرى " 2010</w:t>
      </w:r>
    </w:p>
    <w:p w:rsidR="009A3400" w:rsidRPr="009A3400" w:rsidRDefault="009A3400" w:rsidP="009A3400">
      <w:pPr>
        <w:shd w:val="clear" w:color="auto" w:fill="FFFFFF"/>
        <w:spacing w:after="0" w:line="390" w:lineRule="atLeast"/>
        <w:ind w:left="357"/>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ماجستير في الآداب- تخصص المكتبات والمعلومات، والرسالة حائزة على تقدير " ممتاز مع التوصية بالتبادل بها بين الجامعات وطباعتها "2008</w:t>
      </w:r>
    </w:p>
    <w:p w:rsidR="009A3400" w:rsidRPr="009A3400" w:rsidRDefault="009A3400" w:rsidP="009A3400">
      <w:pPr>
        <w:shd w:val="clear" w:color="auto" w:fill="FFFFFF"/>
        <w:spacing w:after="0" w:line="390" w:lineRule="atLeast"/>
        <w:ind w:left="357"/>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تمهيدي ماجستير: قسم المكتبات والمعلومات- كلية الآداب – جامعة المنوفية.2005</w:t>
      </w:r>
    </w:p>
    <w:p w:rsidR="009A3400" w:rsidRPr="009A3400" w:rsidRDefault="009A3400" w:rsidP="009A3400">
      <w:pPr>
        <w:shd w:val="clear" w:color="auto" w:fill="FFFFFF"/>
        <w:spacing w:after="0" w:line="390" w:lineRule="atLeast"/>
        <w:ind w:left="357"/>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ليسانس (امتياز) في: علم المكتبات والمعلومات – كلية الآداب – جامعة المنوفية - بتقدير عام "جيد جداً مع مرتبة الشرف "2003</w:t>
      </w:r>
    </w:p>
    <w:p w:rsidR="009A3400" w:rsidRPr="009A3400" w:rsidRDefault="009A3400" w:rsidP="009A3400">
      <w:pPr>
        <w:shd w:val="clear" w:color="auto" w:fill="FFFFFF"/>
        <w:spacing w:after="480" w:line="390" w:lineRule="atLeast"/>
        <w:jc w:val="both"/>
        <w:textAlignment w:val="top"/>
        <w:rPr>
          <w:rFonts w:ascii="Times New Roman" w:eastAsia="Times New Roman" w:hAnsi="Times New Roman" w:cs="Times New Roman"/>
          <w:color w:val="314318"/>
          <w:sz w:val="24"/>
          <w:szCs w:val="24"/>
          <w:rtl/>
        </w:rPr>
      </w:pPr>
      <w:r w:rsidRPr="009A3400">
        <w:rPr>
          <w:rFonts w:ascii="Times New Roman" w:eastAsia="Times New Roman" w:hAnsi="Times New Roman" w:cs="Times New Roman"/>
          <w:color w:val="314318"/>
          <w:sz w:val="24"/>
          <w:szCs w:val="24"/>
          <w:rtl/>
        </w:rPr>
        <w:t> </w:t>
      </w:r>
    </w:p>
    <w:p w:rsidR="009A3400" w:rsidRPr="009A3400" w:rsidRDefault="009A3400" w:rsidP="009A3400">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الاهتمامات الموضوعية والبحثية والمهنية</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الخدمة المرجعية الرقمية </w:t>
      </w:r>
      <w:r w:rsidRPr="009A3400">
        <w:rPr>
          <w:rFonts w:ascii="Arial" w:eastAsia="Times New Roman" w:hAnsi="Arial" w:cs="Arial"/>
          <w:b/>
          <w:bCs/>
          <w:color w:val="314318"/>
          <w:sz w:val="24"/>
          <w:szCs w:val="24"/>
        </w:rPr>
        <w:t>Digital Reference service</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الكيانات الرقمية </w:t>
      </w:r>
      <w:r w:rsidRPr="009A3400">
        <w:rPr>
          <w:rFonts w:ascii="Arial" w:eastAsia="Times New Roman" w:hAnsi="Arial" w:cs="Arial"/>
          <w:b/>
          <w:bCs/>
          <w:color w:val="314318"/>
          <w:sz w:val="24"/>
          <w:szCs w:val="24"/>
        </w:rPr>
        <w:t> Digital Objects</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الكيانات الرقمية التعليمية </w:t>
      </w:r>
      <w:r w:rsidRPr="009A3400">
        <w:rPr>
          <w:rFonts w:ascii="Arial" w:eastAsia="Times New Roman" w:hAnsi="Arial" w:cs="Arial"/>
          <w:b/>
          <w:bCs/>
          <w:color w:val="314318"/>
          <w:sz w:val="24"/>
          <w:szCs w:val="24"/>
        </w:rPr>
        <w:t> Digital Learning Objects</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المستودعات الرقمية </w:t>
      </w:r>
      <w:r w:rsidRPr="009A3400">
        <w:rPr>
          <w:rFonts w:ascii="Arial" w:eastAsia="Times New Roman" w:hAnsi="Arial" w:cs="Arial"/>
          <w:b/>
          <w:bCs/>
          <w:color w:val="314318"/>
          <w:sz w:val="24"/>
          <w:szCs w:val="24"/>
        </w:rPr>
        <w:t>  Digital Repositories</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مستودعات الكيانات الرقمية التعليمية </w:t>
      </w:r>
      <w:r w:rsidRPr="009A3400">
        <w:rPr>
          <w:rFonts w:ascii="Arial" w:eastAsia="Times New Roman" w:hAnsi="Arial" w:cs="Arial"/>
          <w:b/>
          <w:bCs/>
          <w:color w:val="314318"/>
          <w:sz w:val="24"/>
          <w:szCs w:val="24"/>
        </w:rPr>
        <w:t> Repositories</w:t>
      </w:r>
      <w:r w:rsidRPr="009A3400">
        <w:rPr>
          <w:rFonts w:ascii="Arial" w:eastAsia="Times New Roman" w:hAnsi="Arial" w:cs="Arial"/>
          <w:b/>
          <w:bCs/>
          <w:color w:val="314318"/>
          <w:sz w:val="24"/>
          <w:szCs w:val="24"/>
          <w:rtl/>
        </w:rPr>
        <w:t> </w:t>
      </w:r>
      <w:r w:rsidRPr="009A3400">
        <w:rPr>
          <w:rFonts w:ascii="Arial" w:eastAsia="Times New Roman" w:hAnsi="Arial" w:cs="Arial"/>
          <w:b/>
          <w:bCs/>
          <w:color w:val="314318"/>
          <w:sz w:val="24"/>
          <w:szCs w:val="24"/>
        </w:rPr>
        <w:t>Digital Learning Objects</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الرقمنة </w:t>
      </w:r>
      <w:r w:rsidRPr="009A3400">
        <w:rPr>
          <w:rFonts w:ascii="Arial" w:eastAsia="Times New Roman" w:hAnsi="Arial" w:cs="Arial"/>
          <w:b/>
          <w:bCs/>
          <w:color w:val="314318"/>
          <w:sz w:val="24"/>
          <w:szCs w:val="24"/>
        </w:rPr>
        <w:t>Digitalization</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النشر الرقمي </w:t>
      </w:r>
      <w:r w:rsidRPr="009A3400">
        <w:rPr>
          <w:rFonts w:ascii="Arial" w:eastAsia="Times New Roman" w:hAnsi="Arial" w:cs="Arial"/>
          <w:b/>
          <w:bCs/>
          <w:color w:val="314318"/>
          <w:sz w:val="24"/>
          <w:szCs w:val="24"/>
        </w:rPr>
        <w:t>Digital Publishing</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الوصول الحر للمعلومات </w:t>
      </w:r>
      <w:r w:rsidRPr="009A3400">
        <w:rPr>
          <w:rFonts w:ascii="Arial" w:eastAsia="Times New Roman" w:hAnsi="Arial" w:cs="Arial"/>
          <w:b/>
          <w:bCs/>
          <w:color w:val="314318"/>
          <w:sz w:val="24"/>
          <w:szCs w:val="24"/>
        </w:rPr>
        <w:t>Open Access for Information</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ميتاداتا ( الفهرسة الرقمية </w:t>
      </w:r>
      <w:r w:rsidRPr="009A3400">
        <w:rPr>
          <w:rFonts w:ascii="Arial" w:eastAsia="Times New Roman" w:hAnsi="Arial" w:cs="Arial"/>
          <w:b/>
          <w:bCs/>
          <w:color w:val="314318"/>
          <w:sz w:val="24"/>
          <w:szCs w:val="24"/>
        </w:rPr>
        <w:t>Digital Cataloging</w:t>
      </w:r>
      <w:r w:rsidRPr="009A3400">
        <w:rPr>
          <w:rFonts w:ascii="Arial" w:eastAsia="Times New Roman" w:hAnsi="Arial" w:cs="Arial"/>
          <w:b/>
          <w:bCs/>
          <w:color w:val="314318"/>
          <w:sz w:val="24"/>
          <w:szCs w:val="24"/>
          <w:rtl/>
        </w:rPr>
        <w:t> )الكيانات الرقمية</w:t>
      </w:r>
      <w:r w:rsidRPr="009A3400">
        <w:rPr>
          <w:rFonts w:ascii="Arial" w:eastAsia="Times New Roman" w:hAnsi="Arial" w:cs="Arial"/>
          <w:b/>
          <w:bCs/>
          <w:color w:val="314318"/>
          <w:sz w:val="24"/>
          <w:szCs w:val="24"/>
        </w:rPr>
        <w:t>Digital Objects Metadata</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المستودعات الرقمية </w:t>
      </w:r>
      <w:r w:rsidRPr="009A3400">
        <w:rPr>
          <w:rFonts w:ascii="Arial" w:eastAsia="Times New Roman" w:hAnsi="Arial" w:cs="Arial"/>
          <w:b/>
          <w:bCs/>
          <w:color w:val="314318"/>
          <w:sz w:val="24"/>
          <w:szCs w:val="24"/>
        </w:rPr>
        <w:t>Software</w:t>
      </w:r>
      <w:r w:rsidRPr="009A3400">
        <w:rPr>
          <w:rFonts w:ascii="Arial" w:eastAsia="Times New Roman" w:hAnsi="Arial" w:cs="Arial"/>
          <w:b/>
          <w:bCs/>
          <w:color w:val="314318"/>
          <w:sz w:val="24"/>
          <w:szCs w:val="24"/>
          <w:rtl/>
        </w:rPr>
        <w:t> </w:t>
      </w:r>
      <w:r w:rsidRPr="009A3400">
        <w:rPr>
          <w:rFonts w:ascii="Arial" w:eastAsia="Times New Roman" w:hAnsi="Arial" w:cs="Arial"/>
          <w:b/>
          <w:bCs/>
          <w:color w:val="314318"/>
          <w:sz w:val="24"/>
          <w:szCs w:val="24"/>
        </w:rPr>
        <w:t>Digital Repositories</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تصميم وتطوير وإدارة مواقع الويب</w:t>
      </w:r>
    </w:p>
    <w:p w:rsidR="009A3400" w:rsidRPr="009A3400" w:rsidRDefault="009A3400" w:rsidP="009A3400">
      <w:pPr>
        <w:shd w:val="clear" w:color="auto" w:fill="FFFFFF"/>
        <w:spacing w:after="0" w:line="390" w:lineRule="atLeast"/>
        <w:jc w:val="both"/>
        <w:textAlignment w:val="top"/>
        <w:outlineLvl w:val="2"/>
        <w:rPr>
          <w:rFonts w:ascii="Tahoma" w:eastAsia="Times New Roman" w:hAnsi="Tahoma" w:cs="Tahoma"/>
          <w:b/>
          <w:bCs/>
          <w:color w:val="314318"/>
          <w:sz w:val="20"/>
          <w:szCs w:val="20"/>
          <w:rtl/>
        </w:rPr>
      </w:pPr>
      <w:r w:rsidRPr="009A3400">
        <w:rPr>
          <w:rFonts w:ascii="Arial" w:eastAsia="Times New Roman" w:hAnsi="Arial" w:cs="Arial"/>
          <w:b/>
          <w:bCs/>
          <w:color w:val="314318"/>
          <w:szCs w:val="21"/>
          <w:rtl/>
        </w:rPr>
        <w:t>·        التنمية البشرية </w:t>
      </w:r>
      <w:hyperlink r:id="rId8" w:history="1">
        <w:r w:rsidRPr="009A3400">
          <w:rPr>
            <w:rFonts w:ascii="Arial" w:eastAsia="Times New Roman" w:hAnsi="Arial" w:cs="Arial"/>
            <w:b/>
            <w:bCs/>
            <w:color w:val="0000FF"/>
            <w:sz w:val="21"/>
            <w:u w:val="single"/>
          </w:rPr>
          <w:t>Human Development</w:t>
        </w:r>
      </w:hyperlink>
    </w:p>
    <w:p w:rsidR="009A3400" w:rsidRPr="009A3400" w:rsidRDefault="009A3400" w:rsidP="009A3400">
      <w:pPr>
        <w:shd w:val="clear" w:color="auto" w:fill="FFFFFF"/>
        <w:spacing w:after="480" w:line="390" w:lineRule="atLeast"/>
        <w:jc w:val="both"/>
        <w:textAlignment w:val="top"/>
        <w:rPr>
          <w:rFonts w:ascii="Times New Roman" w:eastAsia="Times New Roman" w:hAnsi="Times New Roman" w:cs="Times New Roman"/>
          <w:color w:val="314318"/>
          <w:sz w:val="24"/>
          <w:szCs w:val="24"/>
          <w:rtl/>
        </w:rPr>
      </w:pPr>
      <w:r w:rsidRPr="009A3400">
        <w:rPr>
          <w:rFonts w:ascii="Times New Roman" w:eastAsia="Times New Roman" w:hAnsi="Times New Roman" w:cs="Times New Roman"/>
          <w:color w:val="314318"/>
          <w:sz w:val="24"/>
          <w:szCs w:val="24"/>
          <w:rtl/>
        </w:rPr>
        <w:t> </w:t>
      </w:r>
    </w:p>
    <w:p w:rsidR="009A3400" w:rsidRPr="009A3400" w:rsidRDefault="009A3400" w:rsidP="009A3400">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إجادة التعامل مع البرامج</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الأوفيس.</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تحرير الصور الرقمية.</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تحرير الفيديو الرقمي.</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تكويد النصوص.</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إدارة المستودعات الرقمية.</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إدارة المكتبات الرقمية.</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إدارة الأرشيفات الرقمية.</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إدارة المتاحف الرقمية.</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lastRenderedPageBreak/>
        <w:t>·        برامج تحرير الميتاداتا.</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النظم الآلية لإدارة المكتبات ومراكز المعلومات.</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تصميم الويب.</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الجرافيكس.</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برامج إدارة الأرشيف الالكتروني بالمؤسسات.</w:t>
      </w:r>
    </w:p>
    <w:p w:rsidR="009A3400" w:rsidRPr="009A3400" w:rsidRDefault="009A3400" w:rsidP="009A3400">
      <w:pPr>
        <w:shd w:val="clear" w:color="auto" w:fill="FFFFFF"/>
        <w:spacing w:after="480" w:line="390" w:lineRule="atLeast"/>
        <w:jc w:val="both"/>
        <w:textAlignment w:val="top"/>
        <w:rPr>
          <w:rFonts w:ascii="Times New Roman" w:eastAsia="Times New Roman" w:hAnsi="Times New Roman" w:cs="Times New Roman"/>
          <w:color w:val="314318"/>
          <w:sz w:val="24"/>
          <w:szCs w:val="24"/>
          <w:rtl/>
        </w:rPr>
      </w:pPr>
      <w:r w:rsidRPr="009A3400">
        <w:rPr>
          <w:rFonts w:ascii="Times New Roman" w:eastAsia="Times New Roman" w:hAnsi="Times New Roman" w:cs="Times New Roman"/>
          <w:color w:val="314318"/>
          <w:sz w:val="24"/>
          <w:szCs w:val="24"/>
          <w:rtl/>
        </w:rPr>
        <w:t> </w:t>
      </w:r>
    </w:p>
    <w:p w:rsidR="009A3400" w:rsidRPr="009A3400" w:rsidRDefault="009A3400" w:rsidP="009A3400">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الخـــــــــــــــــــــــــــــبـــــــــــــــــــرات</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إدارة العديد من مشروعات تطوير المكتبات المدرسية والمكتبات العامة والجامعة في مصر</w:t>
      </w:r>
      <w:r w:rsidRPr="009A3400">
        <w:rPr>
          <w:rFonts w:ascii="Arial" w:eastAsia="Times New Roman" w:hAnsi="Arial" w:cs="Arial"/>
          <w:b/>
          <w:bCs/>
          <w:color w:val="314318"/>
          <w:sz w:val="24"/>
          <w:szCs w:val="24"/>
        </w:rPr>
        <w:t>.</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العمل في نظام الجودة والاعتماد الأكاديمي في مصر منذ عام 2006 حتى عام 2010 م </w:t>
      </w:r>
      <w:r w:rsidRPr="009A3400">
        <w:rPr>
          <w:rFonts w:ascii="Arial" w:eastAsia="Times New Roman" w:hAnsi="Arial" w:cs="Arial"/>
          <w:b/>
          <w:bCs/>
          <w:color w:val="314318"/>
          <w:sz w:val="24"/>
          <w:szCs w:val="24"/>
        </w:rPr>
        <w:t>.</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المشاركة في تصميم ( 5) وتدريس (4) مقررات دراسية بالتعاون مع وحدة إنتاج المقررات الالكترونية بجامعة المنوفية</w:t>
      </w:r>
      <w:r w:rsidRPr="009A3400">
        <w:rPr>
          <w:rFonts w:ascii="Arial" w:eastAsia="Times New Roman" w:hAnsi="Arial" w:cs="Arial"/>
          <w:b/>
          <w:bCs/>
          <w:color w:val="314318"/>
          <w:sz w:val="24"/>
          <w:szCs w:val="24"/>
        </w:rPr>
        <w:t>.</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مييسر ومسئول تقنى لبرنامج التواصل </w:t>
      </w:r>
      <w:r w:rsidRPr="009A3400">
        <w:rPr>
          <w:rFonts w:ascii="Arial" w:eastAsia="Times New Roman" w:hAnsi="Arial" w:cs="Arial"/>
          <w:b/>
          <w:bCs/>
          <w:color w:val="314318"/>
          <w:sz w:val="24"/>
          <w:szCs w:val="24"/>
        </w:rPr>
        <w:t>Connect program </w:t>
      </w:r>
      <w:r w:rsidRPr="009A3400">
        <w:rPr>
          <w:rFonts w:ascii="Arial" w:eastAsia="Times New Roman" w:hAnsi="Arial" w:cs="Arial"/>
          <w:b/>
          <w:bCs/>
          <w:color w:val="314318"/>
          <w:sz w:val="24"/>
          <w:szCs w:val="24"/>
          <w:rtl/>
        </w:rPr>
        <w:t> بين كلية الآداب جامعة المنوفية ومنظمة سوليا العالمية </w:t>
      </w:r>
      <w:proofErr w:type="spellStart"/>
      <w:r w:rsidRPr="009A3400">
        <w:rPr>
          <w:rFonts w:ascii="Arial" w:eastAsia="Times New Roman" w:hAnsi="Arial" w:cs="Arial"/>
          <w:b/>
          <w:bCs/>
          <w:color w:val="314318"/>
          <w:sz w:val="24"/>
          <w:szCs w:val="24"/>
        </w:rPr>
        <w:t>Soliya</w:t>
      </w:r>
      <w:proofErr w:type="spellEnd"/>
      <w:r w:rsidRPr="009A3400">
        <w:rPr>
          <w:rFonts w:ascii="Arial" w:eastAsia="Times New Roman" w:hAnsi="Arial" w:cs="Arial"/>
          <w:b/>
          <w:bCs/>
          <w:color w:val="314318"/>
          <w:sz w:val="24"/>
          <w:szCs w:val="24"/>
          <w:rtl/>
        </w:rPr>
        <w:t>بنيويورك ومكتبها التمثيلي بالقاهرة للعام الجامعي 2009/2010.</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المشاركة في تنظيم المؤتمرات بالجمعية المصرية للمكتبات والمعلومات.</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المشاركة في تنظيم المؤتمر الـ 19 للاتحاد العربي للمكتبات والمعلومات بالقاهرة.</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مقرر بجلسات مؤتمر الجمعية المصرية للمكتبات والمعلومات مع مكتبة مبارك العامة 24-26/6/2008.</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مقرر بجلسات المؤتمر الـ 19 للاتحاد العربي للمكتبات والمعلومات بالقاهرة.</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المشاركة في ضبط جودة فهارس مكتبات جامعة المنوفية على نظام المستقبل الالكتروني للمكتبات </w:t>
      </w:r>
      <w:r w:rsidRPr="009A3400">
        <w:rPr>
          <w:rFonts w:ascii="Arial" w:eastAsia="Times New Roman" w:hAnsi="Arial" w:cs="Arial"/>
          <w:b/>
          <w:bCs/>
          <w:color w:val="314318"/>
          <w:sz w:val="24"/>
          <w:szCs w:val="24"/>
        </w:rPr>
        <w:t>FLS</w:t>
      </w:r>
      <w:r w:rsidRPr="009A3400">
        <w:rPr>
          <w:rFonts w:ascii="Arial" w:eastAsia="Times New Roman" w:hAnsi="Arial" w:cs="Arial"/>
          <w:b/>
          <w:bCs/>
          <w:color w:val="314318"/>
          <w:sz w:val="24"/>
          <w:szCs w:val="24"/>
          <w:rtl/>
        </w:rPr>
        <w:t> من 2007 حتى 25/10/2010.</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المشاركة في ضبط جودة فهرس بوابة " بانوراما الفكر العربي </w:t>
      </w:r>
      <w:hyperlink r:id="rId9" w:history="1">
        <w:r w:rsidRPr="009A3400">
          <w:rPr>
            <w:rFonts w:ascii="Arial" w:eastAsia="Times New Roman" w:hAnsi="Arial" w:cs="Arial"/>
            <w:b/>
            <w:bCs/>
            <w:color w:val="0000FF"/>
            <w:sz w:val="24"/>
            <w:szCs w:val="24"/>
            <w:u w:val="single"/>
          </w:rPr>
          <w:t>http://www.fekr-rama.com</w:t>
        </w:r>
      </w:hyperlink>
      <w:r w:rsidRPr="009A3400">
        <w:rPr>
          <w:rFonts w:ascii="Arial" w:eastAsia="Times New Roman" w:hAnsi="Arial" w:cs="Arial"/>
          <w:b/>
          <w:bCs/>
          <w:color w:val="314318"/>
          <w:sz w:val="24"/>
          <w:szCs w:val="24"/>
          <w:rtl/>
        </w:rPr>
        <w:t> وزارة الاتصالات وتكنولوجيا المعلومات- مصر2008.</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المشاركة في إعداد (قاعدة البيانات الببليوجرافية لإتحاد كتاب مصر) أكتوبر 2005. الهيئة المصرية العامة للكتاب. دار الكتب والوثائق القومية- مصر.</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الاشتراك في عضوية عدد 15 جمعية مهنية ولجنة علمية وادراية</w:t>
      </w:r>
      <w:r w:rsidRPr="009A3400">
        <w:rPr>
          <w:rFonts w:ascii="Arial" w:eastAsia="Times New Roman" w:hAnsi="Arial" w:cs="Arial"/>
          <w:b/>
          <w:bCs/>
          <w:color w:val="314318"/>
          <w:sz w:val="24"/>
          <w:szCs w:val="24"/>
        </w:rPr>
        <w:t>.</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الحصول على عدد 35 دورة تدريبية في مجال الوثائق والمخطوطات والمكتبات وتكنولوجيا المعلومات، والبرمجة، وتصميم مواقع الويب، والتنمية البشرية، والوعي المعلوماتي</w:t>
      </w:r>
      <w:r w:rsidRPr="009A3400">
        <w:rPr>
          <w:rFonts w:ascii="Arial" w:eastAsia="Times New Roman" w:hAnsi="Arial" w:cs="Arial"/>
          <w:b/>
          <w:bCs/>
          <w:color w:val="314318"/>
          <w:sz w:val="24"/>
          <w:szCs w:val="24"/>
        </w:rPr>
        <w:t>.</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تقديم عدد 43 دورة تدريبية في مجال المكتبات والمعلومات والأرشفة الالكترونية وإدارة المكتبات الجامعية في مصر والسعودية وسلطنة عمان </w:t>
      </w:r>
      <w:r w:rsidRPr="009A3400">
        <w:rPr>
          <w:rFonts w:ascii="Arial" w:eastAsia="Times New Roman" w:hAnsi="Arial" w:cs="Arial"/>
          <w:b/>
          <w:bCs/>
          <w:color w:val="314318"/>
          <w:sz w:val="24"/>
          <w:szCs w:val="24"/>
        </w:rPr>
        <w:t>.</w:t>
      </w:r>
    </w:p>
    <w:p w:rsidR="009A3400" w:rsidRPr="009A3400" w:rsidRDefault="009A3400" w:rsidP="009A3400">
      <w:pPr>
        <w:shd w:val="clear" w:color="auto" w:fill="FFFFFF"/>
        <w:spacing w:after="480" w:line="390" w:lineRule="atLeast"/>
        <w:ind w:left="720"/>
        <w:jc w:val="both"/>
        <w:textAlignment w:val="top"/>
        <w:rPr>
          <w:rFonts w:ascii="Times New Roman" w:eastAsia="Times New Roman" w:hAnsi="Times New Roman" w:cs="Times New Roman"/>
          <w:color w:val="314318"/>
          <w:sz w:val="24"/>
          <w:szCs w:val="24"/>
          <w:rtl/>
        </w:rPr>
      </w:pPr>
      <w:r w:rsidRPr="009A3400">
        <w:rPr>
          <w:rFonts w:ascii="Times New Roman" w:eastAsia="Times New Roman" w:hAnsi="Times New Roman" w:cs="Times New Roman"/>
          <w:color w:val="314318"/>
          <w:sz w:val="24"/>
          <w:szCs w:val="24"/>
          <w:rtl/>
        </w:rPr>
        <w:t> </w:t>
      </w:r>
    </w:p>
    <w:p w:rsidR="009A3400" w:rsidRPr="009A3400" w:rsidRDefault="009A3400" w:rsidP="009A3400">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الإنتاج الفكري  المنشور و قيد الإعداد والنشر</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الرسائل و الاطروحات العلمية</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lastRenderedPageBreak/>
        <w:t>·   أسامة محمد عطية خميس . الكيانات الرقمية: بناؤها واقتناؤها وتنظيمها واسترجاعها في المستودعات الرقمية على شبكة الانترنت: نحو تصور مقترح </w:t>
      </w:r>
      <w:r w:rsidRPr="009A3400">
        <w:rPr>
          <w:rFonts w:ascii="Arial" w:eastAsia="Times New Roman" w:hAnsi="Arial" w:cs="Arial"/>
          <w:b/>
          <w:bCs/>
          <w:color w:val="314318"/>
          <w:sz w:val="24"/>
          <w:szCs w:val="24"/>
        </w:rPr>
        <w:t>Digital Objects: Structure, Acquisition, Organization, and Retrieval in Digital Repositories on The Internet: Towards A proposal  Conception</w:t>
      </w:r>
      <w:r w:rsidRPr="009A3400">
        <w:rPr>
          <w:rFonts w:ascii="Arial" w:eastAsia="Times New Roman" w:hAnsi="Arial" w:cs="Arial"/>
          <w:b/>
          <w:bCs/>
          <w:color w:val="314318"/>
          <w:sz w:val="24"/>
          <w:szCs w:val="24"/>
          <w:rtl/>
        </w:rPr>
        <w:t> إشراف الأستاذة الدكتورة حسناء محمود محجوب.- جامعة المنوفية كلية الآداب – قسم المكتبات والمعلومات " أطروحة دكتوراه (مجازة، غير منشورة ) 2010".</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 . خدمة الأسئلة الأكثر تداولاً كأداة لتقديم خدمات المعلومات على شبكة الانترنت: دراسة تقييميه=</w:t>
      </w:r>
      <w:r w:rsidRPr="009A3400">
        <w:rPr>
          <w:rFonts w:ascii="Arial" w:eastAsia="Times New Roman" w:hAnsi="Arial" w:cs="Arial"/>
          <w:b/>
          <w:bCs/>
          <w:color w:val="314318"/>
          <w:sz w:val="24"/>
          <w:szCs w:val="24"/>
        </w:rPr>
        <w:t>Frequently Asked Question As The Tool for Providing Information Service On Internet: Evaluation Study</w:t>
      </w:r>
      <w:r w:rsidRPr="009A3400">
        <w:rPr>
          <w:rFonts w:ascii="Arial" w:eastAsia="Times New Roman" w:hAnsi="Arial" w:cs="Arial"/>
          <w:b/>
          <w:bCs/>
          <w:color w:val="314318"/>
          <w:sz w:val="24"/>
          <w:szCs w:val="24"/>
          <w:rtl/>
        </w:rPr>
        <w:t> / إشراف الأستاذة الدكتورة أمنية مصطفى صادق، الدكتور أسامة لطفي محمد أحمد.- كلية الآداب: جامعة المنوفية، 2008 (رسالة ماجستير، مجازة، غير منشورة).</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فصول الكتب</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خميس.برامج إدارة خدمة الأسئلة الأكثر تداولاً على شبكة الانترنت: دراسة تقييميه.في: جماعة محبي محمد أمان. محمد محمد أمان: مجموعة بحوث مهداة.-الإسكندرية:دار الثقافة العلمية،2009 .ص ص 129-156.</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المقالات العلمية وأعمال المؤتمرات</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 الجرائم المعلوماتية والأمن ألمعلوماتي في القرآن الكريم:</w:t>
      </w:r>
      <w:r w:rsidRPr="009A3400">
        <w:rPr>
          <w:rFonts w:ascii="Arial" w:eastAsia="Times New Roman" w:hAnsi="Arial" w:cs="Arial"/>
          <w:b/>
          <w:bCs/>
          <w:color w:val="314318"/>
          <w:sz w:val="24"/>
          <w:szCs w:val="24"/>
          <w:bdr w:val="none" w:sz="0" w:space="0" w:color="auto" w:frame="1"/>
          <w:rtl/>
        </w:rPr>
        <w:br/>
      </w:r>
      <w:r w:rsidRPr="009A3400">
        <w:rPr>
          <w:rFonts w:ascii="Arial" w:eastAsia="Times New Roman" w:hAnsi="Arial" w:cs="Arial"/>
          <w:b/>
          <w:bCs/>
          <w:color w:val="314318"/>
          <w:sz w:val="24"/>
          <w:szCs w:val="24"/>
          <w:rtl/>
        </w:rPr>
        <w:t>دراسة تأصيلية للتدبر ألمعلوماتي للقرآن.-تأليف( 20/04/2005 ).- نشر جزء منها في: مدونة المكتبيين بالمنوفية.- متاح في(28/01/2008).&lt; </w:t>
      </w:r>
      <w:hyperlink r:id="rId10" w:history="1">
        <w:r w:rsidRPr="009A3400">
          <w:rPr>
            <w:rFonts w:ascii="Arial" w:eastAsia="Times New Roman" w:hAnsi="Arial" w:cs="Arial"/>
            <w:b/>
            <w:bCs/>
            <w:color w:val="0000FF"/>
            <w:sz w:val="24"/>
            <w:szCs w:val="24"/>
            <w:u w:val="single"/>
          </w:rPr>
          <w:t>http://librariansinmenofia.blogspot.com/2008/01/blog-post_28.html</w:t>
        </w:r>
      </w:hyperlink>
      <w:r w:rsidRPr="009A3400">
        <w:rPr>
          <w:rFonts w:ascii="Arial" w:eastAsia="Times New Roman" w:hAnsi="Arial" w:cs="Arial"/>
          <w:b/>
          <w:bCs/>
          <w:color w:val="314318"/>
          <w:sz w:val="24"/>
          <w:szCs w:val="24"/>
          <w:rtl/>
        </w:rPr>
        <w:t> &gt;</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 مواقع مكتبات جامعة المنوفية على شبكة الانترنت: دراسة تقييمية.- بحث تمهيدي دكتوراه - قسم المكتبات والمعلومات– كلية الآداب– جامعة المنوفية،مارس 2008 .30 ص.</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 دور المكتبات  في مواجهة الأزمة الأخلاقية والذوقية في المجتمع المصري. في المؤتمر القومي الثالث عشر لأخصائيي المكتبات والمعلومات في مصر من 5   </w:t>
      </w:r>
      <w:r w:rsidRPr="009A3400">
        <w:rPr>
          <w:rFonts w:ascii="Arial" w:eastAsia="Times New Roman" w:hAnsi="Arial" w:cs="Arial"/>
          <w:b/>
          <w:bCs/>
          <w:color w:val="314318"/>
          <w:sz w:val="24"/>
          <w:szCs w:val="24"/>
        </w:rPr>
        <w:t>–</w:t>
      </w:r>
      <w:r w:rsidRPr="009A3400">
        <w:rPr>
          <w:rFonts w:ascii="Arial" w:eastAsia="Times New Roman" w:hAnsi="Arial" w:cs="Arial"/>
          <w:b/>
          <w:bCs/>
          <w:color w:val="314318"/>
          <w:sz w:val="24"/>
          <w:szCs w:val="24"/>
          <w:rtl/>
        </w:rPr>
        <w:t>  7 يوليو 2009 تحت عنوان" المكتبة والمجتمع في مصر " تحت شعار" المكتبة صناعة الحياة " متاح في(28/01/2008).&lt; </w:t>
      </w:r>
      <w:hyperlink r:id="rId11" w:history="1">
        <w:r w:rsidRPr="009A3400">
          <w:rPr>
            <w:rFonts w:ascii="Arial" w:eastAsia="Times New Roman" w:hAnsi="Arial" w:cs="Arial"/>
            <w:b/>
            <w:bCs/>
            <w:color w:val="0000FF"/>
            <w:sz w:val="24"/>
            <w:szCs w:val="24"/>
            <w:u w:val="single"/>
          </w:rPr>
          <w:t>http://www.elaegypt.com/DownLoads/2009/osamaattia.doc</w:t>
        </w:r>
      </w:hyperlink>
      <w:r w:rsidRPr="009A3400">
        <w:rPr>
          <w:rFonts w:ascii="Arial" w:eastAsia="Times New Roman" w:hAnsi="Arial" w:cs="Arial"/>
          <w:b/>
          <w:bCs/>
          <w:color w:val="314318"/>
          <w:sz w:val="24"/>
          <w:szCs w:val="24"/>
          <w:rtl/>
        </w:rPr>
        <w:t>&gt;</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 دور المكتبات العامة في مصر في دعم الحقوق والحريات العامة: حق الإضراب أنموذجا=</w:t>
      </w:r>
      <w:r w:rsidRPr="009A3400">
        <w:rPr>
          <w:rFonts w:ascii="Arial" w:eastAsia="Times New Roman" w:hAnsi="Arial" w:cs="Arial"/>
          <w:b/>
          <w:bCs/>
          <w:color w:val="314318"/>
          <w:sz w:val="24"/>
          <w:szCs w:val="24"/>
        </w:rPr>
        <w:t> The Role Of  Public Libraries in Egypt in supporting civil Rights and Liberties: The Strike Right As model </w:t>
      </w:r>
      <w:r w:rsidRPr="009A3400">
        <w:rPr>
          <w:rFonts w:ascii="Arial" w:eastAsia="Times New Roman" w:hAnsi="Arial" w:cs="Arial"/>
          <w:b/>
          <w:bCs/>
          <w:color w:val="314318"/>
          <w:sz w:val="24"/>
          <w:szCs w:val="24"/>
          <w:rtl/>
        </w:rPr>
        <w:t xml:space="preserve"> .- المؤتمر القومي الثاني عشر لأخصائي المكتبات والمعلومات في مصر-24 – 26 </w:t>
      </w:r>
      <w:r w:rsidRPr="009A3400">
        <w:rPr>
          <w:rFonts w:ascii="Arial" w:eastAsia="Times New Roman" w:hAnsi="Arial" w:cs="Arial"/>
          <w:b/>
          <w:bCs/>
          <w:color w:val="314318"/>
          <w:sz w:val="24"/>
          <w:szCs w:val="24"/>
          <w:rtl/>
        </w:rPr>
        <w:lastRenderedPageBreak/>
        <w:t>يونيو 2008 تحت عنوان " المكتبة والتثقيف السياسي والحرية الفكرية في مصر " تحت شعار" المعلومات طريق أكيد للديمقراطية ".</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 ."خدمة الأسئلة الأكثر تداولا كخدمة مرجعية الكترونية ودورها في محو الأمية المعلوماتية" والحاصل على مركز مميز بين الجلسات العلمية للمؤتمر القومي الحادي عشر لأخصائيي المكتبات والمعلومات في مصر 26-28 يونيه 2007 بجامعة المنصورة.</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 مؤلف مشارك ) " دور قسم المكتبات والمعلومات بكلية الآداب جامعة المنوفية في خدمة المجتمع " ضمن بحث بعنوان " مسيرة قسم المكتبات والمعلومات جامعة المنوفية خلال خمسة عشر عاماً " في المؤتمر القومي العاشر لأخصائيي المكتبات والمعلومات في مصر: الجمعية المصرية للمكتبات والمعلومات. – جامعة 6 أكتوبر 2006.</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الأدلة</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 ( محرر). الدليل التوثيقى لقسم المكتبات والمعلومات بكلية الآداب جامعة المنوفية. إعداد القسم، مراجعة حسناء محجوب،2008. 55ص.</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الدليل العملي لإجراءات تجميع البيانات باستخدام </w:t>
      </w:r>
      <w:r w:rsidRPr="009A3400">
        <w:rPr>
          <w:rFonts w:ascii="Arial" w:eastAsia="Times New Roman" w:hAnsi="Arial" w:cs="Arial"/>
          <w:b/>
          <w:bCs/>
          <w:color w:val="314318"/>
          <w:sz w:val="24"/>
          <w:szCs w:val="24"/>
        </w:rPr>
        <w:t>ISBN</w:t>
      </w:r>
      <w:r w:rsidRPr="009A3400">
        <w:rPr>
          <w:rFonts w:ascii="Arial" w:eastAsia="Times New Roman" w:hAnsi="Arial" w:cs="Arial"/>
          <w:b/>
          <w:bCs/>
          <w:color w:val="314318"/>
          <w:sz w:val="24"/>
          <w:szCs w:val="24"/>
          <w:rtl/>
        </w:rPr>
        <w:t> واستيرادها لبرنامج </w:t>
      </w:r>
      <w:r w:rsidRPr="009A3400">
        <w:rPr>
          <w:rFonts w:ascii="Arial" w:eastAsia="Times New Roman" w:hAnsi="Arial" w:cs="Arial"/>
          <w:b/>
          <w:bCs/>
          <w:color w:val="314318"/>
          <w:sz w:val="24"/>
          <w:szCs w:val="24"/>
        </w:rPr>
        <w:t>FLS</w:t>
      </w:r>
      <w:r w:rsidRPr="009A3400">
        <w:rPr>
          <w:rFonts w:ascii="Arial" w:eastAsia="Times New Roman" w:hAnsi="Arial" w:cs="Arial"/>
          <w:b/>
          <w:bCs/>
          <w:color w:val="314318"/>
          <w:sz w:val="24"/>
          <w:szCs w:val="24"/>
          <w:rtl/>
        </w:rPr>
        <w:t>. إعداد أسامة خميس، عادل نبيل ؛مراجعة عاطف السيد قاسم ؛إشراف وتقديم خليل الحلفاوي.- جامعة المنوفية: وحدة إدارة المشروعات، 2007.- (سلسلة إصدارات مشروع ميكنة المكتبات والمكتبة الرقمية، 1).</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البحوث العلمية بعد عام منذ( 2011-      )</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 . المحتوى الرقمي في المستودعات الرقمية في البلاد العربية على شبكة الإنترنت: دراسة استطلاعية. مجلة الاتجاهات الحديثة في المكتبات والمعلومات. القاهرة: المكتبة الأكاديمية، قيد النشر ( يناير 2011م)</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أسامة محمد عطية خميس خدمة البحث المتعدد على موقعي المكتبة الرقمية لاتحاد  الجامعات المصرية والمكتبة الرقمية للجامعات السعودية: دراسة تحليلية مقارنة. مجلة بحوث في علم المكتبات والمعلومات- القاهرة – جامعة القاهرة – كلية الآداب- مركز بحوث نظم وخدمات المعلومات، سبتمبر 2009.</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المشاركة في الإشراف على رسائل الماجستير والدكتوراه</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بسمـة خليفـة عبدالحميد الشيـشيـنى</w:t>
      </w:r>
      <w:r w:rsidRPr="009A3400">
        <w:rPr>
          <w:rFonts w:ascii="Arial" w:eastAsia="Times New Roman" w:hAnsi="Arial" w:cs="Arial"/>
          <w:b/>
          <w:bCs/>
          <w:color w:val="314318"/>
          <w:sz w:val="24"/>
          <w:szCs w:val="24"/>
        </w:rPr>
        <w:t>.</w:t>
      </w:r>
      <w:r w:rsidRPr="009A3400">
        <w:rPr>
          <w:rFonts w:ascii="Arial" w:eastAsia="Times New Roman" w:hAnsi="Arial" w:cs="Arial"/>
          <w:b/>
          <w:bCs/>
          <w:color w:val="314318"/>
          <w:sz w:val="24"/>
          <w:szCs w:val="24"/>
          <w:rtl/>
        </w:rPr>
        <w:t> " المحتوى الموضوعي لتطبيقات الويب 2.0 في ثورة 25 يناير: دراسة تحليلية للمحتوى العربي والأجنبي " إشراف / أ.د. أمنية مصطفى صادق                               د. أسامة محمد عطية خميس</w:t>
      </w:r>
      <w:r w:rsidRPr="009A3400">
        <w:rPr>
          <w:rFonts w:ascii="Arial" w:eastAsia="Times New Roman" w:hAnsi="Arial" w:cs="Arial"/>
          <w:b/>
          <w:bCs/>
          <w:color w:val="314318"/>
          <w:sz w:val="24"/>
          <w:szCs w:val="24"/>
        </w:rPr>
        <w:t>)</w:t>
      </w:r>
      <w:r w:rsidRPr="009A3400">
        <w:rPr>
          <w:rFonts w:ascii="Arial" w:eastAsia="Times New Roman" w:hAnsi="Arial" w:cs="Arial"/>
          <w:b/>
          <w:bCs/>
          <w:color w:val="314318"/>
          <w:sz w:val="24"/>
          <w:szCs w:val="24"/>
          <w:rtl/>
        </w:rPr>
        <w:t>  أطروحة دكتوراه، 2011، قيد التسجيل)             </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المؤتمرات والندوات ( حضور و / أو مشاركة )</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الاتحاد العربي للمكتبات والمعلومات</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المؤتمر الـ 19 للاتحاد العربي للمكتبات والمعلومات بالتعاون مع قسم المكتبات والمعلومات بجامعة القاهرة والجمعية المصرية للمكتبات والمعلومات " التعاون بين مؤسسات المعلومات العربية في عصر الرقمنة " 25-82/11/1429 هـ - 23-26/11/2008 م.</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lastRenderedPageBreak/>
        <w:t>·        الجمعية المصرية للمكتبات والمعلومات</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المؤتمر القومي الثالث عشر لأخصائيي المكتبات والمعلومات في مصر من 5   </w:t>
      </w:r>
      <w:r w:rsidRPr="009A3400">
        <w:rPr>
          <w:rFonts w:ascii="Arial" w:eastAsia="Times New Roman" w:hAnsi="Arial" w:cs="Arial"/>
          <w:b/>
          <w:bCs/>
          <w:color w:val="314318"/>
          <w:sz w:val="24"/>
          <w:szCs w:val="24"/>
        </w:rPr>
        <w:t>–</w:t>
      </w:r>
      <w:r w:rsidRPr="009A3400">
        <w:rPr>
          <w:rFonts w:ascii="Arial" w:eastAsia="Times New Roman" w:hAnsi="Arial" w:cs="Arial"/>
          <w:b/>
          <w:bCs/>
          <w:color w:val="314318"/>
          <w:sz w:val="24"/>
          <w:szCs w:val="24"/>
          <w:rtl/>
        </w:rPr>
        <w:t>  7 يوليو 2009 تحت عنوان" المكتبة والمجتمع في مصر " تحت شعار" المكتبة صناعة الحياة.</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المؤتمر القومي الثاني عشر لأخصائيي المكتبات والمعلومات في مصر: الجمعية المصرية للمكتبات والمعلومات. – مكتبة مبارك العامة بدمياط، تحت عنوان  " المكتبة والتثقيف السياسي والحرية الفكرية في مصر"  24 – 26 يونيو 2008</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المؤتمر القومي الحادي عشر لأخصائيي المكتبات والمعلومات في مصر: الجمعية المصرية للمكتبات والمعلومات. – جامعة المنصورة، تحت عنوان  " المكتبات و محو الأميات الثلاث</w:t>
      </w:r>
      <w:r w:rsidRPr="009A3400">
        <w:rPr>
          <w:rFonts w:ascii="Arial" w:eastAsia="Times New Roman" w:hAnsi="Arial" w:cs="Arial"/>
          <w:b/>
          <w:bCs/>
          <w:color w:val="314318"/>
          <w:sz w:val="24"/>
          <w:szCs w:val="24"/>
          <w:bdr w:val="none" w:sz="0" w:space="0" w:color="auto" w:frame="1"/>
          <w:rtl/>
        </w:rPr>
        <w:br/>
      </w:r>
      <w:r w:rsidRPr="009A3400">
        <w:rPr>
          <w:rFonts w:ascii="Arial" w:eastAsia="Times New Roman" w:hAnsi="Arial" w:cs="Arial"/>
          <w:b/>
          <w:bCs/>
          <w:color w:val="314318"/>
          <w:sz w:val="24"/>
          <w:szCs w:val="24"/>
          <w:rtl/>
        </w:rPr>
        <w:t>( الأمية الألفبائية - الأمية الثقافية - الأمية المعلوماتية ) " 26-28 يونيه 2007.</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المؤتمر القومي العاشر لأخصائيي المكتبات والمعلومات في مصر: الجمعية المصرية للمكتبات والمعلومات. – جامعة 6 أكتوبر، تحت عنوان  " مهنة المكتبات والمعلومات في مصر بين التنظير والممارسة " 27-29 يونيه2006.</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المؤتمر القومي السابع لأخصائيي المكتبات والمعلومات في مصر: الجمعية المصرية للمكتبات والمعلومات. – جامعة حلوان، تحت عنوان" المكتبات المصرية في خدمة البحث العلمي"من</w:t>
      </w:r>
      <w:r w:rsidRPr="009A3400">
        <w:rPr>
          <w:rFonts w:ascii="Arial" w:eastAsia="Times New Roman" w:hAnsi="Arial" w:cs="Arial"/>
          <w:b/>
          <w:bCs/>
          <w:color w:val="314318"/>
          <w:sz w:val="24"/>
          <w:szCs w:val="24"/>
          <w:bdr w:val="none" w:sz="0" w:space="0" w:color="auto" w:frame="1"/>
          <w:rtl/>
        </w:rPr>
        <w:br/>
      </w:r>
      <w:r w:rsidRPr="009A3400">
        <w:rPr>
          <w:rFonts w:ascii="Arial" w:eastAsia="Times New Roman" w:hAnsi="Arial" w:cs="Arial"/>
          <w:b/>
          <w:bCs/>
          <w:color w:val="314318"/>
          <w:sz w:val="24"/>
          <w:szCs w:val="24"/>
          <w:rtl/>
        </w:rPr>
        <w:t>5 - 27 فبراير 2003.</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الجمعية المصرية لنظم المعلومات وتكنولوجيا الحاسبات</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المؤتمر العلمي السادس عشر لنظم المعلومات وتكنولوجيا الحاسبات " نظم دعم القرار وإدارة الأزمات  </w:t>
      </w:r>
      <w:r w:rsidRPr="009A3400">
        <w:rPr>
          <w:rFonts w:ascii="Arial" w:eastAsia="Times New Roman" w:hAnsi="Arial" w:cs="Arial"/>
          <w:b/>
          <w:bCs/>
          <w:color w:val="314318"/>
          <w:sz w:val="24"/>
          <w:szCs w:val="24"/>
        </w:rPr>
        <w:t> Decision Support Systems and Crisis Management</w:t>
      </w:r>
      <w:r w:rsidRPr="009A3400">
        <w:rPr>
          <w:rFonts w:ascii="Arial" w:eastAsia="Times New Roman" w:hAnsi="Arial" w:cs="Arial"/>
          <w:b/>
          <w:bCs/>
          <w:color w:val="314318"/>
          <w:sz w:val="24"/>
          <w:szCs w:val="24"/>
          <w:rtl/>
        </w:rPr>
        <w:t>" الجمعية المصرية لنظم المعلومات وتكنولوجيا الحاسبات، و كلية العلوم الإدارية بأكاديمية السادات للعلوم الإدارية - القاهرة 17- 19 فبراير 2009 .</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قسم المكتبات والمعلومات ومركز بحوث  نظم خدمات المعلومات جامعة القاهرة</w:t>
      </w:r>
    </w:p>
    <w:p w:rsidR="009A3400" w:rsidRPr="009A3400" w:rsidRDefault="009A3400" w:rsidP="009A3400">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w:t>
      </w:r>
      <w:hyperlink r:id="rId12" w:history="1">
        <w:r w:rsidRPr="009A3400">
          <w:rPr>
            <w:rFonts w:ascii="Arial" w:eastAsia="Times New Roman" w:hAnsi="Arial" w:cs="Arial"/>
            <w:b/>
            <w:bCs/>
            <w:color w:val="0000FF"/>
            <w:sz w:val="24"/>
            <w:szCs w:val="24"/>
            <w:u w:val="single"/>
            <w:rtl/>
          </w:rPr>
          <w:t>المؤتمر العلمي الثامن لقسم المكتبات والوثائق والمعلومات</w:t>
        </w:r>
      </w:hyperlink>
      <w:r w:rsidRPr="009A3400">
        <w:rPr>
          <w:rFonts w:ascii="Arial" w:eastAsia="Times New Roman" w:hAnsi="Arial" w:cs="Arial"/>
          <w:b/>
          <w:bCs/>
          <w:color w:val="314318"/>
          <w:sz w:val="24"/>
          <w:szCs w:val="24"/>
          <w:rtl/>
        </w:rPr>
        <w:t> . إشكالية المصطلح في مجال المكتبات والوثائق والمعلومات 08:06 أبريل، 2010.</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المكتبة المركزية بجامعة القاهرة</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البرنامج الثقافي المتكامل " بجبك يا مصر" في الفترة من الأحد 1 مارس 2009 إلى الخميس 12 مارس 2009 .المكتبة المركزية الجديدة بجامعة القاهرة. " مشروعات التوثيق والتحول الرقمي للكتب التراثية والآثار المصرية والحضارة المصرية خاصة المتاح على شبكة الانترنت"</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قطاع الدراسات العليا والبحوث بجامعة المنوفية</w:t>
      </w:r>
    </w:p>
    <w:p w:rsidR="009A3400" w:rsidRPr="009A3400" w:rsidRDefault="009A3400" w:rsidP="009A3400">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المؤتمر العلمي الأول لتحسين جودة الدراسات العليا في مؤسسات التعليم العالي .تحت عنوان "مواجهة التحديات والتوجه نحو المستقبل والتنمية" جامعة المنوفية. في الفترة من 25 إلى 26 فبراير2009.</w:t>
      </w:r>
    </w:p>
    <w:p w:rsidR="009A3400" w:rsidRPr="009A3400" w:rsidRDefault="009A3400" w:rsidP="009A3400">
      <w:pPr>
        <w:shd w:val="clear" w:color="auto" w:fill="FFFFFF"/>
        <w:spacing w:after="0" w:line="390" w:lineRule="atLeast"/>
        <w:ind w:left="360"/>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شهادات تقدير</w:t>
      </w:r>
    </w:p>
    <w:p w:rsidR="009A3400" w:rsidRPr="009A3400" w:rsidRDefault="009A3400" w:rsidP="009A3400">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lastRenderedPageBreak/>
        <w:t>                     الحصول على العديد من شهادات التقدير من عدد من المؤسسات التعليمية والأكاديمية والمهنية في مصر والسعودية</w:t>
      </w:r>
      <w:r w:rsidRPr="009A3400">
        <w:rPr>
          <w:rFonts w:ascii="Arial" w:eastAsia="Times New Roman" w:hAnsi="Arial" w:cs="Arial"/>
          <w:b/>
          <w:bCs/>
          <w:color w:val="314318"/>
          <w:sz w:val="24"/>
          <w:szCs w:val="24"/>
        </w:rPr>
        <w:t>.</w:t>
      </w:r>
    </w:p>
    <w:p w:rsidR="009A3400" w:rsidRPr="009A3400" w:rsidRDefault="009A3400" w:rsidP="009A3400">
      <w:pPr>
        <w:shd w:val="clear" w:color="auto" w:fill="FFFFFF"/>
        <w:spacing w:after="0" w:line="390" w:lineRule="atLeast"/>
        <w:jc w:val="center"/>
        <w:textAlignment w:val="top"/>
        <w:rPr>
          <w:rFonts w:ascii="Times New Roman" w:eastAsia="Times New Roman" w:hAnsi="Times New Roman" w:cs="Times New Roman"/>
          <w:color w:val="314318"/>
          <w:sz w:val="24"/>
          <w:szCs w:val="24"/>
          <w:rtl/>
        </w:rPr>
      </w:pPr>
      <w:r w:rsidRPr="009A3400">
        <w:rPr>
          <w:rFonts w:ascii="Arial" w:eastAsia="Times New Roman" w:hAnsi="Arial" w:cs="Arial"/>
          <w:b/>
          <w:bCs/>
          <w:color w:val="314318"/>
          <w:sz w:val="24"/>
          <w:szCs w:val="24"/>
          <w:rtl/>
        </w:rPr>
        <w:t>" من لم يتقدم في أي شئ فإنه يتقادم في كل شئ " أسامة خميس</w:t>
      </w:r>
    </w:p>
    <w:p w:rsidR="00955445" w:rsidRDefault="00955445">
      <w:pPr>
        <w:rPr>
          <w:rFonts w:hint="cs"/>
        </w:rPr>
      </w:pPr>
    </w:p>
    <w:sectPr w:rsidR="00955445"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400"/>
    <w:rsid w:val="008F0086"/>
    <w:rsid w:val="00955445"/>
    <w:rsid w:val="009A34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45"/>
    <w:pPr>
      <w:bidi/>
    </w:pPr>
  </w:style>
  <w:style w:type="paragraph" w:styleId="Heading3">
    <w:name w:val="heading 3"/>
    <w:basedOn w:val="Normal"/>
    <w:link w:val="Heading3Char"/>
    <w:uiPriority w:val="9"/>
    <w:qFormat/>
    <w:rsid w:val="009A340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400"/>
    <w:rPr>
      <w:rFonts w:ascii="Times New Roman" w:eastAsia="Times New Roman" w:hAnsi="Times New Roman" w:cs="Times New Roman"/>
      <w:b/>
      <w:bCs/>
      <w:sz w:val="27"/>
      <w:szCs w:val="27"/>
    </w:rPr>
  </w:style>
  <w:style w:type="paragraph" w:styleId="NormalWeb">
    <w:name w:val="Normal (Web)"/>
    <w:basedOn w:val="Normal"/>
    <w:uiPriority w:val="99"/>
    <w:unhideWhenUsed/>
    <w:rsid w:val="009A340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400"/>
    <w:rPr>
      <w:b/>
      <w:bCs/>
    </w:rPr>
  </w:style>
  <w:style w:type="character" w:customStyle="1" w:styleId="apple-converted-space">
    <w:name w:val="apple-converted-space"/>
    <w:basedOn w:val="DefaultParagraphFont"/>
    <w:rsid w:val="009A3400"/>
  </w:style>
  <w:style w:type="character" w:styleId="Hyperlink">
    <w:name w:val="Hyperlink"/>
    <w:basedOn w:val="DefaultParagraphFont"/>
    <w:uiPriority w:val="99"/>
    <w:semiHidden/>
    <w:unhideWhenUsed/>
    <w:rsid w:val="009A3400"/>
    <w:rPr>
      <w:color w:val="0000FF"/>
      <w:u w:val="single"/>
    </w:rPr>
  </w:style>
  <w:style w:type="paragraph" w:customStyle="1" w:styleId="ar">
    <w:name w:val="ar"/>
    <w:basedOn w:val="Normal"/>
    <w:rsid w:val="009A340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211686">
      <w:bodyDiv w:val="1"/>
      <w:marLeft w:val="0"/>
      <w:marRight w:val="0"/>
      <w:marTop w:val="0"/>
      <w:marBottom w:val="0"/>
      <w:divBdr>
        <w:top w:val="none" w:sz="0" w:space="0" w:color="auto"/>
        <w:left w:val="none" w:sz="0" w:space="0" w:color="auto"/>
        <w:bottom w:val="none" w:sz="0" w:space="0" w:color="auto"/>
        <w:right w:val="none" w:sz="0" w:space="0" w:color="auto"/>
      </w:divBdr>
      <w:divsChild>
        <w:div w:id="38745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clk?sa=L&amp;ai=CCNCZ697QTe-vOcf6sgb2ndHtD_jPwbkBqIG9gRf3sd8KEAFQgc7e4_r_____AWCrzfOF8B7IAQGqBBlP0M_uV_zhXMU8l3IoWJO170HekJdF42XL&amp;num=2&amp;sig=AGiWqtyDTyNE6AC3TeKajtoBWdH7JdDpNA&amp;ved=0CAgQ0Qw&amp;adurl=http://hdr.undp.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enanaonline.com/oskhames2010" TargetMode="External"/><Relationship Id="rId12" Type="http://schemas.openxmlformats.org/officeDocument/2006/relationships/hyperlink" Target="http://www.facebook.com/event.php?eid=231229516176&amp;ref=m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amakhames.blogspot.com/" TargetMode="External"/><Relationship Id="rId11" Type="http://schemas.openxmlformats.org/officeDocument/2006/relationships/hyperlink" Target="http://www.elaegypt.com/DownLoads/2009/osamaattia.doc" TargetMode="External"/><Relationship Id="rId5" Type="http://schemas.openxmlformats.org/officeDocument/2006/relationships/hyperlink" Target="mailto:droskhames@gmail.com" TargetMode="External"/><Relationship Id="rId10" Type="http://schemas.openxmlformats.org/officeDocument/2006/relationships/hyperlink" Target="http://librariansinmenofia.blogspot.com/2008/01/blog-post_28.html" TargetMode="External"/><Relationship Id="rId4" Type="http://schemas.openxmlformats.org/officeDocument/2006/relationships/image" Target="media/image1.jpeg"/><Relationship Id="rId9" Type="http://schemas.openxmlformats.org/officeDocument/2006/relationships/hyperlink" Target="http://www.fekr-ram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1749</Words>
  <Characters>9970</Characters>
  <Application>Microsoft Office Word</Application>
  <DocSecurity>0</DocSecurity>
  <Lines>83</Lines>
  <Paragraphs>23</Paragraphs>
  <ScaleCrop>false</ScaleCrop>
  <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2015-03-31T07:03:00Z</cp:lastPrinted>
  <dcterms:created xsi:type="dcterms:W3CDTF">2015-03-31T07:03:00Z</dcterms:created>
  <dcterms:modified xsi:type="dcterms:W3CDTF">2015-03-31T07:04:00Z</dcterms:modified>
</cp:coreProperties>
</file>