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6A" w:rsidRDefault="000E3D6A" w:rsidP="000E3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في إطار حرص العمادة على استطلاع أراء المستفيدين من خدماتها فقد عمدت الى تصميم العديد من استطلاعات الرأي للوقوف على مناطق القوة و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الضعف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في خدماتها تحقيقاً لمعايير الجودة، وقد شملت هذه الاستبانات اراء الطلاب واعضاء هيئة التدريس وجميع منسوبي الجامعة حول مصادر المعلومات التقليدية والالكترونية والخدمات والمكتبة وتعامل الموظفين مع المستفيدين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0E3D6A" w:rsidRDefault="000E3D6A" w:rsidP="000E3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 xml:space="preserve">1- 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استبانة أعضاء هيئة التدريس لتقييم مصادر المعلومات المتاحة بالجامعة لدعم أغراض التعليم</w:t>
        </w:r>
      </w:hyperlink>
    </w:p>
    <w:p w:rsidR="000E3D6A" w:rsidRDefault="000E3D6A" w:rsidP="000E3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</w:rPr>
        <w:t> 2 </w:t>
      </w:r>
      <w:hyperlink r:id="rId5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-</w:t>
        </w:r>
        <w:r>
          <w:rPr>
            <w:rStyle w:val="apple-converted-space"/>
            <w:rFonts w:ascii="Arial" w:hAnsi="Arial" w:cs="Arial"/>
            <w:b/>
            <w:bCs/>
            <w:color w:val="0000FF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استبانة لقياس مدى رضاء المستفيدين عن الخدمات في عمادة شؤون المكتبات</w:t>
        </w:r>
      </w:hyperlink>
    </w:p>
    <w:p w:rsidR="000E3D6A" w:rsidRDefault="000E3D6A" w:rsidP="000E3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3 - </w:t>
        </w:r>
        <w:r>
          <w:rPr>
            <w:rStyle w:val="Hyperlink"/>
            <w:rFonts w:ascii="Arial" w:hAnsi="Arial" w:cs="Arial"/>
            <w:b/>
            <w:bCs/>
            <w:color w:val="454545"/>
            <w:bdr w:val="none" w:sz="0" w:space="0" w:color="auto" w:frame="1"/>
            <w:rtl/>
          </w:rPr>
          <w:t>استبانة قياس جودة مكتبات جامعة المجمعة</w:t>
        </w:r>
      </w:hyperlink>
    </w:p>
    <w:p w:rsidR="000E3D6A" w:rsidRDefault="000E3D6A" w:rsidP="000E3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454545"/>
          <w:bdr w:val="none" w:sz="0" w:space="0" w:color="auto" w:frame="1"/>
        </w:rPr>
        <w:t>4 </w:t>
      </w:r>
      <w:hyperlink r:id="rId7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- </w:t>
        </w:r>
      </w:hyperlink>
      <w:hyperlink r:id="rId8" w:history="1">
        <w:r>
          <w:rPr>
            <w:rStyle w:val="Hyperlink"/>
            <w:rFonts w:ascii="Arial" w:hAnsi="Arial" w:cs="Arial"/>
            <w:b/>
            <w:bCs/>
            <w:color w:val="454545"/>
            <w:bdr w:val="none" w:sz="0" w:space="0" w:color="auto" w:frame="1"/>
            <w:rtl/>
          </w:rPr>
          <w:t>استبانة قياس رضاء المستفيدين عن مصادر المكتبة الرقمية السعودية</w:t>
        </w:r>
      </w:hyperlink>
    </w:p>
    <w:p w:rsidR="000E3D6A" w:rsidRDefault="000E3D6A" w:rsidP="000E3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454545"/>
            <w:bdr w:val="none" w:sz="0" w:space="0" w:color="auto" w:frame="1"/>
          </w:rPr>
          <w:t>5- </w:t>
        </w:r>
        <w:r>
          <w:rPr>
            <w:rStyle w:val="Hyperlink"/>
            <w:rFonts w:ascii="Arial" w:hAnsi="Arial" w:cs="Arial"/>
            <w:b/>
            <w:bCs/>
            <w:color w:val="454545"/>
            <w:bdr w:val="none" w:sz="0" w:space="0" w:color="auto" w:frame="1"/>
            <w:rtl/>
          </w:rPr>
          <w:t>استبانة قياس رضاء المستفيدين عن قواعد البيانات الالكترونية</w:t>
        </w:r>
      </w:hyperlink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6- 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استبانة قياس مدى افادة الطلاب من قواعد البيانات الالكترونية</w:t>
        </w:r>
      </w:hyperlink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 </w:t>
      </w:r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7- 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استبانة قياس مدى افادة الطلاب من الكتب المطبوعة</w:t>
        </w:r>
      </w:hyperlink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 </w:t>
      </w:r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8- 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استبانة قياس فعالية خدمة البحث في شبكة الانترنت</w:t>
        </w:r>
      </w:hyperlink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 </w:t>
      </w:r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9- 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استبانة قياس مدى رضاء أعضاء هئية التدريس ومن في حكمهم عن التدريب على قواعد البيانات الالكترونية</w:t>
        </w:r>
      </w:hyperlink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 </w:t>
      </w:r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10- 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استبانة قياس مدى رضى المستفيدي عن خدمة الصحف والمجلات</w:t>
        </w:r>
      </w:hyperlink>
    </w:p>
    <w:p w:rsidR="000E3D6A" w:rsidRDefault="000E3D6A" w:rsidP="000E3D6A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 </w:t>
      </w:r>
    </w:p>
    <w:p w:rsidR="000E3D6A" w:rsidRDefault="000E3D6A" w:rsidP="000E3D6A">
      <w:pPr>
        <w:pStyle w:val="NormalWeb"/>
        <w:spacing w:before="0" w:beforeAutospacing="0" w:after="480" w:afterAutospacing="0"/>
        <w:jc w:val="both"/>
        <w:textAlignment w:val="top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 </w:t>
      </w:r>
    </w:p>
    <w:p w:rsidR="00D50C97" w:rsidRPr="000E3D6A" w:rsidRDefault="00D50C97">
      <w:pPr>
        <w:rPr>
          <w:rFonts w:hint="cs"/>
        </w:rPr>
      </w:pPr>
    </w:p>
    <w:sectPr w:rsidR="00D50C97" w:rsidRPr="000E3D6A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D6A"/>
    <w:rsid w:val="000E3D6A"/>
    <w:rsid w:val="008F0086"/>
    <w:rsid w:val="00D5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D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3D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3D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3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orms.mu.edu.sa/" TargetMode="External"/><Relationship Id="rId13" Type="http://schemas.openxmlformats.org/officeDocument/2006/relationships/hyperlink" Target="http://eforms.mu.edu.s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a/mu.edu.sa/spreadsheet/viewform?formkey=dGJ1ZGI0YjM3RU92TTRWdE8xeW9KQmc6MQ" TargetMode="External"/><Relationship Id="rId12" Type="http://schemas.openxmlformats.org/officeDocument/2006/relationships/hyperlink" Target="http://eforms.mu.edu.s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forms.mu.edu.sa/" TargetMode="External"/><Relationship Id="rId11" Type="http://schemas.openxmlformats.org/officeDocument/2006/relationships/hyperlink" Target="http://eforms.mu.edu.sa/" TargetMode="External"/><Relationship Id="rId5" Type="http://schemas.openxmlformats.org/officeDocument/2006/relationships/hyperlink" Target="http://eforms.mu.edu.s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forms.mu.edu.sa/" TargetMode="External"/><Relationship Id="rId4" Type="http://schemas.openxmlformats.org/officeDocument/2006/relationships/hyperlink" Target="http://eforms.mu.edu.sa/" TargetMode="External"/><Relationship Id="rId9" Type="http://schemas.openxmlformats.org/officeDocument/2006/relationships/hyperlink" Target="http://eforms.mu.edu.sa/" TargetMode="External"/><Relationship Id="rId14" Type="http://schemas.openxmlformats.org/officeDocument/2006/relationships/hyperlink" Target="http://eforms.mu.edu.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2015-04-01T05:40:00Z</cp:lastPrinted>
  <dcterms:created xsi:type="dcterms:W3CDTF">2015-04-01T05:40:00Z</dcterms:created>
  <dcterms:modified xsi:type="dcterms:W3CDTF">2015-04-01T05:40:00Z</dcterms:modified>
</cp:coreProperties>
</file>