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2F055B" w:rsidRPr="002F055B" w:rsidRDefault="00A41A8F" w:rsidP="002F055B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 w:hint="cs"/>
          <w:b/>
          <w:bCs/>
          <w:color w:val="000000" w:themeColor="text1"/>
          <w:sz w:val="28"/>
          <w:szCs w:val="28"/>
          <w:rtl/>
        </w:rPr>
      </w:pPr>
      <w:r w:rsidRPr="002F055B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</w:rPr>
        <w:t>أقامت كلية التربية بالزلفي حلقة نقاش  بعنوان "صور من الأخلاق المذمومة</w:t>
      </w:r>
      <w:r w:rsidRPr="002F055B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 xml:space="preserve"> "</w:t>
      </w:r>
    </w:p>
    <w:p w:rsidR="00A41A8F" w:rsidRPr="002F055B" w:rsidRDefault="00A41A8F" w:rsidP="002F055B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</w:pPr>
      <w:r w:rsidRPr="002F055B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br/>
      </w:r>
      <w:proofErr w:type="spellStart"/>
      <w:r w:rsidRPr="002F055B">
        <w:rPr>
          <w:rStyle w:val="a5"/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اقامت</w:t>
      </w:r>
      <w:proofErr w:type="spellEnd"/>
      <w:r w:rsidRPr="002F055B">
        <w:rPr>
          <w:rStyle w:val="a5"/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وحدة التوجيه </w:t>
      </w:r>
      <w:proofErr w:type="spellStart"/>
      <w:r w:rsidRPr="002F055B">
        <w:rPr>
          <w:rStyle w:val="a5"/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والارشاد</w:t>
      </w:r>
      <w:proofErr w:type="spellEnd"/>
      <w:r w:rsidRPr="002F055B">
        <w:rPr>
          <w:rStyle w:val="a5"/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الأكاديمي بالتعاون مع مركز التوجيه والإرشاد الطلابي بكلية التربية بالزلفي بالجامعة حلقة نقاش بعنوان ( صور من الأخلاق المذمومة</w:t>
      </w:r>
      <w:r w:rsidRPr="002F055B">
        <w:rPr>
          <w:rStyle w:val="a5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) </w:t>
      </w:r>
      <w:r w:rsidRPr="002F055B">
        <w:rPr>
          <w:rStyle w:val="a5"/>
          <w:rFonts w:asciiTheme="majorBidi" w:hAnsiTheme="majorBidi" w:cstheme="majorBidi"/>
          <w:b/>
          <w:bCs/>
          <w:color w:val="000000" w:themeColor="text1"/>
          <w:sz w:val="28"/>
          <w:szCs w:val="28"/>
        </w:rPr>
        <w:br/>
      </w:r>
      <w:r w:rsidRPr="002F055B">
        <w:rPr>
          <w:rStyle w:val="a5"/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حاضر فيها كل من د. عبد العزيز بن أحمد </w:t>
      </w:r>
      <w:proofErr w:type="spellStart"/>
      <w:r w:rsidRPr="002F055B">
        <w:rPr>
          <w:rStyle w:val="a5"/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العليوي</w:t>
      </w:r>
      <w:proofErr w:type="spellEnd"/>
      <w:r w:rsidRPr="002F055B">
        <w:rPr>
          <w:rStyle w:val="a5"/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أستاذ الفقه المشارك والدكتور محمد سيد شحاته أستاذ الحديث وعلومه المشارك</w:t>
      </w:r>
      <w:r w:rsidRPr="002F055B">
        <w:rPr>
          <w:rStyle w:val="a5"/>
          <w:rFonts w:asciiTheme="majorBidi" w:hAnsiTheme="majorBidi" w:cstheme="majorBidi"/>
          <w:b/>
          <w:bCs/>
          <w:color w:val="000000" w:themeColor="text1"/>
          <w:sz w:val="28"/>
          <w:szCs w:val="28"/>
        </w:rPr>
        <w:br/>
      </w:r>
      <w:r w:rsidRPr="002F055B">
        <w:rPr>
          <w:rStyle w:val="a5"/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وحضر عدد من أساتذة الكلية ووكيل الكلية لشئون الطلاب وعدد كبير من الطلاب</w:t>
      </w:r>
      <w:r w:rsidRPr="002F055B">
        <w:rPr>
          <w:rStyle w:val="a5"/>
          <w:rFonts w:asciiTheme="majorBidi" w:hAnsiTheme="majorBidi" w:cstheme="majorBidi"/>
          <w:b/>
          <w:bCs/>
          <w:color w:val="000000" w:themeColor="text1"/>
          <w:sz w:val="28"/>
          <w:szCs w:val="28"/>
        </w:rPr>
        <w:br/>
      </w:r>
      <w:r w:rsidRPr="002F055B">
        <w:rPr>
          <w:rStyle w:val="a5"/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وافتتح الحلقة </w:t>
      </w:r>
      <w:proofErr w:type="spellStart"/>
      <w:r w:rsidRPr="002F055B">
        <w:rPr>
          <w:rStyle w:val="a5"/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د.محمد</w:t>
      </w:r>
      <w:proofErr w:type="spellEnd"/>
      <w:r w:rsidRPr="002F055B">
        <w:rPr>
          <w:rStyle w:val="a5"/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شحاته رئيس وحدة الإرشاد الطلابي ورحب بالحضور</w:t>
      </w:r>
      <w:r w:rsidRPr="002F055B">
        <w:rPr>
          <w:rStyle w:val="a5"/>
          <w:rFonts w:asciiTheme="majorBidi" w:hAnsiTheme="majorBidi" w:cstheme="majorBidi"/>
          <w:b/>
          <w:bCs/>
          <w:color w:val="000000" w:themeColor="text1"/>
          <w:sz w:val="28"/>
          <w:szCs w:val="28"/>
        </w:rPr>
        <w:br/>
      </w:r>
      <w:r w:rsidRPr="002F055B">
        <w:rPr>
          <w:rStyle w:val="a5"/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وتحدث عن خطورة الأخلاق المذمومة علي الفرد والمجتمع</w:t>
      </w:r>
      <w:r w:rsidRPr="002F055B">
        <w:rPr>
          <w:rStyle w:val="a5"/>
          <w:rFonts w:asciiTheme="majorBidi" w:hAnsiTheme="majorBidi" w:cstheme="majorBidi"/>
          <w:b/>
          <w:bCs/>
          <w:color w:val="000000" w:themeColor="text1"/>
          <w:sz w:val="28"/>
          <w:szCs w:val="28"/>
        </w:rPr>
        <w:br/>
      </w:r>
      <w:r w:rsidRPr="002F055B">
        <w:rPr>
          <w:rStyle w:val="a5"/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وعلي طلاب العلم خصوصا ثم ذكر عددا من الأخلاق التي ذمها الإسلام</w:t>
      </w:r>
      <w:r w:rsidRPr="002F055B">
        <w:rPr>
          <w:rStyle w:val="a5"/>
          <w:rFonts w:asciiTheme="majorBidi" w:hAnsiTheme="majorBidi" w:cstheme="majorBidi"/>
          <w:b/>
          <w:bCs/>
          <w:color w:val="000000" w:themeColor="text1"/>
          <w:sz w:val="28"/>
          <w:szCs w:val="28"/>
        </w:rPr>
        <w:br/>
      </w:r>
      <w:r w:rsidRPr="002F055B">
        <w:rPr>
          <w:rStyle w:val="a5"/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ثم تحدث د. </w:t>
      </w:r>
      <w:proofErr w:type="spellStart"/>
      <w:r w:rsidRPr="002F055B">
        <w:rPr>
          <w:rStyle w:val="a5"/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العليوي</w:t>
      </w:r>
      <w:proofErr w:type="spellEnd"/>
      <w:r w:rsidRPr="002F055B">
        <w:rPr>
          <w:rStyle w:val="a5"/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عن الأخلاق المذمومة التي انتشرت من خلال ما جاء في </w:t>
      </w:r>
      <w:proofErr w:type="spellStart"/>
      <w:r w:rsidRPr="002F055B">
        <w:rPr>
          <w:rStyle w:val="a5"/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صورث</w:t>
      </w:r>
      <w:proofErr w:type="spellEnd"/>
      <w:r w:rsidRPr="002F055B">
        <w:rPr>
          <w:rStyle w:val="a5"/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الحجرات كانتشار وسائل التواصل الاجتماعي كالشائعات والتي وجدت سوقا رائجة عند البعض</w:t>
      </w:r>
      <w:r w:rsidRPr="002F055B">
        <w:rPr>
          <w:rStyle w:val="a5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  <w:r w:rsidRPr="002F055B">
        <w:rPr>
          <w:rStyle w:val="a5"/>
          <w:rFonts w:asciiTheme="majorBidi" w:hAnsiTheme="majorBidi" w:cstheme="majorBidi"/>
          <w:b/>
          <w:bCs/>
          <w:color w:val="000000" w:themeColor="text1"/>
          <w:sz w:val="28"/>
          <w:szCs w:val="28"/>
        </w:rPr>
        <w:br/>
      </w:r>
      <w:r w:rsidRPr="002F055B">
        <w:rPr>
          <w:rStyle w:val="a5"/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وتحدث عن خطورة الغش في الاختبارات وطول السهر الذي يتسبب في ضياع الفرائض وضياع صلاة الفجر</w:t>
      </w:r>
      <w:r w:rsidRPr="002F055B">
        <w:rPr>
          <w:rStyle w:val="a5"/>
          <w:rFonts w:asciiTheme="majorBidi" w:hAnsiTheme="majorBidi" w:cstheme="majorBidi"/>
          <w:b/>
          <w:bCs/>
          <w:color w:val="000000" w:themeColor="text1"/>
          <w:sz w:val="28"/>
          <w:szCs w:val="28"/>
        </w:rPr>
        <w:br/>
      </w:r>
      <w:r w:rsidRPr="002F055B">
        <w:rPr>
          <w:rStyle w:val="a5"/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ثم ذكر الطلاب عددا من الصور المذمومة التي حذر منها </w:t>
      </w:r>
      <w:proofErr w:type="spellStart"/>
      <w:r w:rsidRPr="002F055B">
        <w:rPr>
          <w:rStyle w:val="a5"/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الاسلام</w:t>
      </w:r>
      <w:proofErr w:type="spellEnd"/>
      <w:r w:rsidRPr="002F055B">
        <w:rPr>
          <w:rStyle w:val="a5"/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مثل اللعن والاستهزاء بالآخرين وعدم اهتمام بعض الطلاب بطلب العلم والتكاسل عن صلاة الجماعة</w:t>
      </w:r>
      <w:r w:rsidRPr="002F055B">
        <w:rPr>
          <w:rStyle w:val="a5"/>
          <w:rFonts w:asciiTheme="majorBidi" w:hAnsiTheme="majorBidi" w:cstheme="majorBidi"/>
          <w:b/>
          <w:bCs/>
          <w:color w:val="000000" w:themeColor="text1"/>
          <w:sz w:val="28"/>
          <w:szCs w:val="28"/>
        </w:rPr>
        <w:br/>
      </w:r>
      <w:r w:rsidRPr="002F055B">
        <w:rPr>
          <w:rStyle w:val="a5"/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ثم اختتم حلقة النقاش رئيس وحدة الجود محمد شحاته الذي شكر الجامعة والكلية وعمادة </w:t>
      </w:r>
      <w:proofErr w:type="spellStart"/>
      <w:r w:rsidRPr="002F055B">
        <w:rPr>
          <w:rStyle w:val="a5"/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شوؤن</w:t>
      </w:r>
      <w:proofErr w:type="spellEnd"/>
      <w:r w:rsidRPr="002F055B">
        <w:rPr>
          <w:rStyle w:val="a5"/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الطلاب ومركز التوجيه والإرشاد </w:t>
      </w:r>
      <w:proofErr w:type="spellStart"/>
      <w:r w:rsidRPr="002F055B">
        <w:rPr>
          <w:rStyle w:val="a5"/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الطابي</w:t>
      </w:r>
      <w:proofErr w:type="spellEnd"/>
      <w:r w:rsidRPr="002F055B">
        <w:rPr>
          <w:rStyle w:val="a5"/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علي </w:t>
      </w:r>
      <w:proofErr w:type="spellStart"/>
      <w:r w:rsidRPr="002F055B">
        <w:rPr>
          <w:rStyle w:val="a5"/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اتاحة</w:t>
      </w:r>
      <w:proofErr w:type="spellEnd"/>
      <w:r w:rsidRPr="002F055B">
        <w:rPr>
          <w:rStyle w:val="a5"/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مثل هذه الحلقات وشكر الحضور وشكر د. </w:t>
      </w:r>
      <w:proofErr w:type="spellStart"/>
      <w:r w:rsidRPr="002F055B">
        <w:rPr>
          <w:rStyle w:val="a5"/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العليوي</w:t>
      </w:r>
      <w:proofErr w:type="spellEnd"/>
      <w:r w:rsidRPr="002F055B">
        <w:rPr>
          <w:rStyle w:val="a5"/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على محاضرته</w:t>
      </w:r>
    </w:p>
    <w:p w:rsidR="00A41A8F" w:rsidRPr="00A41A8F" w:rsidRDefault="00A41A8F" w:rsidP="00A41A8F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Arial" w:eastAsia="Times New Roman" w:hAnsi="Arial" w:cs="Arial"/>
          <w:noProof/>
          <w:color w:val="222222"/>
          <w:sz w:val="21"/>
          <w:szCs w:val="21"/>
          <w:shd w:val="clear" w:color="auto" w:fill="FFFFFF"/>
        </w:rPr>
        <w:lastRenderedPageBreak/>
        <w:drawing>
          <wp:inline distT="0" distB="0" distL="0" distR="0">
            <wp:extent cx="4432300" cy="3324225"/>
            <wp:effectExtent l="0" t="0" r="6350" b="9525"/>
            <wp:docPr id="5" name="صورة 5" descr="http://mu.edu.sa/sites/default/files/content-files/IMG_4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u.edu.sa/sites/default/files/content-files/IMG_40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13447" w:rsidRPr="00A41A8F" w:rsidRDefault="00A13447">
      <w:pPr>
        <w:rPr>
          <w:sz w:val="32"/>
          <w:szCs w:val="32"/>
        </w:rPr>
      </w:pPr>
    </w:p>
    <w:sectPr w:rsidR="00A13447" w:rsidRPr="00A41A8F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8F"/>
    <w:rsid w:val="001171A7"/>
    <w:rsid w:val="002F055B"/>
    <w:rsid w:val="00A13447"/>
    <w:rsid w:val="00A4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A41A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41A8F"/>
    <w:rPr>
      <w:b/>
      <w:bCs/>
    </w:rPr>
  </w:style>
  <w:style w:type="character" w:customStyle="1" w:styleId="apple-converted-space">
    <w:name w:val="apple-converted-space"/>
    <w:basedOn w:val="a0"/>
    <w:rsid w:val="00A41A8F"/>
  </w:style>
  <w:style w:type="paragraph" w:styleId="a4">
    <w:name w:val="Balloon Text"/>
    <w:basedOn w:val="a"/>
    <w:link w:val="Char"/>
    <w:uiPriority w:val="99"/>
    <w:semiHidden/>
    <w:unhideWhenUsed/>
    <w:rsid w:val="00A4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41A8F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2F055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A41A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41A8F"/>
    <w:rPr>
      <w:b/>
      <w:bCs/>
    </w:rPr>
  </w:style>
  <w:style w:type="character" w:customStyle="1" w:styleId="apple-converted-space">
    <w:name w:val="apple-converted-space"/>
    <w:basedOn w:val="a0"/>
    <w:rsid w:val="00A41A8F"/>
  </w:style>
  <w:style w:type="paragraph" w:styleId="a4">
    <w:name w:val="Balloon Text"/>
    <w:basedOn w:val="a"/>
    <w:link w:val="Char"/>
    <w:uiPriority w:val="99"/>
    <w:semiHidden/>
    <w:unhideWhenUsed/>
    <w:rsid w:val="00A4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41A8F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2F055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8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08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1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47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7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656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2015-04-01T05:31:00Z</cp:lastPrinted>
  <dcterms:created xsi:type="dcterms:W3CDTF">2015-03-25T22:10:00Z</dcterms:created>
  <dcterms:modified xsi:type="dcterms:W3CDTF">2015-04-01T05:33:00Z</dcterms:modified>
</cp:coreProperties>
</file>