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93" w:rsidRDefault="00867193" w:rsidP="00867193">
      <w:pPr>
        <w:jc w:val="center"/>
        <w:rPr>
          <w:rFonts w:asciiTheme="majorBidi" w:eastAsia="Calibri" w:hAnsiTheme="majorBidi" w:cstheme="majorBidi" w:hint="cs"/>
          <w:b/>
          <w:bCs/>
          <w:color w:val="000000"/>
          <w:sz w:val="32"/>
          <w:szCs w:val="32"/>
          <w:rtl/>
        </w:rPr>
      </w:pPr>
      <w:r>
        <w:rPr>
          <w:rFonts w:asciiTheme="majorBidi" w:eastAsia="Calibri" w:hAnsiTheme="majorBidi" w:cstheme="majorBidi" w:hint="cs"/>
          <w:b/>
          <w:bCs/>
          <w:color w:val="000000"/>
          <w:sz w:val="32"/>
          <w:szCs w:val="32"/>
          <w:rtl/>
        </w:rPr>
        <w:t>أسئلة مادة الأسرة والطفولة</w:t>
      </w:r>
    </w:p>
    <w:p w:rsidR="006A165C" w:rsidRPr="00867193" w:rsidRDefault="006A165C" w:rsidP="006A165C">
      <w:pPr>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 تعتبر القدوة من أهم وسائل التربية، تحدث عن ذلك مستدلاً ببعض الآيات والأحاديث وسير السلف الصالح؟</w:t>
      </w:r>
    </w:p>
    <w:p w:rsidR="006A165C" w:rsidRPr="00867193" w:rsidRDefault="006A165C" w:rsidP="002534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الأطفال هم الأكثر تأثرا بالقدوة، إذ يعتقد الطفل في سنواته الأولى أن كل ما يفعله صحيح وأن آباءهم أكمل الناس وأفضلهم لهذا فهم يقلدونهم ويقتدون بهم، لذلك ينبغي للأب أن يكون القدوة الصالحة لأطفاله وأن لا يقول لهم شيئاً ويفعل خلافه لأن الله ذم من فعل ذلك (يا أيها الذين أمنوا لم تقولون ما لا تفعلون) وجاء في السنة"يؤتى بالرجل يوم القيامة فيلقى في النار فتندلق أقتاب بطنه فيدور بها كما يدور الحمار بالرحى فيجتمع إليه أهل النار فيقولون: يا فلان مالك؟ ألم تكن تأمر بالمعروف وتنهى عن المنكر؟ فيقول: بلى، كنت أمر بالمعروف ولا آتيه وأنهى عن المنكر وآتيه".</w:t>
      </w:r>
    </w:p>
    <w:p w:rsidR="005D135E" w:rsidRPr="00867193" w:rsidRDefault="00E21E34" w:rsidP="00E21E34">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w:t>
      </w:r>
      <w:r w:rsidR="006A165C" w:rsidRPr="00867193">
        <w:rPr>
          <w:rFonts w:asciiTheme="majorBidi" w:eastAsia="Calibri" w:hAnsiTheme="majorBidi" w:cstheme="majorBidi"/>
          <w:b/>
          <w:bCs/>
          <w:color w:val="000000"/>
          <w:sz w:val="32"/>
          <w:szCs w:val="32"/>
          <w:rtl/>
        </w:rPr>
        <w:t>2</w:t>
      </w:r>
      <w:r w:rsidRPr="00867193">
        <w:rPr>
          <w:rFonts w:asciiTheme="majorBidi" w:eastAsia="Calibri" w:hAnsiTheme="majorBidi" w:cstheme="majorBidi"/>
          <w:b/>
          <w:bCs/>
          <w:color w:val="000000"/>
          <w:sz w:val="32"/>
          <w:szCs w:val="32"/>
          <w:rtl/>
        </w:rPr>
        <w:t>/ في أي سن يدرك الطفل مسألة الصواب من الخطأ؟</w:t>
      </w:r>
    </w:p>
    <w:p w:rsidR="00E21E34" w:rsidRPr="00867193" w:rsidRDefault="00E21E34" w:rsidP="00E21E34">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في الثامنة من عمره.</w:t>
      </w:r>
    </w:p>
    <w:p w:rsidR="00E21E34" w:rsidRPr="00867193" w:rsidRDefault="00E21E34" w:rsidP="00E21E34">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w:t>
      </w:r>
      <w:r w:rsidR="006A165C" w:rsidRPr="00867193">
        <w:rPr>
          <w:rFonts w:asciiTheme="majorBidi" w:eastAsia="Calibri" w:hAnsiTheme="majorBidi" w:cstheme="majorBidi"/>
          <w:b/>
          <w:bCs/>
          <w:color w:val="000000"/>
          <w:sz w:val="32"/>
          <w:szCs w:val="32"/>
          <w:rtl/>
        </w:rPr>
        <w:t>3</w:t>
      </w:r>
      <w:r w:rsidRPr="00867193">
        <w:rPr>
          <w:rFonts w:asciiTheme="majorBidi" w:eastAsia="Calibri" w:hAnsiTheme="majorBidi" w:cstheme="majorBidi"/>
          <w:b/>
          <w:bCs/>
          <w:color w:val="000000"/>
          <w:sz w:val="32"/>
          <w:szCs w:val="32"/>
          <w:rtl/>
        </w:rPr>
        <w:t>/ اذكر ثلاثة من أهداف التربية الخلقية؟</w:t>
      </w:r>
    </w:p>
    <w:p w:rsidR="00E21E34" w:rsidRPr="00867193" w:rsidRDefault="00E21E34" w:rsidP="00E21E34">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1- إرضاء الله عز وجل.</w:t>
      </w:r>
    </w:p>
    <w:p w:rsidR="00E21E34" w:rsidRPr="00867193" w:rsidRDefault="00E21E34" w:rsidP="00E21E34">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تهذيب الغرائز.</w:t>
      </w:r>
    </w:p>
    <w:p w:rsidR="00E21E34" w:rsidRPr="00867193" w:rsidRDefault="00E21E34" w:rsidP="00E21E34">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3- احترام الإنسان لذاته.</w:t>
      </w:r>
    </w:p>
    <w:p w:rsidR="00E540CE" w:rsidRPr="00867193" w:rsidRDefault="00E21E34" w:rsidP="00E540CE">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w:t>
      </w:r>
      <w:r w:rsidR="006A165C" w:rsidRPr="00867193">
        <w:rPr>
          <w:rFonts w:asciiTheme="majorBidi" w:eastAsia="Calibri" w:hAnsiTheme="majorBidi" w:cstheme="majorBidi"/>
          <w:b/>
          <w:bCs/>
          <w:color w:val="000000"/>
          <w:sz w:val="32"/>
          <w:szCs w:val="32"/>
          <w:rtl/>
        </w:rPr>
        <w:t>4</w:t>
      </w:r>
      <w:r w:rsidRPr="00867193">
        <w:rPr>
          <w:rFonts w:asciiTheme="majorBidi" w:eastAsia="Calibri" w:hAnsiTheme="majorBidi" w:cstheme="majorBidi"/>
          <w:b/>
          <w:bCs/>
          <w:color w:val="000000"/>
          <w:sz w:val="32"/>
          <w:szCs w:val="32"/>
          <w:rtl/>
        </w:rPr>
        <w:t xml:space="preserve">/ </w:t>
      </w:r>
      <w:r w:rsidR="00E540CE" w:rsidRPr="00867193">
        <w:rPr>
          <w:rFonts w:asciiTheme="majorBidi" w:eastAsia="Calibri" w:hAnsiTheme="majorBidi" w:cstheme="majorBidi"/>
          <w:b/>
          <w:bCs/>
          <w:color w:val="000000"/>
          <w:sz w:val="32"/>
          <w:szCs w:val="32"/>
          <w:rtl/>
        </w:rPr>
        <w:t>ماهي الشروط المطلوب توفرها في الزوجة؟</w:t>
      </w:r>
    </w:p>
    <w:p w:rsidR="00E540CE" w:rsidRPr="00867193" w:rsidRDefault="00E540CE"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أ/الدين</w:t>
      </w:r>
    </w:p>
    <w:p w:rsidR="00E540CE" w:rsidRPr="00867193" w:rsidRDefault="00E540CE"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ب/النسب</w:t>
      </w:r>
    </w:p>
    <w:p w:rsidR="00E540CE" w:rsidRPr="00867193" w:rsidRDefault="00E540CE"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ج/الجمال</w:t>
      </w:r>
    </w:p>
    <w:p w:rsidR="00E540CE" w:rsidRPr="00867193" w:rsidRDefault="00E540CE"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د/السن</w:t>
      </w:r>
    </w:p>
    <w:p w:rsidR="00E540CE" w:rsidRPr="00867193" w:rsidRDefault="00E540CE"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هـ/التفرغ</w:t>
      </w:r>
    </w:p>
    <w:p w:rsidR="00E540CE" w:rsidRPr="00867193" w:rsidRDefault="00E540CE" w:rsidP="00E540CE">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w:t>
      </w:r>
      <w:r w:rsidR="006A165C" w:rsidRPr="00867193">
        <w:rPr>
          <w:rFonts w:asciiTheme="majorBidi" w:eastAsia="Calibri" w:hAnsiTheme="majorBidi" w:cstheme="majorBidi"/>
          <w:b/>
          <w:bCs/>
          <w:color w:val="000000"/>
          <w:sz w:val="32"/>
          <w:szCs w:val="32"/>
          <w:rtl/>
        </w:rPr>
        <w:t>5</w:t>
      </w:r>
      <w:r w:rsidRPr="00867193">
        <w:rPr>
          <w:rFonts w:asciiTheme="majorBidi" w:eastAsia="Calibri" w:hAnsiTheme="majorBidi" w:cstheme="majorBidi"/>
          <w:b/>
          <w:bCs/>
          <w:color w:val="000000"/>
          <w:sz w:val="32"/>
          <w:szCs w:val="32"/>
          <w:rtl/>
        </w:rPr>
        <w:t xml:space="preserve">/ </w:t>
      </w:r>
      <w:r w:rsidR="00135C78" w:rsidRPr="00867193">
        <w:rPr>
          <w:rFonts w:asciiTheme="majorBidi" w:eastAsia="Calibri" w:hAnsiTheme="majorBidi" w:cstheme="majorBidi"/>
          <w:b/>
          <w:bCs/>
          <w:color w:val="000000"/>
          <w:sz w:val="32"/>
          <w:szCs w:val="32"/>
          <w:rtl/>
        </w:rPr>
        <w:t>هل توجد سن معينة لتعويد الولد على تحمل المسؤولية؟</w:t>
      </w:r>
    </w:p>
    <w:p w:rsidR="00135C78" w:rsidRDefault="00135C78" w:rsidP="00E540CE">
      <w:pPr>
        <w:tabs>
          <w:tab w:val="left" w:pos="843"/>
        </w:tabs>
        <w:spacing w:line="240" w:lineRule="auto"/>
        <w:jc w:val="lowKashida"/>
        <w:rPr>
          <w:rFonts w:asciiTheme="majorBidi" w:eastAsia="Calibri" w:hAnsiTheme="majorBidi" w:cstheme="majorBidi" w:hint="cs"/>
          <w:color w:val="000000"/>
          <w:sz w:val="32"/>
          <w:szCs w:val="32"/>
          <w:rtl/>
        </w:rPr>
      </w:pPr>
      <w:r w:rsidRPr="00867193">
        <w:rPr>
          <w:rFonts w:asciiTheme="majorBidi" w:eastAsia="Calibri" w:hAnsiTheme="majorBidi" w:cstheme="majorBidi"/>
          <w:color w:val="000000"/>
          <w:sz w:val="32"/>
          <w:szCs w:val="32"/>
          <w:rtl/>
        </w:rPr>
        <w:t xml:space="preserve">ج/ لا </w:t>
      </w:r>
    </w:p>
    <w:p w:rsidR="004D19A8" w:rsidRDefault="004D19A8" w:rsidP="00E540CE">
      <w:pPr>
        <w:tabs>
          <w:tab w:val="left" w:pos="843"/>
        </w:tabs>
        <w:spacing w:line="240" w:lineRule="auto"/>
        <w:jc w:val="lowKashida"/>
        <w:rPr>
          <w:rFonts w:asciiTheme="majorBidi" w:eastAsia="Calibri" w:hAnsiTheme="majorBidi" w:cstheme="majorBidi" w:hint="cs"/>
          <w:color w:val="000000"/>
          <w:sz w:val="32"/>
          <w:szCs w:val="32"/>
          <w:rtl/>
        </w:rPr>
      </w:pPr>
    </w:p>
    <w:p w:rsidR="004D19A8" w:rsidRPr="00867193" w:rsidRDefault="004D19A8" w:rsidP="00E540CE">
      <w:pPr>
        <w:tabs>
          <w:tab w:val="left" w:pos="843"/>
        </w:tabs>
        <w:spacing w:line="240" w:lineRule="auto"/>
        <w:jc w:val="lowKashida"/>
        <w:rPr>
          <w:rFonts w:asciiTheme="majorBidi" w:eastAsia="Calibri" w:hAnsiTheme="majorBidi" w:cstheme="majorBidi"/>
          <w:color w:val="000000"/>
          <w:sz w:val="32"/>
          <w:szCs w:val="32"/>
          <w:rtl/>
        </w:rPr>
      </w:pPr>
    </w:p>
    <w:p w:rsidR="00135C78" w:rsidRPr="00867193" w:rsidRDefault="00135C78" w:rsidP="00E540CE">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lastRenderedPageBreak/>
        <w:t>س</w:t>
      </w:r>
      <w:r w:rsidR="006A165C" w:rsidRPr="00867193">
        <w:rPr>
          <w:rFonts w:asciiTheme="majorBidi" w:eastAsia="Calibri" w:hAnsiTheme="majorBidi" w:cstheme="majorBidi"/>
          <w:b/>
          <w:bCs/>
          <w:color w:val="000000"/>
          <w:sz w:val="32"/>
          <w:szCs w:val="32"/>
          <w:rtl/>
        </w:rPr>
        <w:t>6</w:t>
      </w:r>
      <w:r w:rsidRPr="00867193">
        <w:rPr>
          <w:rFonts w:asciiTheme="majorBidi" w:eastAsia="Calibri" w:hAnsiTheme="majorBidi" w:cstheme="majorBidi"/>
          <w:b/>
          <w:bCs/>
          <w:color w:val="000000"/>
          <w:sz w:val="32"/>
          <w:szCs w:val="32"/>
          <w:rtl/>
        </w:rPr>
        <w:t>/</w:t>
      </w:r>
      <w:r w:rsidR="006A165C" w:rsidRPr="00867193">
        <w:rPr>
          <w:rFonts w:asciiTheme="majorBidi" w:eastAsia="Calibri" w:hAnsiTheme="majorBidi" w:cstheme="majorBidi"/>
          <w:b/>
          <w:bCs/>
          <w:color w:val="000000"/>
          <w:sz w:val="32"/>
          <w:szCs w:val="32"/>
          <w:rtl/>
        </w:rPr>
        <w:t xml:space="preserve"> ما هي العلامات التي تدل على غضب الطفل</w:t>
      </w:r>
      <w:r w:rsidR="004A6424" w:rsidRPr="00867193">
        <w:rPr>
          <w:rFonts w:asciiTheme="majorBidi" w:eastAsia="Calibri" w:hAnsiTheme="majorBidi" w:cstheme="majorBidi"/>
          <w:b/>
          <w:bCs/>
          <w:color w:val="000000"/>
          <w:sz w:val="32"/>
          <w:szCs w:val="32"/>
          <w:rtl/>
        </w:rPr>
        <w:t xml:space="preserve"> عندما يكون في التاسعة من عمره</w:t>
      </w:r>
      <w:r w:rsidR="006A165C" w:rsidRPr="00867193">
        <w:rPr>
          <w:rFonts w:asciiTheme="majorBidi" w:eastAsia="Calibri" w:hAnsiTheme="majorBidi" w:cstheme="majorBidi"/>
          <w:b/>
          <w:bCs/>
          <w:color w:val="000000"/>
          <w:sz w:val="32"/>
          <w:szCs w:val="32"/>
          <w:rtl/>
        </w:rPr>
        <w:t>؟</w:t>
      </w:r>
    </w:p>
    <w:p w:rsidR="006A165C" w:rsidRPr="00867193" w:rsidRDefault="006A165C"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1- رفض الأكل</w:t>
      </w:r>
    </w:p>
    <w:p w:rsidR="006A165C" w:rsidRPr="00867193" w:rsidRDefault="006A165C"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الانزواء في غرفته</w:t>
      </w:r>
    </w:p>
    <w:p w:rsidR="006A165C" w:rsidRPr="00867193" w:rsidRDefault="006A165C" w:rsidP="00E540CE">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3- ظهور علامات عدم الرضا والتسخط.</w:t>
      </w:r>
    </w:p>
    <w:p w:rsidR="006A165C" w:rsidRPr="00867193" w:rsidRDefault="006A165C"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س7/</w:t>
      </w:r>
      <w:r w:rsidR="00252B35" w:rsidRPr="00867193">
        <w:rPr>
          <w:rFonts w:asciiTheme="majorBidi" w:eastAsia="Calibri" w:hAnsiTheme="majorBidi" w:cstheme="majorBidi"/>
          <w:b/>
          <w:bCs/>
          <w:color w:val="000000"/>
          <w:sz w:val="32"/>
          <w:szCs w:val="32"/>
          <w:rtl/>
        </w:rPr>
        <w:t xml:space="preserve"> ما المقصود بالأخلاق مع النفس؟.</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المقصود به السلوك الصحيح مع النفس وتربيتها وتهذيبها.</w:t>
      </w:r>
    </w:p>
    <w:p w:rsidR="006A165C" w:rsidRPr="00867193" w:rsidRDefault="006A165C"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س8/ فيما لا يزيد عن أربعة اسطر تحدث عن الأتي:</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الآذان في أذن المولود:</w:t>
      </w:r>
    </w:p>
    <w:p w:rsidR="006A165C" w:rsidRPr="00867193" w:rsidRDefault="006A165C"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color w:val="000000"/>
          <w:sz w:val="32"/>
          <w:szCs w:val="32"/>
          <w:rtl/>
        </w:rPr>
        <w:t>يستحب حين الولادة أن يقوم الوالد بالآذان في أذن المولود اليمنى ويقيم له الصلاة في اليسرى ليكون أول ما يصل إلى المولود بعد الهواء توحيد الله تعالى ولا ينبغي إهمال هذه السنة لأنه تحفظ المولود من الشيطان ولأن النبي صلى الله عليه وسلم فعلها كما في الحديث: أن النبي صلى الله عليه وسلم أذن في أذن الحسين حين ولده فاطمة رضي الله عنها".</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b/>
          <w:bCs/>
          <w:color w:val="000000"/>
          <w:sz w:val="32"/>
          <w:szCs w:val="32"/>
          <w:rtl/>
        </w:rPr>
        <w:t>س9/ فيما لا يزيد عن أربعة اسطر تحدث عن الأتي:</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تحنيك المولود:</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التحنيك سنة مؤكده من سنن النبي صلى الله عليه وسلم التي سنها لأمته، كما في الحديث أن أسماء بنت أبي بكر رضي الله عنها جاءته بعبد الله بن الزبير بعد أن ولدته فوضعه صلى الله عليه وسلم في حجره ثم دعا بتمرة فمضغها ثم تفل في فيه ثم دعا له بالبركة" والأفضل أن يفعل التحنيك الأب أو من يراه من العلماء أو الصالحين.</w:t>
      </w:r>
    </w:p>
    <w:p w:rsidR="006A165C" w:rsidRPr="00867193" w:rsidRDefault="006A165C"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س10/ فيما لا يزيد عن أربعة اسطر تحدث عن الأتي:</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تسمية المولود:</w:t>
      </w:r>
    </w:p>
    <w:p w:rsidR="006A165C" w:rsidRDefault="006A165C" w:rsidP="006A165C">
      <w:pPr>
        <w:tabs>
          <w:tab w:val="left" w:pos="843"/>
        </w:tabs>
        <w:spacing w:line="240" w:lineRule="auto"/>
        <w:jc w:val="lowKashida"/>
        <w:rPr>
          <w:rFonts w:asciiTheme="majorBidi" w:eastAsia="Calibri" w:hAnsiTheme="majorBidi" w:cstheme="majorBidi" w:hint="cs"/>
          <w:color w:val="000000"/>
          <w:sz w:val="32"/>
          <w:szCs w:val="32"/>
          <w:rtl/>
        </w:rPr>
      </w:pPr>
      <w:r w:rsidRPr="00867193">
        <w:rPr>
          <w:rFonts w:asciiTheme="majorBidi" w:eastAsia="Calibri" w:hAnsiTheme="majorBidi" w:cstheme="majorBidi"/>
          <w:color w:val="000000"/>
          <w:sz w:val="32"/>
          <w:szCs w:val="32"/>
          <w:rtl/>
        </w:rPr>
        <w:t>يتأثر الطفل نفسياً بنوع الاسم الذي يعطى له لذلك ينبغي أن يختار الأب لابنه الأسماء التي استحبها الشرع كعبد الله وعبد الرحمن وأسماء الأنبياء لقوله صلى الله عليه وسلم:"تسموا بأسماء الأنبياء"، وأن يبتعد عن الأسماء القبيحة لأن لها تأثيراً نفسياً على الطفل حتى بعد أن يصير كبيراً، لذلك كان النبي صلى الله عليه وسلم يغير الأسماء القبيحة بل نهى عن التسمي بها كما ثبت ذلك في السنة.</w:t>
      </w:r>
    </w:p>
    <w:p w:rsidR="004D19A8" w:rsidRPr="00867193" w:rsidRDefault="004D19A8" w:rsidP="006A165C">
      <w:pPr>
        <w:tabs>
          <w:tab w:val="left" w:pos="843"/>
        </w:tabs>
        <w:spacing w:line="240" w:lineRule="auto"/>
        <w:jc w:val="lowKashida"/>
        <w:rPr>
          <w:rFonts w:asciiTheme="majorBidi" w:eastAsia="Calibri" w:hAnsiTheme="majorBidi" w:cstheme="majorBidi"/>
          <w:color w:val="000000"/>
          <w:sz w:val="32"/>
          <w:szCs w:val="32"/>
          <w:rtl/>
        </w:rPr>
      </w:pPr>
    </w:p>
    <w:p w:rsidR="006A165C" w:rsidRPr="00867193" w:rsidRDefault="006A165C"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lastRenderedPageBreak/>
        <w:t>س11/ فيما لا يزيد عن أربعة اسطر تحدث عن الأتي:</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 العقيقة عن المولود:</w:t>
      </w:r>
    </w:p>
    <w:p w:rsidR="006A165C" w:rsidRPr="00867193" w:rsidRDefault="006A165C"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العقيقة هي ذبح شاة عن المولود يوم سابعه، وهي سنة مؤكده لقوله صلى الله عليه وسلم:"عن الغلام شاتان مكافئتان وعن الجارية شاة"، والسنة في الذبح أن يقول : بسم الله، الهم منك وإليك، هذه عقيقة عن فلان"، ويستحب أن تذبح العقيقة يوم السابع أو في يوم الرابع عشر، أو في يوم الحادي والعشرين، فإن لم يتمكن عق عنه بعد ذلك في أي يوم دون اعتبار الأسابيع.</w:t>
      </w:r>
    </w:p>
    <w:p w:rsidR="006A165C" w:rsidRPr="00867193" w:rsidRDefault="006A165C"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س12/ لماذا يلجأ الأطفال للكذب؟</w:t>
      </w:r>
    </w:p>
    <w:p w:rsidR="006A165C" w:rsidRPr="00867193" w:rsidRDefault="005D0A7F"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لإشباع غرائزهم من امتلاك الأشياء التي يفقدونها.</w:t>
      </w:r>
    </w:p>
    <w:p w:rsidR="005D0A7F" w:rsidRPr="00867193" w:rsidRDefault="005D0A7F" w:rsidP="005D0A7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س13/ يمكن أن يعلم الأب أبنه تحمل المسؤولية بأمور كثيرة اذكر ثلاثة منها؟ </w:t>
      </w:r>
    </w:p>
    <w:p w:rsidR="005D0A7F" w:rsidRPr="00867193" w:rsidRDefault="005D0A7F" w:rsidP="005D0A7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1/ بالتشجيع عليها.</w:t>
      </w:r>
    </w:p>
    <w:p w:rsidR="005D0A7F" w:rsidRPr="00867193" w:rsidRDefault="005D0A7F" w:rsidP="005D0A7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أن يدربه على تحمل المسؤولية.</w:t>
      </w:r>
    </w:p>
    <w:p w:rsidR="005D0A7F" w:rsidRPr="00867193" w:rsidRDefault="005D0A7F" w:rsidP="005D0A7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3/ أن يكلفه ببعض الأعمال. </w:t>
      </w:r>
    </w:p>
    <w:p w:rsidR="005D0A7F" w:rsidRPr="00867193" w:rsidRDefault="005D0A7F" w:rsidP="006A165C">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س14/ متى يكون الغضب محمودا ومتى يكون مذموما؟</w:t>
      </w:r>
    </w:p>
    <w:p w:rsidR="005D0A7F" w:rsidRPr="00867193" w:rsidRDefault="005D0A7F" w:rsidP="006A165C">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w:t>
      </w:r>
      <w:r w:rsidR="004A6424" w:rsidRPr="00867193">
        <w:rPr>
          <w:rFonts w:asciiTheme="majorBidi" w:eastAsia="Calibri" w:hAnsiTheme="majorBidi" w:cstheme="majorBidi"/>
          <w:color w:val="000000"/>
          <w:sz w:val="32"/>
          <w:szCs w:val="32"/>
          <w:rtl/>
        </w:rPr>
        <w:t xml:space="preserve"> يكون محمودا  عند انتهاك محارم الله، ويكون مذموما إذا كان لغير الله.</w:t>
      </w:r>
    </w:p>
    <w:p w:rsidR="004A6424" w:rsidRPr="00867193" w:rsidRDefault="004A6424" w:rsidP="004A6424">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س15/ ما هي العلامات التي تدل على غضب الطفل عندما يكون في الثالثة من عمره؟</w:t>
      </w:r>
    </w:p>
    <w:p w:rsidR="004A6424" w:rsidRPr="00867193" w:rsidRDefault="004A6424" w:rsidP="004A6424">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1- كثرة البكاء</w:t>
      </w:r>
    </w:p>
    <w:p w:rsidR="004A6424" w:rsidRPr="00867193" w:rsidRDefault="004A6424" w:rsidP="004A6424">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الضرب على الأرض بالأرجل.</w:t>
      </w:r>
    </w:p>
    <w:p w:rsidR="004A6424" w:rsidRPr="00867193" w:rsidRDefault="004A6424" w:rsidP="00F70020">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3- قذف </w:t>
      </w:r>
      <w:r w:rsidR="00F70020" w:rsidRPr="00867193">
        <w:rPr>
          <w:rFonts w:asciiTheme="majorBidi" w:eastAsia="Calibri" w:hAnsiTheme="majorBidi" w:cstheme="majorBidi"/>
          <w:color w:val="000000"/>
          <w:sz w:val="32"/>
          <w:szCs w:val="32"/>
          <w:rtl/>
        </w:rPr>
        <w:t>إغراضه</w:t>
      </w:r>
      <w:r w:rsidRPr="00867193">
        <w:rPr>
          <w:rFonts w:asciiTheme="majorBidi" w:eastAsia="Calibri" w:hAnsiTheme="majorBidi" w:cstheme="majorBidi"/>
          <w:color w:val="000000"/>
          <w:sz w:val="32"/>
          <w:szCs w:val="32"/>
          <w:rtl/>
        </w:rPr>
        <w:t>.</w:t>
      </w:r>
    </w:p>
    <w:p w:rsidR="00F70020" w:rsidRPr="00867193" w:rsidRDefault="00F70020" w:rsidP="00F70020">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س16/ اذكر بعض العلامات التي تدل على تعلم الطفل البخل؟</w:t>
      </w:r>
    </w:p>
    <w:p w:rsidR="00F70020" w:rsidRPr="00867193" w:rsidRDefault="00F70020" w:rsidP="00F70020">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التعود على ادخار كل ما يملك دون انفاق.</w:t>
      </w:r>
    </w:p>
    <w:p w:rsidR="00151AB6" w:rsidRPr="00867193" w:rsidRDefault="00151AB6" w:rsidP="00F70020">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س17/ لماذا رغب الإسلام في زواج الأبكار؟</w:t>
      </w:r>
    </w:p>
    <w:p w:rsidR="00151AB6" w:rsidRDefault="00151AB6" w:rsidP="00F70020">
      <w:pPr>
        <w:tabs>
          <w:tab w:val="left" w:pos="843"/>
        </w:tabs>
        <w:spacing w:line="240" w:lineRule="auto"/>
        <w:jc w:val="lowKashida"/>
        <w:rPr>
          <w:rFonts w:asciiTheme="majorBidi" w:eastAsia="Calibri" w:hAnsiTheme="majorBidi" w:cstheme="majorBidi" w:hint="cs"/>
          <w:color w:val="000000"/>
          <w:sz w:val="32"/>
          <w:szCs w:val="32"/>
          <w:rtl/>
        </w:rPr>
      </w:pPr>
      <w:r w:rsidRPr="00867193">
        <w:rPr>
          <w:rFonts w:asciiTheme="majorBidi" w:eastAsia="Calibri" w:hAnsiTheme="majorBidi" w:cstheme="majorBidi"/>
          <w:color w:val="000000"/>
          <w:sz w:val="32"/>
          <w:szCs w:val="32"/>
          <w:rtl/>
        </w:rPr>
        <w:t>ج/ لأن فيهن من المميزات ما لا يوجد في الكبيرات والثيبات.</w:t>
      </w:r>
    </w:p>
    <w:p w:rsidR="004D19A8" w:rsidRDefault="004D19A8" w:rsidP="00F70020">
      <w:pPr>
        <w:tabs>
          <w:tab w:val="left" w:pos="843"/>
        </w:tabs>
        <w:spacing w:line="240" w:lineRule="auto"/>
        <w:jc w:val="lowKashida"/>
        <w:rPr>
          <w:rFonts w:asciiTheme="majorBidi" w:eastAsia="Calibri" w:hAnsiTheme="majorBidi" w:cstheme="majorBidi" w:hint="cs"/>
          <w:color w:val="000000"/>
          <w:sz w:val="32"/>
          <w:szCs w:val="32"/>
          <w:rtl/>
        </w:rPr>
      </w:pPr>
    </w:p>
    <w:p w:rsidR="004D19A8" w:rsidRPr="00867193" w:rsidRDefault="004D19A8" w:rsidP="00F70020">
      <w:pPr>
        <w:tabs>
          <w:tab w:val="left" w:pos="843"/>
        </w:tabs>
        <w:spacing w:line="240" w:lineRule="auto"/>
        <w:jc w:val="lowKashida"/>
        <w:rPr>
          <w:rFonts w:asciiTheme="majorBidi" w:eastAsia="Calibri" w:hAnsiTheme="majorBidi" w:cstheme="majorBidi"/>
          <w:color w:val="000000"/>
          <w:sz w:val="32"/>
          <w:szCs w:val="32"/>
          <w:rtl/>
        </w:rPr>
      </w:pPr>
    </w:p>
    <w:p w:rsidR="0023667A" w:rsidRPr="00867193" w:rsidRDefault="00151AB6" w:rsidP="0023667A">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lastRenderedPageBreak/>
        <w:t xml:space="preserve">س18/ </w:t>
      </w:r>
      <w:r w:rsidR="0023667A" w:rsidRPr="00867193">
        <w:rPr>
          <w:rFonts w:asciiTheme="majorBidi" w:eastAsia="Calibri" w:hAnsiTheme="majorBidi" w:cstheme="majorBidi"/>
          <w:b/>
          <w:bCs/>
          <w:color w:val="000000"/>
          <w:sz w:val="32"/>
          <w:szCs w:val="32"/>
          <w:rtl/>
        </w:rPr>
        <w:t>ماهي الآداب التي يستحب للزوج أن براعيها عند الدخول على زوجته؟</w:t>
      </w:r>
    </w:p>
    <w:p w:rsidR="00151AB6" w:rsidRPr="00867193" w:rsidRDefault="0023667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1-  أن يصلي معها ركعتين.</w:t>
      </w:r>
    </w:p>
    <w:p w:rsidR="0023667A" w:rsidRPr="00867193" w:rsidRDefault="0023667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أن يلاطفها ويداعبها حتى تنهض شهوتها.</w:t>
      </w:r>
    </w:p>
    <w:p w:rsidR="0023667A" w:rsidRPr="00867193" w:rsidRDefault="0023667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3/ إذا أراد إتيانها أن يقول:"اللهم جنبني الشيطان وجنب الشيطان ما رزقتنا".</w:t>
      </w:r>
    </w:p>
    <w:p w:rsidR="0023667A" w:rsidRPr="00867193" w:rsidRDefault="0023667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4/ أن لا يستقبل القبلة حال الجماع.</w:t>
      </w:r>
    </w:p>
    <w:p w:rsidR="0023667A" w:rsidRPr="00867193" w:rsidRDefault="0023667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5/ عدم النوم دون غسل أو وضوء.</w:t>
      </w:r>
    </w:p>
    <w:p w:rsidR="0023667A" w:rsidRPr="00867193" w:rsidRDefault="0023667A" w:rsidP="0023667A">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س19/ </w:t>
      </w:r>
      <w:r w:rsidR="00AF353A" w:rsidRPr="00867193">
        <w:rPr>
          <w:rFonts w:asciiTheme="majorBidi" w:eastAsia="Calibri" w:hAnsiTheme="majorBidi" w:cstheme="majorBidi"/>
          <w:b/>
          <w:bCs/>
          <w:color w:val="000000"/>
          <w:sz w:val="32"/>
          <w:szCs w:val="32"/>
          <w:rtl/>
        </w:rPr>
        <w:t>ما حكم النفقة على الأولاد؟</w:t>
      </w:r>
    </w:p>
    <w:p w:rsidR="00AF353A" w:rsidRPr="00867193" w:rsidRDefault="00AF353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واجبة.</w:t>
      </w:r>
    </w:p>
    <w:p w:rsidR="00AF353A" w:rsidRPr="00867193" w:rsidRDefault="00AF353A" w:rsidP="0023667A">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س20/ حدد بعض العلماء النفقة الواجبة بأنها خمسة نفقات اذكرها؟</w:t>
      </w:r>
    </w:p>
    <w:p w:rsidR="00AF353A" w:rsidRPr="00867193" w:rsidRDefault="00AF353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ج/1- نفقة الرضاع.</w:t>
      </w:r>
    </w:p>
    <w:p w:rsidR="00AF353A" w:rsidRPr="00867193" w:rsidRDefault="00AF353A"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نفقة الحضانة.</w:t>
      </w:r>
    </w:p>
    <w:p w:rsidR="00AF353A" w:rsidRPr="00867193" w:rsidRDefault="00AF353A" w:rsidP="0043723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3</w:t>
      </w:r>
      <w:r w:rsidR="0043723A" w:rsidRPr="00867193">
        <w:rPr>
          <w:rFonts w:asciiTheme="majorBidi" w:eastAsia="Calibri" w:hAnsiTheme="majorBidi" w:cstheme="majorBidi"/>
          <w:color w:val="000000"/>
          <w:sz w:val="32"/>
          <w:szCs w:val="32"/>
          <w:rtl/>
        </w:rPr>
        <w:t>/</w:t>
      </w:r>
      <w:r w:rsidR="00822910" w:rsidRPr="00867193">
        <w:rPr>
          <w:rFonts w:asciiTheme="majorBidi" w:eastAsia="Calibri" w:hAnsiTheme="majorBidi" w:cstheme="majorBidi"/>
          <w:color w:val="000000"/>
          <w:sz w:val="32"/>
          <w:szCs w:val="32"/>
          <w:rtl/>
        </w:rPr>
        <w:t xml:space="preserve"> نفقة المعيشة.</w:t>
      </w:r>
    </w:p>
    <w:p w:rsidR="00822910" w:rsidRPr="00867193" w:rsidRDefault="00822910"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4/ نفقة السكن الخاص بالحاضنة.</w:t>
      </w:r>
    </w:p>
    <w:p w:rsidR="00822910" w:rsidRPr="00867193" w:rsidRDefault="00822910" w:rsidP="0023667A">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5/ نفقة زكاة الفطر عن الأبناء.</w:t>
      </w:r>
    </w:p>
    <w:p w:rsidR="00E51D26" w:rsidRPr="00867193" w:rsidRDefault="00822910" w:rsidP="00E51D26">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س21/ </w:t>
      </w:r>
      <w:r w:rsidR="000844D8" w:rsidRPr="00867193">
        <w:rPr>
          <w:rFonts w:asciiTheme="majorBidi" w:eastAsia="Calibri" w:hAnsiTheme="majorBidi" w:cstheme="majorBidi"/>
          <w:b/>
          <w:bCs/>
          <w:color w:val="000000"/>
          <w:sz w:val="32"/>
          <w:szCs w:val="32"/>
          <w:rtl/>
        </w:rPr>
        <w:t>ماهي</w:t>
      </w:r>
      <w:r w:rsidR="00E51D26" w:rsidRPr="00867193">
        <w:rPr>
          <w:rFonts w:asciiTheme="majorBidi" w:eastAsia="Calibri" w:hAnsiTheme="majorBidi" w:cstheme="majorBidi"/>
          <w:b/>
          <w:bCs/>
          <w:color w:val="000000"/>
          <w:sz w:val="32"/>
          <w:szCs w:val="32"/>
          <w:rtl/>
        </w:rPr>
        <w:t xml:space="preserve"> الأشياء التي يجب مراعاتها للزوجة أثناء الحمل</w:t>
      </w:r>
      <w:r w:rsidR="000844D8" w:rsidRPr="00867193">
        <w:rPr>
          <w:rFonts w:asciiTheme="majorBidi" w:eastAsia="Calibri" w:hAnsiTheme="majorBidi" w:cstheme="majorBidi"/>
          <w:b/>
          <w:bCs/>
          <w:color w:val="000000"/>
          <w:sz w:val="32"/>
          <w:szCs w:val="32"/>
          <w:rtl/>
        </w:rPr>
        <w:t>؟</w:t>
      </w:r>
    </w:p>
    <w:p w:rsidR="000844D8" w:rsidRPr="00867193" w:rsidRDefault="000844D8" w:rsidP="00E51D26">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ج/ </w:t>
      </w:r>
      <w:r w:rsidR="0043723A" w:rsidRPr="00867193">
        <w:rPr>
          <w:rFonts w:asciiTheme="majorBidi" w:eastAsia="Calibri" w:hAnsiTheme="majorBidi" w:cstheme="majorBidi"/>
          <w:color w:val="000000"/>
          <w:sz w:val="32"/>
          <w:szCs w:val="32"/>
          <w:rtl/>
        </w:rPr>
        <w:t>يجب مراعاة حالتها النفسية لأنها تمر بتغييرات نفسية مفاجئة تجدها تشعر بالسعادة أحياناً، وبالكآبة أحياناً أخرى وتعيش في جو من التأرجح العاطفي المتقلب، فينبغي على الأب أن يرعي ذلك ويحيطها بالحنان والرعاية.</w:t>
      </w:r>
    </w:p>
    <w:p w:rsidR="0043723A" w:rsidRPr="00867193" w:rsidRDefault="0043723A" w:rsidP="00E51D26">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س22/ </w:t>
      </w:r>
      <w:r w:rsidR="00687D5A" w:rsidRPr="00867193">
        <w:rPr>
          <w:rFonts w:asciiTheme="majorBidi" w:eastAsia="Calibri" w:hAnsiTheme="majorBidi" w:cstheme="majorBidi"/>
          <w:b/>
          <w:bCs/>
          <w:color w:val="000000"/>
          <w:sz w:val="32"/>
          <w:szCs w:val="32"/>
          <w:rtl/>
        </w:rPr>
        <w:t>عرف العقيقة؟</w:t>
      </w:r>
    </w:p>
    <w:p w:rsidR="00687D5A" w:rsidRPr="00867193" w:rsidRDefault="00687D5A" w:rsidP="00E51D26">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هي ذبح شاة عن المولود يوم سابعه.</w:t>
      </w:r>
    </w:p>
    <w:p w:rsidR="00687D5A" w:rsidRPr="00867193" w:rsidRDefault="00687D5A" w:rsidP="00E51D26">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س23/ ما حكم العقيقة؟</w:t>
      </w:r>
    </w:p>
    <w:p w:rsidR="00687D5A" w:rsidRPr="00867193" w:rsidRDefault="00687D5A" w:rsidP="00E51D26">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سنة مؤكدة عند جمهور العلماء.</w:t>
      </w:r>
    </w:p>
    <w:p w:rsidR="00687D5A" w:rsidRPr="00867193" w:rsidRDefault="00687D5A"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س24/ اذكر </w:t>
      </w:r>
      <w:r w:rsidR="00235B1F" w:rsidRPr="00867193">
        <w:rPr>
          <w:rFonts w:asciiTheme="majorBidi" w:eastAsia="Calibri" w:hAnsiTheme="majorBidi" w:cstheme="majorBidi"/>
          <w:b/>
          <w:bCs/>
          <w:color w:val="000000"/>
          <w:sz w:val="32"/>
          <w:szCs w:val="32"/>
          <w:rtl/>
        </w:rPr>
        <w:t>بعض</w:t>
      </w:r>
      <w:r w:rsidRPr="00867193">
        <w:rPr>
          <w:rFonts w:asciiTheme="majorBidi" w:eastAsia="Calibri" w:hAnsiTheme="majorBidi" w:cstheme="majorBidi"/>
          <w:b/>
          <w:bCs/>
          <w:color w:val="000000"/>
          <w:sz w:val="32"/>
          <w:szCs w:val="32"/>
          <w:rtl/>
        </w:rPr>
        <w:t xml:space="preserve"> فوائد الختان؟</w:t>
      </w:r>
    </w:p>
    <w:p w:rsidR="00687D5A" w:rsidRPr="00867193" w:rsidRDefault="00687D5A" w:rsidP="00E51D26">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ج/1- يقلل من أسباب الإصابة بمرض السرطان الخير.</w:t>
      </w:r>
    </w:p>
    <w:p w:rsidR="00235B1F" w:rsidRPr="00867193" w:rsidRDefault="00687D5A"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2- </w:t>
      </w:r>
      <w:r w:rsidR="00235B1F" w:rsidRPr="00867193">
        <w:rPr>
          <w:rFonts w:asciiTheme="majorBidi" w:eastAsia="Calibri" w:hAnsiTheme="majorBidi" w:cstheme="majorBidi"/>
          <w:color w:val="000000"/>
          <w:sz w:val="32"/>
          <w:szCs w:val="32"/>
          <w:rtl/>
        </w:rPr>
        <w:t>يقلل من سلس البول الليلي الذي يكثر عند الأولاد.</w:t>
      </w:r>
    </w:p>
    <w:p w:rsidR="00235B1F" w:rsidRPr="00867193" w:rsidRDefault="00235B1F"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lastRenderedPageBreak/>
        <w:t xml:space="preserve">س25/  </w:t>
      </w:r>
      <w:r w:rsidR="004D5B3E" w:rsidRPr="00867193">
        <w:rPr>
          <w:rFonts w:asciiTheme="majorBidi" w:eastAsia="Calibri" w:hAnsiTheme="majorBidi" w:cstheme="majorBidi"/>
          <w:b/>
          <w:bCs/>
          <w:color w:val="000000"/>
          <w:sz w:val="32"/>
          <w:szCs w:val="32"/>
          <w:rtl/>
        </w:rPr>
        <w:t>هات مثالاً يبين أن النبي صلى الله عليه وسلم كان يعلم الأطفال ويحثهم على التعليم؟</w:t>
      </w:r>
    </w:p>
    <w:p w:rsidR="00867193" w:rsidRPr="00867193" w:rsidRDefault="004D5B3E" w:rsidP="004D19A8">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ما جاء في الحديث أنه صلى الله عليه وسلم رأى مرة غلاماً لا يحسن سلخ الشاة فقال له: تنح حتى أريك، فأدخل يده بين الجلد واللحم فدح سبها حتى توارت إلى الإبط ثم مضى.</w:t>
      </w:r>
    </w:p>
    <w:p w:rsidR="004D5B3E" w:rsidRPr="00867193" w:rsidRDefault="004D5B3E" w:rsidP="008323FE">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س26/ ماهو السن الذي يمكن أن يستعمل فيه العقاب البدني مع الطفل؟</w:t>
      </w:r>
    </w:p>
    <w:p w:rsidR="004D5B3E" w:rsidRPr="00867193" w:rsidRDefault="004D5B3E"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بعض العلماء قال: أنه لا يقع إلا بعد العاشرة قياساً على ضرب الطفل على الصلاة، وبعضهم قال: في الثامنة من عمر الطفل لأنها السن التي يدرك فيها الخطأ من الصواب.</w:t>
      </w:r>
    </w:p>
    <w:p w:rsidR="004D5B3E" w:rsidRPr="00867193" w:rsidRDefault="004D5B3E"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س27/ </w:t>
      </w:r>
      <w:r w:rsidR="008323FE" w:rsidRPr="00867193">
        <w:rPr>
          <w:rFonts w:asciiTheme="majorBidi" w:eastAsia="Calibri" w:hAnsiTheme="majorBidi" w:cstheme="majorBidi"/>
          <w:b/>
          <w:bCs/>
          <w:color w:val="000000"/>
          <w:sz w:val="32"/>
          <w:szCs w:val="32"/>
          <w:rtl/>
        </w:rPr>
        <w:t>كيف يعلم الأب أطفاله الأخلاق مع الأنبياء؟</w:t>
      </w:r>
    </w:p>
    <w:p w:rsidR="008323FE" w:rsidRPr="00867193" w:rsidRDefault="008323FE" w:rsidP="00555C60">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أن يعرفهم بالأنبياء الكرام عليهم السلام وبمهامهم التي كلفهم الله القيام بها وأنهم أكمل الناس خَلقاً وخُلقاً وأجمل الناس وأكرمهم</w:t>
      </w:r>
      <w:r w:rsidR="00555C60" w:rsidRPr="00867193">
        <w:rPr>
          <w:rFonts w:asciiTheme="majorBidi" w:eastAsia="Calibri" w:hAnsiTheme="majorBidi" w:cstheme="majorBidi"/>
          <w:color w:val="000000"/>
          <w:sz w:val="32"/>
          <w:szCs w:val="32"/>
          <w:rtl/>
        </w:rPr>
        <w:t>، ويحدثهم عن صبرهم وع قصصهم مع أقوامهم.</w:t>
      </w:r>
    </w:p>
    <w:p w:rsidR="00555C60" w:rsidRPr="00867193" w:rsidRDefault="00555C60"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س28/ اذكر أسماء بعض الكتب التي يمكن أن يستعين بها الأب في عرضه لقصص الأنبياء؟</w:t>
      </w:r>
    </w:p>
    <w:p w:rsidR="00555C60" w:rsidRPr="00867193" w:rsidRDefault="00555C60"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قصص الأنبياء لابن كثير، والبداية والنهاية له أيضاً.</w:t>
      </w:r>
    </w:p>
    <w:p w:rsidR="00555C60" w:rsidRPr="00867193" w:rsidRDefault="00555C60"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س29/ إذا كان الأطفال صغاراً في السن فما هي الكتب المناسبة لتعليمهم قصص الأنبياء؟</w:t>
      </w:r>
    </w:p>
    <w:p w:rsidR="00555C60" w:rsidRPr="00867193" w:rsidRDefault="00555C60"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الكتب المؤلفة للصغار مثل كتاب قصص النبيين لأبي الحسن الندوي، وكتاب أنبياء الله لأحمد بهجت وغيرهما.</w:t>
      </w:r>
    </w:p>
    <w:p w:rsidR="00555C60" w:rsidRPr="00867193" w:rsidRDefault="00555C60"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س30/ اذكر أسماء بعض الكتب التي يمكن أن يستعين بها الأب لتعليم أولده سيرة النبي صلى الله عليه وسلم؟</w:t>
      </w:r>
    </w:p>
    <w:p w:rsidR="00555C60" w:rsidRPr="00867193" w:rsidRDefault="00555C60"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كتاب زاد المعاد في هدي خير العباد لابن القيم، وكتاب السيرة النبوية لابن هشام وغيرها.</w:t>
      </w:r>
    </w:p>
    <w:p w:rsidR="00555C60" w:rsidRPr="00867193" w:rsidRDefault="00555C60"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 xml:space="preserve">س31/ </w:t>
      </w:r>
      <w:r w:rsidR="00D66B16" w:rsidRPr="00867193">
        <w:rPr>
          <w:rFonts w:asciiTheme="majorBidi" w:eastAsia="Calibri" w:hAnsiTheme="majorBidi" w:cstheme="majorBidi"/>
          <w:b/>
          <w:bCs/>
          <w:color w:val="000000"/>
          <w:sz w:val="32"/>
          <w:szCs w:val="32"/>
          <w:rtl/>
        </w:rPr>
        <w:t>كيف يعلم الأب أولاده الأخلاق مع الملائكة؟</w:t>
      </w:r>
    </w:p>
    <w:p w:rsidR="00D66B16" w:rsidRDefault="00D66B16" w:rsidP="00235B1F">
      <w:pPr>
        <w:tabs>
          <w:tab w:val="left" w:pos="843"/>
        </w:tabs>
        <w:spacing w:line="240" w:lineRule="auto"/>
        <w:jc w:val="lowKashida"/>
        <w:rPr>
          <w:rFonts w:asciiTheme="majorBidi" w:eastAsia="Calibri" w:hAnsiTheme="majorBidi" w:cstheme="majorBidi" w:hint="cs"/>
          <w:color w:val="000000"/>
          <w:sz w:val="32"/>
          <w:szCs w:val="32"/>
          <w:rtl/>
        </w:rPr>
      </w:pPr>
      <w:r w:rsidRPr="00867193">
        <w:rPr>
          <w:rFonts w:asciiTheme="majorBidi" w:eastAsia="Calibri" w:hAnsiTheme="majorBidi" w:cstheme="majorBidi"/>
          <w:color w:val="000000"/>
          <w:sz w:val="32"/>
          <w:szCs w:val="32"/>
          <w:rtl/>
        </w:rPr>
        <w:t>ج/ بتعميق حقيقة وجود الملائكة في أنفسهم وإكسابه يقيناً بوجود هذه المخلوقات العظيمة، ويخبرهم عن حب الملائكة للمؤمنين واستغفارهم لهم ويبين لهم بعض وظائفهم.</w:t>
      </w:r>
    </w:p>
    <w:p w:rsidR="004D19A8" w:rsidRPr="00867193" w:rsidRDefault="004D19A8" w:rsidP="00235B1F">
      <w:pPr>
        <w:tabs>
          <w:tab w:val="left" w:pos="843"/>
        </w:tabs>
        <w:spacing w:line="240" w:lineRule="auto"/>
        <w:jc w:val="lowKashida"/>
        <w:rPr>
          <w:rFonts w:asciiTheme="majorBidi" w:eastAsia="Calibri" w:hAnsiTheme="majorBidi" w:cstheme="majorBidi"/>
          <w:color w:val="000000"/>
          <w:sz w:val="32"/>
          <w:szCs w:val="32"/>
          <w:rtl/>
        </w:rPr>
      </w:pPr>
    </w:p>
    <w:p w:rsidR="00D66B16" w:rsidRPr="00867193" w:rsidRDefault="00D66B16"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lastRenderedPageBreak/>
        <w:t>س32/ ماهي الأسباب المهمة التي تبعث الغضب في نفوس الأطفال؟</w:t>
      </w:r>
    </w:p>
    <w:p w:rsidR="00D66B16" w:rsidRPr="00867193" w:rsidRDefault="00D66B16"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1- الغيرة من الزملاء والإخوة.</w:t>
      </w:r>
    </w:p>
    <w:p w:rsidR="00D66B16" w:rsidRPr="00867193" w:rsidRDefault="00D66B16"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الفشل في الدراسة والتحصيل.</w:t>
      </w:r>
    </w:p>
    <w:p w:rsidR="00D66B16" w:rsidRPr="00867193" w:rsidRDefault="00D66B16"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3- </w:t>
      </w:r>
      <w:r w:rsidR="00763A28" w:rsidRPr="00867193">
        <w:rPr>
          <w:rFonts w:asciiTheme="majorBidi" w:eastAsia="Calibri" w:hAnsiTheme="majorBidi" w:cstheme="majorBidi"/>
          <w:color w:val="000000"/>
          <w:sz w:val="32"/>
          <w:szCs w:val="32"/>
          <w:rtl/>
        </w:rPr>
        <w:t>عدم إشعار الطفل بالحب.</w:t>
      </w:r>
    </w:p>
    <w:p w:rsidR="00867193" w:rsidRPr="00867193" w:rsidRDefault="00763A28" w:rsidP="004D19A8">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4/ تقليد الطفل لوالده إذا كان كثير الغضب والانفعال أمام الولد.</w:t>
      </w:r>
    </w:p>
    <w:p w:rsidR="00252B35" w:rsidRPr="00867193" w:rsidRDefault="00252B35"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س33/ كيف يعلم الأب أطفاله الأخلاق مع العلماء؟</w:t>
      </w:r>
    </w:p>
    <w:p w:rsidR="00252B35" w:rsidRPr="00867193" w:rsidRDefault="00252B35"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يبين له أن العلماء ورثة الأنبياء، ويوقع في نفوسهم المهابة لهم، ويعمل جاهدا على إحضارهم لدروسهم في المساجد.</w:t>
      </w:r>
    </w:p>
    <w:p w:rsidR="00252B35" w:rsidRPr="00867193" w:rsidRDefault="00252B35" w:rsidP="00235B1F">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س34/ كيف يعلم الأب أولاده الأخلاق مع الوالدين؟</w:t>
      </w:r>
    </w:p>
    <w:p w:rsidR="00252B35" w:rsidRPr="00867193" w:rsidRDefault="00252B35"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 xml:space="preserve">ج/ حثهم على حبهما، وبيان مكانتهما، وبيان ما أعده الله للبارين بهما، وتحذيرهم من عقوقهما. </w:t>
      </w:r>
    </w:p>
    <w:p w:rsidR="00763A28" w:rsidRPr="00867193" w:rsidRDefault="00763A28" w:rsidP="00252B35">
      <w:pPr>
        <w:tabs>
          <w:tab w:val="left" w:pos="843"/>
        </w:tabs>
        <w:spacing w:line="240" w:lineRule="auto"/>
        <w:jc w:val="lowKashida"/>
        <w:rPr>
          <w:rFonts w:asciiTheme="majorBidi" w:eastAsia="Calibri" w:hAnsiTheme="majorBidi" w:cstheme="majorBidi"/>
          <w:b/>
          <w:bCs/>
          <w:color w:val="000000"/>
          <w:sz w:val="32"/>
          <w:szCs w:val="32"/>
          <w:rtl/>
        </w:rPr>
      </w:pPr>
      <w:r w:rsidRPr="00867193">
        <w:rPr>
          <w:rFonts w:asciiTheme="majorBidi" w:eastAsia="Calibri" w:hAnsiTheme="majorBidi" w:cstheme="majorBidi"/>
          <w:b/>
          <w:bCs/>
          <w:color w:val="000000"/>
          <w:sz w:val="32"/>
          <w:szCs w:val="32"/>
          <w:rtl/>
        </w:rPr>
        <w:t>س3</w:t>
      </w:r>
      <w:r w:rsidR="00252B35" w:rsidRPr="00867193">
        <w:rPr>
          <w:rFonts w:asciiTheme="majorBidi" w:eastAsia="Calibri" w:hAnsiTheme="majorBidi" w:cstheme="majorBidi"/>
          <w:b/>
          <w:bCs/>
          <w:color w:val="000000"/>
          <w:sz w:val="32"/>
          <w:szCs w:val="32"/>
          <w:rtl/>
        </w:rPr>
        <w:t>5</w:t>
      </w:r>
      <w:r w:rsidRPr="00867193">
        <w:rPr>
          <w:rFonts w:asciiTheme="majorBidi" w:eastAsia="Calibri" w:hAnsiTheme="majorBidi" w:cstheme="majorBidi"/>
          <w:b/>
          <w:bCs/>
          <w:color w:val="000000"/>
          <w:sz w:val="32"/>
          <w:szCs w:val="32"/>
          <w:rtl/>
        </w:rPr>
        <w:t>/ ماهي الأخلاق ولسلوكيات التي يمكن أن يبثها الأب في نفوس أولاده تجاه غير المسلمين؟</w:t>
      </w:r>
    </w:p>
    <w:p w:rsidR="00763A28" w:rsidRPr="00867193" w:rsidRDefault="00763A28"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ج/ 1- الولاء والبراء.</w:t>
      </w:r>
    </w:p>
    <w:p w:rsidR="00763A28" w:rsidRPr="00867193" w:rsidRDefault="00763A28"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2- عدم التشبه بهم.</w:t>
      </w:r>
    </w:p>
    <w:p w:rsidR="00763A28" w:rsidRPr="00867193" w:rsidRDefault="00763A28"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3/ عدم الاختلاط بهم.</w:t>
      </w:r>
    </w:p>
    <w:p w:rsidR="00763A28" w:rsidRPr="00867193" w:rsidRDefault="00763A28" w:rsidP="00235B1F">
      <w:pPr>
        <w:tabs>
          <w:tab w:val="left" w:pos="843"/>
        </w:tabs>
        <w:spacing w:line="240" w:lineRule="auto"/>
        <w:jc w:val="lowKashida"/>
        <w:rPr>
          <w:rFonts w:asciiTheme="majorBidi" w:eastAsia="Calibri" w:hAnsiTheme="majorBidi" w:cstheme="majorBidi"/>
          <w:color w:val="000000"/>
          <w:sz w:val="32"/>
          <w:szCs w:val="32"/>
          <w:rtl/>
        </w:rPr>
      </w:pPr>
      <w:r w:rsidRPr="00867193">
        <w:rPr>
          <w:rFonts w:asciiTheme="majorBidi" w:eastAsia="Calibri" w:hAnsiTheme="majorBidi" w:cstheme="majorBidi"/>
          <w:color w:val="000000"/>
          <w:sz w:val="32"/>
          <w:szCs w:val="32"/>
          <w:rtl/>
        </w:rPr>
        <w:t>4/ التعريف بكيدهم.</w:t>
      </w:r>
    </w:p>
    <w:p w:rsidR="004A6424" w:rsidRDefault="004A6424" w:rsidP="006A165C">
      <w:pPr>
        <w:tabs>
          <w:tab w:val="left" w:pos="843"/>
        </w:tabs>
        <w:spacing w:line="240" w:lineRule="auto"/>
        <w:jc w:val="lowKashida"/>
        <w:rPr>
          <w:rFonts w:asciiTheme="minorBidi" w:hAnsiTheme="minorBidi"/>
          <w:b/>
          <w:bCs/>
          <w:sz w:val="26"/>
          <w:szCs w:val="26"/>
          <w:rtl/>
        </w:rPr>
      </w:pPr>
    </w:p>
    <w:p w:rsidR="006A165C" w:rsidRDefault="006A165C" w:rsidP="00E540CE">
      <w:pPr>
        <w:tabs>
          <w:tab w:val="left" w:pos="843"/>
        </w:tabs>
        <w:spacing w:line="240" w:lineRule="auto"/>
        <w:jc w:val="lowKashida"/>
        <w:rPr>
          <w:rFonts w:asciiTheme="minorBidi" w:hAnsiTheme="minorBidi"/>
          <w:b/>
          <w:bCs/>
          <w:sz w:val="26"/>
          <w:szCs w:val="26"/>
          <w:rtl/>
        </w:rPr>
      </w:pPr>
    </w:p>
    <w:p w:rsidR="00E21E34" w:rsidRDefault="00E21E34" w:rsidP="00E21E34">
      <w:pPr>
        <w:tabs>
          <w:tab w:val="left" w:pos="843"/>
        </w:tabs>
        <w:spacing w:line="240" w:lineRule="auto"/>
        <w:jc w:val="lowKashida"/>
        <w:rPr>
          <w:rFonts w:asciiTheme="minorBidi" w:hAnsiTheme="minorBidi"/>
          <w:b/>
          <w:bCs/>
          <w:sz w:val="26"/>
          <w:szCs w:val="26"/>
          <w:rtl/>
        </w:rPr>
      </w:pPr>
    </w:p>
    <w:p w:rsidR="005D135E" w:rsidRDefault="005D135E" w:rsidP="005D135E">
      <w:pPr>
        <w:tabs>
          <w:tab w:val="left" w:pos="843"/>
        </w:tabs>
        <w:spacing w:line="240" w:lineRule="auto"/>
        <w:jc w:val="lowKashida"/>
        <w:rPr>
          <w:rFonts w:asciiTheme="minorBidi" w:hAnsiTheme="minorBidi"/>
          <w:b/>
          <w:bCs/>
          <w:sz w:val="26"/>
          <w:szCs w:val="26"/>
          <w:rtl/>
        </w:rPr>
      </w:pPr>
    </w:p>
    <w:p w:rsidR="00853207" w:rsidRDefault="00853207"/>
    <w:sectPr w:rsidR="00853207" w:rsidSect="004D19A8">
      <w:footerReference w:type="default" r:id="rId6"/>
      <w:footerReference w:type="first" r:id="rId7"/>
      <w:pgSz w:w="11906" w:h="16838" w:code="9"/>
      <w:pgMar w:top="1440" w:right="1797" w:bottom="1440" w:left="1797" w:header="709" w:footer="272" w:gutter="0"/>
      <w:pgNumType w:start="1"/>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8C" w:rsidRDefault="00862B8C" w:rsidP="004D19A8">
      <w:pPr>
        <w:spacing w:after="0" w:line="240" w:lineRule="auto"/>
      </w:pPr>
      <w:r>
        <w:separator/>
      </w:r>
    </w:p>
  </w:endnote>
  <w:endnote w:type="continuationSeparator" w:id="1">
    <w:p w:rsidR="00862B8C" w:rsidRDefault="00862B8C" w:rsidP="004D1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44062"/>
      <w:docPartObj>
        <w:docPartGallery w:val="Page Numbers (Bottom of Page)"/>
        <w:docPartUnique/>
      </w:docPartObj>
    </w:sdtPr>
    <w:sdtContent>
      <w:p w:rsidR="004D19A8" w:rsidRDefault="004D19A8">
        <w:pPr>
          <w:pStyle w:val="a4"/>
        </w:pPr>
        <w:r w:rsidRPr="004D19A8">
          <w:rPr>
            <w:rFonts w:asciiTheme="majorHAnsi" w:hAnsiTheme="majorHAnsi"/>
            <w:noProof/>
            <w:sz w:val="28"/>
            <w:szCs w:val="28"/>
            <w:rtl/>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9" type="#_x0000_t98" style="position:absolute;left:0;text-align:left;margin-left:0;margin-top:0;width:52.1pt;height:39.6pt;rotation:360;flip:x;z-index:251662336;mso-position-horizontal:center;mso-position-horizontal-relative:margin;mso-position-vertical:center;mso-position-vertical-relative:bottom-margin-area" adj="5400" filled="f" fillcolor="#17365d [2415]" strokecolor="#a5a5a5 [2092]">
              <v:textbox style="mso-next-textbox:#_x0000_s4099">
                <w:txbxContent>
                  <w:p w:rsidR="004D19A8" w:rsidRDefault="004D19A8">
                    <w:pPr>
                      <w:jc w:val="center"/>
                      <w:rPr>
                        <w:color w:val="808080" w:themeColor="text1" w:themeTint="7F"/>
                      </w:rPr>
                    </w:pPr>
                    <w:fldSimple w:instr=" PAGE    \* MERGEFORMAT ">
                      <w:r w:rsidRPr="004D19A8">
                        <w:rPr>
                          <w:rFonts w:cs="Calibri"/>
                          <w:noProof/>
                          <w:color w:val="808080" w:themeColor="text1" w:themeTint="7F"/>
                          <w:rtl/>
                          <w:lang w:val="ar-SA"/>
                        </w:rPr>
                        <w:t>6</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44061"/>
      <w:docPartObj>
        <w:docPartGallery w:val="Page Numbers (Bottom of Page)"/>
        <w:docPartUnique/>
      </w:docPartObj>
    </w:sdtPr>
    <w:sdtContent>
      <w:p w:rsidR="004D19A8" w:rsidRDefault="004D19A8">
        <w:pPr>
          <w:pStyle w:val="a4"/>
        </w:pPr>
        <w:r w:rsidRPr="004D19A8">
          <w:rPr>
            <w:rFonts w:asciiTheme="majorHAnsi" w:hAnsiTheme="majorHAnsi"/>
            <w:noProof/>
            <w:sz w:val="28"/>
            <w:szCs w:val="28"/>
            <w:rtl/>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8" type="#_x0000_t98" style="position:absolute;left:0;text-align:left;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4098">
                <w:txbxContent>
                  <w:p w:rsidR="004D19A8" w:rsidRDefault="004D19A8">
                    <w:pPr>
                      <w:jc w:val="center"/>
                      <w:rPr>
                        <w:color w:val="808080" w:themeColor="text1" w:themeTint="7F"/>
                      </w:rPr>
                    </w:pPr>
                    <w:fldSimple w:instr=" PAGE    \* MERGEFORMAT ">
                      <w:r w:rsidRPr="004D19A8">
                        <w:rPr>
                          <w:rFonts w:cs="Calibri"/>
                          <w:noProof/>
                          <w:color w:val="808080" w:themeColor="text1" w:themeTint="7F"/>
                          <w:rtl/>
                          <w:lang w:val="ar-SA"/>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8C" w:rsidRDefault="00862B8C" w:rsidP="004D19A8">
      <w:pPr>
        <w:spacing w:after="0" w:line="240" w:lineRule="auto"/>
      </w:pPr>
      <w:r>
        <w:separator/>
      </w:r>
    </w:p>
  </w:footnote>
  <w:footnote w:type="continuationSeparator" w:id="1">
    <w:p w:rsidR="00862B8C" w:rsidRDefault="00862B8C" w:rsidP="004D19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VerticalSpacing w:val="245"/>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D135E"/>
    <w:rsid w:val="000844D8"/>
    <w:rsid w:val="00135C78"/>
    <w:rsid w:val="00151AB6"/>
    <w:rsid w:val="00235B1F"/>
    <w:rsid w:val="0023667A"/>
    <w:rsid w:val="00252B35"/>
    <w:rsid w:val="0025341F"/>
    <w:rsid w:val="0043723A"/>
    <w:rsid w:val="004759C1"/>
    <w:rsid w:val="00480263"/>
    <w:rsid w:val="004A6424"/>
    <w:rsid w:val="004D19A8"/>
    <w:rsid w:val="004D5B3E"/>
    <w:rsid w:val="00537DA6"/>
    <w:rsid w:val="00555C60"/>
    <w:rsid w:val="00584528"/>
    <w:rsid w:val="005D0A7F"/>
    <w:rsid w:val="005D135E"/>
    <w:rsid w:val="006451D9"/>
    <w:rsid w:val="00654937"/>
    <w:rsid w:val="00687D5A"/>
    <w:rsid w:val="006A165C"/>
    <w:rsid w:val="00763A28"/>
    <w:rsid w:val="00814026"/>
    <w:rsid w:val="00822910"/>
    <w:rsid w:val="008323FE"/>
    <w:rsid w:val="00853207"/>
    <w:rsid w:val="00862B8C"/>
    <w:rsid w:val="00867193"/>
    <w:rsid w:val="00901309"/>
    <w:rsid w:val="00AF353A"/>
    <w:rsid w:val="00AF6DCD"/>
    <w:rsid w:val="00BD655C"/>
    <w:rsid w:val="00D17271"/>
    <w:rsid w:val="00D66B16"/>
    <w:rsid w:val="00D739F2"/>
    <w:rsid w:val="00E21E34"/>
    <w:rsid w:val="00E51D26"/>
    <w:rsid w:val="00E540CE"/>
    <w:rsid w:val="00F70020"/>
    <w:rsid w:val="00FF0C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19A8"/>
    <w:pPr>
      <w:tabs>
        <w:tab w:val="center" w:pos="4153"/>
        <w:tab w:val="right" w:pos="8306"/>
      </w:tabs>
      <w:spacing w:after="0" w:line="240" w:lineRule="auto"/>
    </w:pPr>
  </w:style>
  <w:style w:type="character" w:customStyle="1" w:styleId="Char">
    <w:name w:val="رأس صفحة Char"/>
    <w:basedOn w:val="a0"/>
    <w:link w:val="a3"/>
    <w:uiPriority w:val="99"/>
    <w:semiHidden/>
    <w:rsid w:val="004D19A8"/>
  </w:style>
  <w:style w:type="paragraph" w:styleId="a4">
    <w:name w:val="footer"/>
    <w:basedOn w:val="a"/>
    <w:link w:val="Char0"/>
    <w:uiPriority w:val="99"/>
    <w:semiHidden/>
    <w:unhideWhenUsed/>
    <w:rsid w:val="004D19A8"/>
    <w:pPr>
      <w:tabs>
        <w:tab w:val="center" w:pos="4153"/>
        <w:tab w:val="right" w:pos="8306"/>
      </w:tabs>
      <w:spacing w:after="0" w:line="240" w:lineRule="auto"/>
    </w:pPr>
  </w:style>
  <w:style w:type="character" w:customStyle="1" w:styleId="Char0">
    <w:name w:val="تذييل صفحة Char"/>
    <w:basedOn w:val="a0"/>
    <w:link w:val="a4"/>
    <w:uiPriority w:val="99"/>
    <w:semiHidden/>
    <w:rsid w:val="004D19A8"/>
  </w:style>
</w:styles>
</file>

<file path=word/webSettings.xml><?xml version="1.0" encoding="utf-8"?>
<w:webSettings xmlns:r="http://schemas.openxmlformats.org/officeDocument/2006/relationships" xmlns:w="http://schemas.openxmlformats.org/wordprocessingml/2006/main">
  <w:divs>
    <w:div w:id="10341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6</Pages>
  <Words>980</Words>
  <Characters>5589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2014-12-20T07:53:00Z</dcterms:created>
  <dcterms:modified xsi:type="dcterms:W3CDTF">2014-12-21T05:54:00Z</dcterms:modified>
</cp:coreProperties>
</file>