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A8" w:rsidRPr="00426747" w:rsidRDefault="00426747">
      <w:pPr>
        <w:rPr>
          <w:rFonts w:hint="cs"/>
          <w:b/>
          <w:bCs/>
          <w:color w:val="FF0000"/>
          <w:sz w:val="32"/>
          <w:szCs w:val="32"/>
          <w:u w:val="single"/>
          <w:rtl/>
        </w:rPr>
      </w:pPr>
      <w:r w:rsidRPr="00426747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الفصل الثامن </w:t>
      </w:r>
    </w:p>
    <w:p w:rsidR="00426747" w:rsidRPr="00426747" w:rsidRDefault="00426747">
      <w:pPr>
        <w:rPr>
          <w:rFonts w:hint="cs"/>
          <w:b/>
          <w:bCs/>
          <w:color w:val="FF0000"/>
          <w:sz w:val="32"/>
          <w:szCs w:val="32"/>
          <w:u w:val="single"/>
          <w:rtl/>
        </w:rPr>
      </w:pPr>
    </w:p>
    <w:p w:rsidR="00426747" w:rsidRPr="00992F3D" w:rsidRDefault="00426747" w:rsidP="00426747">
      <w:pPr>
        <w:jc w:val="center"/>
        <w:rPr>
          <w:rFonts w:hint="cs"/>
          <w:b/>
          <w:bCs/>
          <w:color w:val="FF0000"/>
          <w:sz w:val="28"/>
          <w:szCs w:val="28"/>
          <w:rtl/>
        </w:rPr>
      </w:pPr>
      <w:r w:rsidRPr="00992F3D">
        <w:rPr>
          <w:rFonts w:hint="cs"/>
          <w:b/>
          <w:bCs/>
          <w:color w:val="FF0000"/>
          <w:sz w:val="28"/>
          <w:szCs w:val="28"/>
          <w:rtl/>
        </w:rPr>
        <w:t>التمرين الثاني :</w:t>
      </w:r>
    </w:p>
    <w:p w:rsidR="00426747" w:rsidRPr="00426747" w:rsidRDefault="00426747">
      <w:pPr>
        <w:rPr>
          <w:rFonts w:hint="cs"/>
          <w:b/>
          <w:bCs/>
          <w:color w:val="000000" w:themeColor="text1"/>
          <w:sz w:val="24"/>
          <w:szCs w:val="24"/>
          <w:u w:val="single"/>
          <w:rtl/>
        </w:rPr>
      </w:pPr>
      <w:r w:rsidRPr="00426747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 xml:space="preserve">خطوات الحل </w:t>
      </w:r>
    </w:p>
    <w:p w:rsidR="00426747" w:rsidRPr="00426747" w:rsidRDefault="00426747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426747">
        <w:rPr>
          <w:rFonts w:hint="cs"/>
          <w:b/>
          <w:bCs/>
          <w:color w:val="000000" w:themeColor="text1"/>
          <w:sz w:val="24"/>
          <w:szCs w:val="24"/>
          <w:rtl/>
        </w:rPr>
        <w:t xml:space="preserve">1- تكوين مخصص الديون المشكوك في تحصيلها </w:t>
      </w:r>
    </w:p>
    <w:p w:rsidR="00426747" w:rsidRPr="00426747" w:rsidRDefault="00426747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426747">
        <w:rPr>
          <w:rFonts w:hint="cs"/>
          <w:b/>
          <w:bCs/>
          <w:color w:val="000000" w:themeColor="text1"/>
          <w:sz w:val="24"/>
          <w:szCs w:val="24"/>
          <w:rtl/>
        </w:rPr>
        <w:t xml:space="preserve">60000 * 4% = 2400 </w:t>
      </w:r>
    </w:p>
    <w:p w:rsidR="00426747" w:rsidRPr="00426747" w:rsidRDefault="00426747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426747">
        <w:rPr>
          <w:rFonts w:hint="cs"/>
          <w:b/>
          <w:bCs/>
          <w:color w:val="000000" w:themeColor="text1"/>
          <w:sz w:val="24"/>
          <w:szCs w:val="24"/>
          <w:rtl/>
        </w:rPr>
        <w:t xml:space="preserve">2- مقارنة المخصص الجديد الذي تم تكوينة مع المخصص القديم </w:t>
      </w:r>
    </w:p>
    <w:p w:rsidR="00426747" w:rsidRPr="00426747" w:rsidRDefault="00426747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426747">
        <w:rPr>
          <w:rFonts w:hint="cs"/>
          <w:b/>
          <w:bCs/>
          <w:color w:val="000000" w:themeColor="text1"/>
          <w:sz w:val="24"/>
          <w:szCs w:val="24"/>
          <w:rtl/>
        </w:rPr>
        <w:t xml:space="preserve">المخصص الجديد                                           المخصص القديم </w:t>
      </w:r>
    </w:p>
    <w:p w:rsidR="00426747" w:rsidRPr="00426747" w:rsidRDefault="00992F3D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2400  </w:t>
      </w:r>
      <w:r w:rsidR="00426747" w:rsidRPr="00426747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</w:t>
      </w:r>
      <w:r w:rsidRPr="00992F3D">
        <w:rPr>
          <w:b/>
          <w:bCs/>
          <w:color w:val="000000" w:themeColor="text1"/>
          <w:sz w:val="48"/>
          <w:szCs w:val="48"/>
        </w:rPr>
        <w:t>&lt;</w:t>
      </w:r>
      <w:r w:rsidR="00426747" w:rsidRPr="00992F3D">
        <w:rPr>
          <w:rFonts w:hint="cs"/>
          <w:b/>
          <w:bCs/>
          <w:color w:val="000000" w:themeColor="text1"/>
          <w:sz w:val="48"/>
          <w:szCs w:val="48"/>
          <w:rtl/>
        </w:rPr>
        <w:t xml:space="preserve">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</w:t>
      </w:r>
      <w:r w:rsidR="00426747" w:rsidRPr="00426747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1500</w:t>
      </w:r>
    </w:p>
    <w:p w:rsidR="00426747" w:rsidRPr="00426747" w:rsidRDefault="00426747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426747">
        <w:rPr>
          <w:rFonts w:hint="cs"/>
          <w:b/>
          <w:bCs/>
          <w:color w:val="000000" w:themeColor="text1"/>
          <w:sz w:val="24"/>
          <w:szCs w:val="24"/>
          <w:rtl/>
        </w:rPr>
        <w:t xml:space="preserve">الفرق بينهما = 900 ريال </w:t>
      </w:r>
    </w:p>
    <w:p w:rsidR="00426747" w:rsidRPr="00426747" w:rsidRDefault="00426747" w:rsidP="00992F3D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426747">
        <w:rPr>
          <w:rFonts w:hint="cs"/>
          <w:b/>
          <w:bCs/>
          <w:color w:val="000000" w:themeColor="text1"/>
          <w:sz w:val="24"/>
          <w:szCs w:val="24"/>
          <w:rtl/>
        </w:rPr>
        <w:t xml:space="preserve">3- قيد </w:t>
      </w:r>
      <w:r w:rsidR="00992F3D" w:rsidRPr="00992F3D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زيادة</w:t>
      </w:r>
      <w:r w:rsidRPr="00426747">
        <w:rPr>
          <w:rFonts w:hint="cs"/>
          <w:b/>
          <w:bCs/>
          <w:color w:val="000000" w:themeColor="text1"/>
          <w:sz w:val="24"/>
          <w:szCs w:val="24"/>
          <w:rtl/>
        </w:rPr>
        <w:t xml:space="preserve"> مخصص الديون المشكوك في تحصيلها </w:t>
      </w:r>
    </w:p>
    <w:p w:rsidR="00426747" w:rsidRPr="00426747" w:rsidRDefault="00426747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426747">
        <w:rPr>
          <w:rFonts w:hint="cs"/>
          <w:b/>
          <w:bCs/>
          <w:color w:val="000000" w:themeColor="text1"/>
          <w:sz w:val="24"/>
          <w:szCs w:val="24"/>
          <w:rtl/>
        </w:rPr>
        <w:t xml:space="preserve">900 من حـ/ ارباح وخسائر </w:t>
      </w:r>
    </w:p>
    <w:p w:rsidR="00426747" w:rsidRPr="00426747" w:rsidRDefault="00426747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426747">
        <w:rPr>
          <w:rFonts w:hint="cs"/>
          <w:b/>
          <w:bCs/>
          <w:color w:val="000000" w:themeColor="text1"/>
          <w:sz w:val="24"/>
          <w:szCs w:val="24"/>
          <w:rtl/>
        </w:rPr>
        <w:t xml:space="preserve">900 الى حـ/ مخصص ديون مشكوك في تحصيلها </w:t>
      </w:r>
    </w:p>
    <w:p w:rsidR="00426747" w:rsidRPr="00426747" w:rsidRDefault="00426747">
      <w:pPr>
        <w:pBdr>
          <w:bottom w:val="single" w:sz="12" w:space="1" w:color="auto"/>
        </w:pBdr>
        <w:rPr>
          <w:rFonts w:hint="cs"/>
          <w:b/>
          <w:bCs/>
          <w:color w:val="000000" w:themeColor="text1"/>
          <w:sz w:val="24"/>
          <w:szCs w:val="24"/>
          <w:rtl/>
        </w:rPr>
      </w:pPr>
    </w:p>
    <w:p w:rsidR="00426747" w:rsidRPr="00426747" w:rsidRDefault="00426747">
      <w:pPr>
        <w:rPr>
          <w:rFonts w:hint="cs"/>
          <w:b/>
          <w:bCs/>
          <w:color w:val="000000" w:themeColor="text1"/>
          <w:sz w:val="24"/>
          <w:szCs w:val="24"/>
          <w:rtl/>
        </w:rPr>
      </w:pPr>
    </w:p>
    <w:p w:rsidR="00426747" w:rsidRPr="00992F3D" w:rsidRDefault="00426747" w:rsidP="00426747">
      <w:pPr>
        <w:jc w:val="center"/>
        <w:rPr>
          <w:rFonts w:hint="cs"/>
          <w:b/>
          <w:bCs/>
          <w:color w:val="FF0000"/>
          <w:sz w:val="28"/>
          <w:szCs w:val="28"/>
          <w:rtl/>
        </w:rPr>
      </w:pPr>
      <w:bookmarkStart w:id="0" w:name="_GoBack"/>
      <w:r w:rsidRPr="00992F3D">
        <w:rPr>
          <w:rFonts w:hint="cs"/>
          <w:b/>
          <w:bCs/>
          <w:color w:val="FF0000"/>
          <w:sz w:val="28"/>
          <w:szCs w:val="28"/>
          <w:rtl/>
        </w:rPr>
        <w:t>التمرين الرابع :</w:t>
      </w:r>
    </w:p>
    <w:p w:rsidR="00426747" w:rsidRPr="00426747" w:rsidRDefault="00426747" w:rsidP="00426747">
      <w:pPr>
        <w:rPr>
          <w:rFonts w:hint="cs"/>
          <w:b/>
          <w:bCs/>
          <w:color w:val="000000" w:themeColor="text1"/>
          <w:sz w:val="24"/>
          <w:szCs w:val="24"/>
          <w:u w:val="single"/>
          <w:rtl/>
        </w:rPr>
      </w:pPr>
      <w:r w:rsidRPr="00426747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 xml:space="preserve">خطوات الحل </w:t>
      </w:r>
    </w:p>
    <w:p w:rsidR="00426747" w:rsidRPr="00426747" w:rsidRDefault="00426747" w:rsidP="00426747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426747">
        <w:rPr>
          <w:rFonts w:hint="cs"/>
          <w:b/>
          <w:bCs/>
          <w:color w:val="000000" w:themeColor="text1"/>
          <w:sz w:val="24"/>
          <w:szCs w:val="24"/>
          <w:rtl/>
        </w:rPr>
        <w:t xml:space="preserve">1- تكوين مخصص الديون المشكوك في تحصيلها </w:t>
      </w:r>
    </w:p>
    <w:p w:rsidR="00426747" w:rsidRPr="00426747" w:rsidRDefault="00426747" w:rsidP="00992F3D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>78000</w:t>
      </w:r>
      <w:r w:rsidRPr="00426747">
        <w:rPr>
          <w:rFonts w:hint="cs"/>
          <w:b/>
          <w:bCs/>
          <w:color w:val="000000" w:themeColor="text1"/>
          <w:sz w:val="24"/>
          <w:szCs w:val="24"/>
          <w:rtl/>
        </w:rPr>
        <w:t xml:space="preserve"> *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>5</w:t>
      </w:r>
      <w:r w:rsidRPr="00426747">
        <w:rPr>
          <w:rFonts w:hint="cs"/>
          <w:b/>
          <w:bCs/>
          <w:color w:val="000000" w:themeColor="text1"/>
          <w:sz w:val="24"/>
          <w:szCs w:val="24"/>
          <w:rtl/>
        </w:rPr>
        <w:t xml:space="preserve">% = </w:t>
      </w:r>
      <w:r w:rsidR="00992F3D">
        <w:rPr>
          <w:rFonts w:hint="cs"/>
          <w:b/>
          <w:bCs/>
          <w:color w:val="000000" w:themeColor="text1"/>
          <w:sz w:val="24"/>
          <w:szCs w:val="24"/>
          <w:rtl/>
        </w:rPr>
        <w:t>3900</w:t>
      </w:r>
    </w:p>
    <w:bookmarkEnd w:id="0"/>
    <w:p w:rsidR="00426747" w:rsidRPr="00426747" w:rsidRDefault="00426747" w:rsidP="00426747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426747">
        <w:rPr>
          <w:rFonts w:hint="cs"/>
          <w:b/>
          <w:bCs/>
          <w:color w:val="000000" w:themeColor="text1"/>
          <w:sz w:val="24"/>
          <w:szCs w:val="24"/>
          <w:rtl/>
        </w:rPr>
        <w:t xml:space="preserve">2- مقارنة المخصص الجديد الذي تم تكوينة مع المخصص القديم </w:t>
      </w:r>
    </w:p>
    <w:p w:rsidR="00426747" w:rsidRPr="00426747" w:rsidRDefault="00426747" w:rsidP="00426747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426747">
        <w:rPr>
          <w:rFonts w:hint="cs"/>
          <w:b/>
          <w:bCs/>
          <w:color w:val="000000" w:themeColor="text1"/>
          <w:sz w:val="24"/>
          <w:szCs w:val="24"/>
          <w:rtl/>
        </w:rPr>
        <w:t xml:space="preserve">المخصص الجديد </w:t>
      </w:r>
      <w:r w:rsidR="00992F3D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   </w:t>
      </w:r>
      <w:r w:rsidRPr="00426747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المخصص القديم </w:t>
      </w:r>
    </w:p>
    <w:p w:rsidR="00426747" w:rsidRPr="00426747" w:rsidRDefault="00992F3D" w:rsidP="00992F3D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3900</w:t>
      </w:r>
      <w:r w:rsidR="00426747" w:rsidRPr="00426747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</w:t>
      </w:r>
      <w:r w:rsidR="00426747" w:rsidRPr="00426747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992F3D">
        <w:rPr>
          <w:b/>
          <w:bCs/>
          <w:color w:val="000000" w:themeColor="text1"/>
          <w:sz w:val="48"/>
          <w:szCs w:val="48"/>
        </w:rPr>
        <w:t>&gt;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</w:t>
      </w:r>
      <w:r w:rsidR="00426747" w:rsidRPr="00426747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>4800</w:t>
      </w:r>
    </w:p>
    <w:p w:rsidR="00426747" w:rsidRDefault="00426747" w:rsidP="00426747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426747">
        <w:rPr>
          <w:rFonts w:hint="cs"/>
          <w:b/>
          <w:bCs/>
          <w:color w:val="000000" w:themeColor="text1"/>
          <w:sz w:val="24"/>
          <w:szCs w:val="24"/>
          <w:rtl/>
        </w:rPr>
        <w:t xml:space="preserve">الفرق بينهما = 900 ريال </w:t>
      </w:r>
      <w:r w:rsidR="00992F3D">
        <w:rPr>
          <w:rFonts w:hint="cs"/>
          <w:b/>
          <w:bCs/>
          <w:color w:val="000000" w:themeColor="text1"/>
          <w:sz w:val="24"/>
          <w:szCs w:val="24"/>
          <w:rtl/>
        </w:rPr>
        <w:t>(بالسالب )</w:t>
      </w:r>
    </w:p>
    <w:p w:rsidR="00992F3D" w:rsidRDefault="00992F3D" w:rsidP="00426747">
      <w:pPr>
        <w:rPr>
          <w:rFonts w:hint="cs"/>
          <w:b/>
          <w:bCs/>
          <w:color w:val="000000" w:themeColor="text1"/>
          <w:sz w:val="24"/>
          <w:szCs w:val="24"/>
          <w:rtl/>
        </w:rPr>
      </w:pPr>
    </w:p>
    <w:p w:rsidR="00992F3D" w:rsidRPr="00426747" w:rsidRDefault="00992F3D" w:rsidP="00426747">
      <w:pPr>
        <w:rPr>
          <w:rFonts w:hint="cs"/>
          <w:b/>
          <w:bCs/>
          <w:color w:val="000000" w:themeColor="text1"/>
          <w:sz w:val="24"/>
          <w:szCs w:val="24"/>
          <w:rtl/>
        </w:rPr>
      </w:pPr>
    </w:p>
    <w:p w:rsidR="00426747" w:rsidRPr="00426747" w:rsidRDefault="00426747" w:rsidP="00992F3D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426747">
        <w:rPr>
          <w:rFonts w:hint="cs"/>
          <w:b/>
          <w:bCs/>
          <w:color w:val="000000" w:themeColor="text1"/>
          <w:sz w:val="24"/>
          <w:szCs w:val="24"/>
          <w:rtl/>
        </w:rPr>
        <w:lastRenderedPageBreak/>
        <w:t xml:space="preserve">3- قيد </w:t>
      </w:r>
      <w:r w:rsidR="00992F3D" w:rsidRPr="00992F3D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تخفيض</w:t>
      </w:r>
      <w:r w:rsidRPr="00426747">
        <w:rPr>
          <w:rFonts w:hint="cs"/>
          <w:b/>
          <w:bCs/>
          <w:color w:val="000000" w:themeColor="text1"/>
          <w:sz w:val="24"/>
          <w:szCs w:val="24"/>
          <w:rtl/>
        </w:rPr>
        <w:t xml:space="preserve"> مخصص الديون المشكوك في تحصيلها </w:t>
      </w:r>
    </w:p>
    <w:p w:rsidR="00426747" w:rsidRPr="00426747" w:rsidRDefault="00426747" w:rsidP="00426747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426747">
        <w:rPr>
          <w:rFonts w:hint="cs"/>
          <w:b/>
          <w:bCs/>
          <w:color w:val="000000" w:themeColor="text1"/>
          <w:sz w:val="24"/>
          <w:szCs w:val="24"/>
          <w:rtl/>
        </w:rPr>
        <w:t xml:space="preserve">900 من حـ/ ارباح وخسائر </w:t>
      </w:r>
    </w:p>
    <w:p w:rsidR="00426747" w:rsidRDefault="00426747" w:rsidP="00426747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426747">
        <w:rPr>
          <w:rFonts w:hint="cs"/>
          <w:b/>
          <w:bCs/>
          <w:color w:val="000000" w:themeColor="text1"/>
          <w:sz w:val="24"/>
          <w:szCs w:val="24"/>
          <w:rtl/>
        </w:rPr>
        <w:t>900 الى</w:t>
      </w:r>
      <w:r w:rsidRPr="00426747">
        <w:rPr>
          <w:rFonts w:hint="cs"/>
          <w:b/>
          <w:bCs/>
          <w:color w:val="000000" w:themeColor="text1"/>
          <w:sz w:val="24"/>
          <w:szCs w:val="24"/>
          <w:rtl/>
        </w:rPr>
        <w:t xml:space="preserve"> حـ/ مخصص ديون مشكوك في تحصيلها</w:t>
      </w:r>
    </w:p>
    <w:p w:rsidR="00426747" w:rsidRDefault="00426747" w:rsidP="00426747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>4- قيد إعدام الدين :</w:t>
      </w:r>
    </w:p>
    <w:p w:rsidR="00426747" w:rsidRDefault="00992F3D" w:rsidP="00426747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3000من حـ/ ديون معدومة </w:t>
      </w:r>
    </w:p>
    <w:p w:rsidR="00992F3D" w:rsidRDefault="00992F3D" w:rsidP="00992F3D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3000الى حـ/ المدينون </w:t>
      </w:r>
    </w:p>
    <w:p w:rsidR="00992F3D" w:rsidRDefault="00992F3D" w:rsidP="00992F3D">
      <w:pPr>
        <w:pBdr>
          <w:bottom w:val="single" w:sz="12" w:space="1" w:color="auto"/>
        </w:pBdr>
        <w:rPr>
          <w:rFonts w:hint="cs"/>
          <w:b/>
          <w:bCs/>
          <w:color w:val="000000" w:themeColor="text1"/>
          <w:sz w:val="24"/>
          <w:szCs w:val="24"/>
          <w:rtl/>
        </w:rPr>
      </w:pPr>
    </w:p>
    <w:p w:rsidR="00992F3D" w:rsidRDefault="00992F3D" w:rsidP="00992F3D">
      <w:pPr>
        <w:rPr>
          <w:rFonts w:hint="cs"/>
          <w:b/>
          <w:bCs/>
          <w:color w:val="000000" w:themeColor="text1"/>
          <w:sz w:val="24"/>
          <w:szCs w:val="24"/>
          <w:rtl/>
        </w:rPr>
      </w:pPr>
    </w:p>
    <w:p w:rsidR="00992F3D" w:rsidRDefault="00992F3D" w:rsidP="00992F3D">
      <w:pPr>
        <w:jc w:val="center"/>
        <w:rPr>
          <w:rFonts w:hint="cs"/>
          <w:b/>
          <w:bCs/>
          <w:color w:val="FF0000"/>
          <w:sz w:val="28"/>
          <w:szCs w:val="28"/>
          <w:rtl/>
        </w:rPr>
      </w:pPr>
      <w:r w:rsidRPr="00992F3D">
        <w:rPr>
          <w:rFonts w:hint="cs"/>
          <w:b/>
          <w:bCs/>
          <w:color w:val="FF0000"/>
          <w:sz w:val="28"/>
          <w:szCs w:val="28"/>
          <w:rtl/>
        </w:rPr>
        <w:t>التمرين السادس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992F3D" w:rsidTr="00992F3D">
        <w:tc>
          <w:tcPr>
            <w:tcW w:w="4261" w:type="dxa"/>
          </w:tcPr>
          <w:p w:rsidR="00992F3D" w:rsidRPr="00992F3D" w:rsidRDefault="00992F3D" w:rsidP="00992F3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عنيزة </w:t>
            </w:r>
          </w:p>
        </w:tc>
        <w:tc>
          <w:tcPr>
            <w:tcW w:w="4261" w:type="dxa"/>
          </w:tcPr>
          <w:p w:rsidR="00992F3D" w:rsidRDefault="00992F3D" w:rsidP="00992F3D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992F3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بريدة </w:t>
            </w:r>
          </w:p>
        </w:tc>
      </w:tr>
      <w:tr w:rsidR="00992F3D" w:rsidTr="00992F3D">
        <w:tc>
          <w:tcPr>
            <w:tcW w:w="4261" w:type="dxa"/>
          </w:tcPr>
          <w:p w:rsidR="00992F3D" w:rsidRPr="00D43871" w:rsidRDefault="00992F3D" w:rsidP="00992F3D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992F3D" w:rsidRPr="00D43871" w:rsidRDefault="00992F3D" w:rsidP="00992F3D">
            <w:pPr>
              <w:rPr>
                <w:rFonts w:hint="cs"/>
                <w:color w:val="000000" w:themeColor="text1"/>
                <w:sz w:val="28"/>
                <w:szCs w:val="28"/>
                <w:u w:val="single"/>
                <w:rtl/>
              </w:rPr>
            </w:pPr>
            <w:r w:rsidRPr="00D43871">
              <w:rPr>
                <w:rFonts w:hint="cs"/>
                <w:color w:val="000000" w:themeColor="text1"/>
                <w:sz w:val="28"/>
                <w:szCs w:val="28"/>
                <w:u w:val="single"/>
                <w:rtl/>
              </w:rPr>
              <w:t xml:space="preserve">قيد البيع </w:t>
            </w:r>
          </w:p>
          <w:p w:rsidR="00992F3D" w:rsidRPr="00D43871" w:rsidRDefault="00D43871" w:rsidP="00992F3D">
            <w:pPr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 w:rsidRPr="00D43871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160000 من حـ/ أوراق قبض </w:t>
            </w:r>
          </w:p>
          <w:p w:rsidR="00D43871" w:rsidRPr="00D43871" w:rsidRDefault="00D43871" w:rsidP="00992F3D">
            <w:pPr>
              <w:pBdr>
                <w:bottom w:val="single" w:sz="12" w:space="1" w:color="auto"/>
              </w:pBdr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 w:rsidRPr="00D43871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160000 الى حـ/ مبيعات </w:t>
            </w:r>
          </w:p>
          <w:p w:rsidR="00D43871" w:rsidRPr="00D43871" w:rsidRDefault="00D43871" w:rsidP="00992F3D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992F3D" w:rsidRDefault="00284EB1" w:rsidP="00992F3D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عند ارسال الكمبيالة الاولى للبنك للتحصيل </w:t>
            </w:r>
          </w:p>
          <w:p w:rsidR="00284EB1" w:rsidRDefault="00284EB1" w:rsidP="00992F3D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284EB1" w:rsidRDefault="00284EB1" w:rsidP="00992F3D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48000من حـ/ اوراق قبض برسم التحصيل </w:t>
            </w:r>
          </w:p>
          <w:p w:rsidR="00284EB1" w:rsidRDefault="00284EB1" w:rsidP="00992F3D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48000الى حـ/ اوراق قبض </w:t>
            </w:r>
          </w:p>
          <w:p w:rsidR="00284EB1" w:rsidRDefault="00284EB1" w:rsidP="00284EB1">
            <w:pPr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284EB1" w:rsidRPr="00284EB1" w:rsidRDefault="00284EB1" w:rsidP="00284EB1">
            <w:pPr>
              <w:rPr>
                <w:rFonts w:hint="cs"/>
                <w:color w:val="FF0000"/>
                <w:sz w:val="28"/>
                <w:szCs w:val="28"/>
                <w:rtl/>
              </w:rPr>
            </w:pPr>
            <w:r w:rsidRPr="00284EB1">
              <w:rPr>
                <w:rFonts w:hint="cs"/>
                <w:color w:val="FF0000"/>
                <w:sz w:val="28"/>
                <w:szCs w:val="28"/>
                <w:rtl/>
              </w:rPr>
              <w:t>في تاريخ 30/7/1426هـ</w:t>
            </w:r>
          </w:p>
          <w:p w:rsidR="00284EB1" w:rsidRDefault="00284EB1" w:rsidP="00284EB1">
            <w:pPr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284EB1" w:rsidRDefault="00284EB1" w:rsidP="00284EB1">
            <w:pPr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تحصيل الكمبيالة </w:t>
            </w:r>
          </w:p>
          <w:p w:rsidR="00284EB1" w:rsidRDefault="00284EB1" w:rsidP="00284EB1">
            <w:pPr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284EB1" w:rsidRDefault="00284EB1" w:rsidP="00284EB1">
            <w:pPr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من مذكورين </w:t>
            </w:r>
          </w:p>
          <w:p w:rsidR="00284EB1" w:rsidRDefault="00284EB1" w:rsidP="00284EB1">
            <w:pPr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47970حـ/نقدية </w:t>
            </w:r>
          </w:p>
          <w:p w:rsidR="00284EB1" w:rsidRDefault="00284EB1" w:rsidP="00284EB1">
            <w:pPr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30حـ/م.تحصيل</w:t>
            </w:r>
          </w:p>
          <w:p w:rsidR="00284EB1" w:rsidRPr="00D43871" w:rsidRDefault="00284EB1" w:rsidP="00284EB1">
            <w:pPr>
              <w:pBdr>
                <w:bottom w:val="single" w:sz="12" w:space="1" w:color="auto"/>
              </w:pBdr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48000الى حـ/اوراق قبض برسم التحصيل </w:t>
            </w:r>
          </w:p>
          <w:p w:rsidR="00284EB1" w:rsidRDefault="00284EB1" w:rsidP="00992F3D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خصم الكمبيالة الثانية لدى البنك </w:t>
            </w:r>
          </w:p>
          <w:p w:rsidR="00284EB1" w:rsidRDefault="00284EB1" w:rsidP="00992F3D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284EB1" w:rsidRDefault="00284EB1" w:rsidP="00284EB1">
            <w:pPr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من مذكورين </w:t>
            </w:r>
          </w:p>
          <w:p w:rsidR="00284EB1" w:rsidRDefault="00577EA1" w:rsidP="00284EB1">
            <w:pPr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98560</w:t>
            </w:r>
            <w:r w:rsidR="00284EB1">
              <w:rPr>
                <w:rFonts w:hint="cs"/>
                <w:color w:val="000000" w:themeColor="text1"/>
                <w:sz w:val="28"/>
                <w:szCs w:val="28"/>
                <w:rtl/>
              </w:rPr>
              <w:t>حـ/نقدية</w:t>
            </w:r>
          </w:p>
          <w:p w:rsidR="00284EB1" w:rsidRDefault="00577EA1" w:rsidP="00284EB1">
            <w:pPr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13440</w:t>
            </w:r>
            <w:r w:rsidR="00284EB1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حـ/خصم مستحق </w:t>
            </w:r>
          </w:p>
          <w:p w:rsidR="00992F3D" w:rsidRPr="00D43871" w:rsidRDefault="00577EA1" w:rsidP="00577EA1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112000</w:t>
            </w:r>
            <w:r w:rsidR="00284EB1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الى حـ/ اوراق قبض </w:t>
            </w:r>
          </w:p>
        </w:tc>
        <w:tc>
          <w:tcPr>
            <w:tcW w:w="4261" w:type="dxa"/>
          </w:tcPr>
          <w:p w:rsidR="00992F3D" w:rsidRPr="00D43871" w:rsidRDefault="00992F3D" w:rsidP="00992F3D">
            <w:pPr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992F3D" w:rsidRPr="00D43871" w:rsidRDefault="00992F3D" w:rsidP="00992F3D">
            <w:pPr>
              <w:rPr>
                <w:rFonts w:hint="cs"/>
                <w:color w:val="000000" w:themeColor="text1"/>
                <w:sz w:val="28"/>
                <w:szCs w:val="28"/>
                <w:u w:val="single"/>
                <w:rtl/>
              </w:rPr>
            </w:pPr>
            <w:r w:rsidRPr="00D43871">
              <w:rPr>
                <w:rFonts w:hint="cs"/>
                <w:color w:val="000000" w:themeColor="text1"/>
                <w:sz w:val="28"/>
                <w:szCs w:val="28"/>
                <w:u w:val="single"/>
                <w:rtl/>
              </w:rPr>
              <w:t xml:space="preserve">قيد الشراء </w:t>
            </w:r>
          </w:p>
          <w:p w:rsidR="00D43871" w:rsidRPr="00D43871" w:rsidRDefault="00D43871" w:rsidP="00D43871">
            <w:pPr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 w:rsidRPr="00D43871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160000 من حـ/ مشتريات </w:t>
            </w:r>
            <w:r w:rsidRPr="00D43871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D43871" w:rsidRPr="00D43871" w:rsidRDefault="00D43871" w:rsidP="00D43871">
            <w:pPr>
              <w:pBdr>
                <w:bottom w:val="single" w:sz="12" w:space="1" w:color="auto"/>
              </w:pBdr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 w:rsidRPr="00D43871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160000 الى حـ/ أوراق دفع </w:t>
            </w:r>
          </w:p>
          <w:p w:rsidR="00D43871" w:rsidRDefault="00D43871" w:rsidP="00D43871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D43871" w:rsidRPr="00D43871" w:rsidRDefault="00D43871" w:rsidP="00992F3D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992F3D" w:rsidRPr="00D43871" w:rsidRDefault="00992F3D" w:rsidP="00992F3D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992F3D" w:rsidRPr="00D43871" w:rsidRDefault="00992F3D" w:rsidP="00992F3D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992F3D" w:rsidRPr="00D43871" w:rsidRDefault="00992F3D" w:rsidP="00992F3D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992F3D" w:rsidRPr="00D43871" w:rsidRDefault="00992F3D" w:rsidP="00992F3D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284EB1" w:rsidRPr="00284EB1" w:rsidRDefault="00284EB1" w:rsidP="00284EB1">
            <w:pPr>
              <w:rPr>
                <w:rFonts w:hint="cs"/>
                <w:color w:val="FF0000"/>
                <w:sz w:val="28"/>
                <w:szCs w:val="28"/>
                <w:rtl/>
              </w:rPr>
            </w:pPr>
            <w:r w:rsidRPr="00284EB1">
              <w:rPr>
                <w:rFonts w:hint="cs"/>
                <w:color w:val="FF0000"/>
                <w:sz w:val="28"/>
                <w:szCs w:val="28"/>
                <w:rtl/>
              </w:rPr>
              <w:t>في تاريخ 30/7/1426هـ</w:t>
            </w:r>
          </w:p>
          <w:p w:rsidR="00284EB1" w:rsidRDefault="00284EB1" w:rsidP="00284EB1">
            <w:pPr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992F3D" w:rsidRPr="00D43871" w:rsidRDefault="00284EB1" w:rsidP="00284EB1">
            <w:pPr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سداد الكمبيالة </w:t>
            </w:r>
          </w:p>
          <w:p w:rsidR="00992F3D" w:rsidRPr="00D43871" w:rsidRDefault="00992F3D" w:rsidP="00992F3D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992F3D" w:rsidRDefault="00284EB1" w:rsidP="00992F3D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48000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من حـ/ أوراق دفع </w:t>
            </w:r>
          </w:p>
          <w:p w:rsidR="00284EB1" w:rsidRDefault="00284EB1" w:rsidP="00992F3D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48000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الى حـ/ نقدية </w:t>
            </w:r>
          </w:p>
          <w:p w:rsidR="00284EB1" w:rsidRPr="00D43871" w:rsidRDefault="00284EB1" w:rsidP="00992F3D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992F3D" w:rsidRPr="00D43871" w:rsidRDefault="00992F3D" w:rsidP="00992F3D">
            <w:pPr>
              <w:pBdr>
                <w:bottom w:val="single" w:sz="12" w:space="1" w:color="auto"/>
              </w:pBd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284EB1" w:rsidRPr="00D43871" w:rsidRDefault="00284EB1" w:rsidP="00992F3D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992F3D" w:rsidRDefault="00284EB1" w:rsidP="00992F3D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سداد الكمبيالة الثانية </w:t>
            </w:r>
          </w:p>
          <w:p w:rsidR="00284EB1" w:rsidRDefault="00284EB1" w:rsidP="00992F3D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284EB1" w:rsidRPr="00D43871" w:rsidRDefault="00284EB1" w:rsidP="00992F3D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284EB1" w:rsidRDefault="00577EA1" w:rsidP="00284EB1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112000</w:t>
            </w:r>
            <w:r w:rsidR="00284EB1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من حـ/ أوراق دفع </w:t>
            </w:r>
          </w:p>
          <w:p w:rsidR="00284EB1" w:rsidRDefault="00577EA1" w:rsidP="00284EB1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112000</w:t>
            </w:r>
            <w:r w:rsidR="00284EB1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الى حـ/ نقدية </w:t>
            </w:r>
          </w:p>
          <w:p w:rsidR="00992F3D" w:rsidRPr="00D43871" w:rsidRDefault="00992F3D" w:rsidP="00992F3D">
            <w:pPr>
              <w:jc w:val="center"/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992F3D" w:rsidRPr="00D43871" w:rsidRDefault="00992F3D" w:rsidP="00577EA1">
            <w:pPr>
              <w:rPr>
                <w:rFonts w:hint="cs"/>
                <w:color w:val="000000" w:themeColor="text1"/>
                <w:sz w:val="28"/>
                <w:szCs w:val="28"/>
                <w:rtl/>
              </w:rPr>
            </w:pPr>
          </w:p>
          <w:p w:rsidR="00992F3D" w:rsidRPr="00D43871" w:rsidRDefault="00992F3D" w:rsidP="00992F3D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992F3D" w:rsidRPr="00992F3D" w:rsidRDefault="00992F3D" w:rsidP="00577EA1">
      <w:pPr>
        <w:rPr>
          <w:b/>
          <w:bCs/>
          <w:color w:val="FF0000"/>
          <w:sz w:val="28"/>
          <w:szCs w:val="28"/>
        </w:rPr>
      </w:pPr>
    </w:p>
    <w:sectPr w:rsidR="00992F3D" w:rsidRPr="00992F3D" w:rsidSect="006F06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47"/>
    <w:rsid w:val="00284EB1"/>
    <w:rsid w:val="00426747"/>
    <w:rsid w:val="00577EA1"/>
    <w:rsid w:val="006F0614"/>
    <w:rsid w:val="00705636"/>
    <w:rsid w:val="00992F3D"/>
    <w:rsid w:val="00D43871"/>
    <w:rsid w:val="00D6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1FFC8-5321-4EB5-96DC-3225C9E8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2014-02-20T20:18:00Z</dcterms:created>
  <dcterms:modified xsi:type="dcterms:W3CDTF">2014-02-20T21:00:00Z</dcterms:modified>
</cp:coreProperties>
</file>